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7EC16">
      <w:pPr>
        <w:keepNext w:val="0"/>
        <w:keepLines w:val="0"/>
        <w:pageBreakBefore w:val="0"/>
        <w:widowControl w:val="0"/>
        <w:kinsoku/>
        <w:wordWrap/>
        <w:overflowPunct w:val="0"/>
        <w:bidi w:val="0"/>
        <w:adjustRightInd/>
        <w:snapToGrid/>
        <w:spacing w:line="360" w:lineRule="auto"/>
        <w:ind w:right="136"/>
        <w:rPr>
          <w:rFonts w:hint="eastAsia" w:ascii="仿宋" w:hAnsi="仿宋" w:eastAsia="仿宋" w:cs="仿宋"/>
          <w:b/>
          <w:bCs/>
          <w:color w:val="auto"/>
          <w:spacing w:val="20"/>
          <w:sz w:val="52"/>
          <w:szCs w:val="52"/>
          <w:highlight w:val="none"/>
        </w:rPr>
      </w:pPr>
      <w:bookmarkStart w:id="0" w:name="_Toc233620313"/>
      <w:bookmarkStart w:id="1" w:name="_Toc178768243"/>
      <w:bookmarkStart w:id="2" w:name="_Toc430813313"/>
      <w:bookmarkStart w:id="3" w:name="_Toc428651534"/>
      <w:r>
        <w:rPr>
          <w:rFonts w:hint="eastAsia" w:ascii="仿宋" w:hAnsi="仿宋" w:eastAsia="仿宋" w:cs="仿宋"/>
          <w:highlight w:val="none"/>
        </w:rPr>
        <w:drawing>
          <wp:inline distT="0" distB="0" distL="114300" distR="114300">
            <wp:extent cx="1241425" cy="498475"/>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241425" cy="498475"/>
                    </a:xfrm>
                    <a:prstGeom prst="rect">
                      <a:avLst/>
                    </a:prstGeom>
                    <a:noFill/>
                    <a:ln>
                      <a:noFill/>
                    </a:ln>
                  </pic:spPr>
                </pic:pic>
              </a:graphicData>
            </a:graphic>
          </wp:inline>
        </w:drawing>
      </w:r>
    </w:p>
    <w:p w14:paraId="3937C712">
      <w:pPr>
        <w:keepNext w:val="0"/>
        <w:keepLines w:val="0"/>
        <w:pageBreakBefore w:val="0"/>
        <w:widowControl w:val="0"/>
        <w:kinsoku/>
        <w:wordWrap/>
        <w:overflowPunct w:val="0"/>
        <w:bidi w:val="0"/>
        <w:adjustRightInd/>
        <w:snapToGrid/>
        <w:spacing w:before="0" w:after="0" w:line="600" w:lineRule="exact"/>
        <w:contextualSpacing/>
        <w:jc w:val="center"/>
        <w:outlineLvl w:val="9"/>
        <w:rPr>
          <w:rFonts w:hint="eastAsia" w:ascii="仿宋" w:hAnsi="仿宋" w:eastAsia="仿宋" w:cs="仿宋"/>
          <w:b/>
          <w:bCs w:val="0"/>
          <w:color w:val="auto"/>
          <w:kern w:val="0"/>
          <w:sz w:val="30"/>
          <w:szCs w:val="20"/>
          <w:highlight w:val="none"/>
          <w:lang w:val="en-US" w:eastAsia="zh-CN" w:bidi="en-US"/>
        </w:rPr>
      </w:pPr>
    </w:p>
    <w:p w14:paraId="589BF06B">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color w:val="auto"/>
          <w:w w:val="90"/>
          <w:sz w:val="44"/>
          <w:szCs w:val="44"/>
          <w:highlight w:val="none"/>
          <w:u w:val="single"/>
        </w:rPr>
      </w:pPr>
    </w:p>
    <w:p w14:paraId="4F7F20D7">
      <w:pPr>
        <w:keepNext w:val="0"/>
        <w:keepLines w:val="0"/>
        <w:pageBreakBefore w:val="0"/>
        <w:widowControl w:val="0"/>
        <w:kinsoku/>
        <w:wordWrap/>
        <w:overflowPunct w:val="0"/>
        <w:bidi w:val="0"/>
        <w:adjustRightInd/>
        <w:snapToGrid/>
        <w:spacing w:line="360" w:lineRule="auto"/>
        <w:ind w:right="136"/>
        <w:jc w:val="center"/>
        <w:rPr>
          <w:rFonts w:hint="default" w:ascii="仿宋" w:hAnsi="仿宋" w:eastAsia="仿宋" w:cs="仿宋"/>
          <w:b/>
          <w:color w:val="auto"/>
          <w:w w:val="90"/>
          <w:sz w:val="44"/>
          <w:szCs w:val="44"/>
          <w:highlight w:val="none"/>
          <w:u w:val="single"/>
          <w:lang w:val="en-US" w:eastAsia="zh-CN"/>
        </w:rPr>
      </w:pPr>
      <w:bookmarkStart w:id="87" w:name="_GoBack"/>
      <w:r>
        <w:rPr>
          <w:rFonts w:hint="eastAsia" w:ascii="仿宋" w:hAnsi="仿宋" w:eastAsia="仿宋" w:cs="仿宋"/>
          <w:b/>
          <w:color w:val="auto"/>
          <w:w w:val="90"/>
          <w:sz w:val="44"/>
          <w:szCs w:val="44"/>
          <w:highlight w:val="none"/>
          <w:u w:val="single"/>
          <w:lang w:eastAsia="zh-CN"/>
        </w:rPr>
        <w:t>齐岳山康养生态园二期A3</w:t>
      </w:r>
      <w:r>
        <w:rPr>
          <w:rFonts w:hint="eastAsia" w:ascii="仿宋" w:hAnsi="仿宋" w:eastAsia="仿宋" w:cs="仿宋"/>
          <w:b/>
          <w:color w:val="auto"/>
          <w:w w:val="90"/>
          <w:sz w:val="44"/>
          <w:szCs w:val="44"/>
          <w:highlight w:val="none"/>
          <w:u w:val="single"/>
          <w:lang w:val="en-US" w:eastAsia="zh-CN"/>
        </w:rPr>
        <w:t>号</w:t>
      </w:r>
      <w:r>
        <w:rPr>
          <w:rFonts w:hint="eastAsia" w:ascii="仿宋" w:hAnsi="仿宋" w:eastAsia="仿宋" w:cs="仿宋"/>
          <w:b/>
          <w:color w:val="auto"/>
          <w:w w:val="90"/>
          <w:sz w:val="44"/>
          <w:szCs w:val="44"/>
          <w:highlight w:val="none"/>
          <w:u w:val="single"/>
          <w:lang w:eastAsia="zh-CN"/>
        </w:rPr>
        <w:t>楼衣柜、橱柜及厨具采购安装项目</w:t>
      </w:r>
    </w:p>
    <w:bookmarkEnd w:id="87"/>
    <w:p w14:paraId="008DEE09">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52"/>
          <w:szCs w:val="52"/>
          <w:highlight w:val="none"/>
        </w:rPr>
      </w:pPr>
    </w:p>
    <w:p w14:paraId="7E54A21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jc w:val="left"/>
        <w:rPr>
          <w:rFonts w:hint="eastAsia" w:ascii="仿宋" w:hAnsi="仿宋" w:eastAsia="仿宋" w:cs="仿宋"/>
          <w:color w:val="auto"/>
          <w:kern w:val="0"/>
          <w:sz w:val="24"/>
          <w:highlight w:val="none"/>
        </w:rPr>
      </w:pPr>
    </w:p>
    <w:p w14:paraId="3EF842CC">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48"/>
          <w:szCs w:val="48"/>
          <w:highlight w:val="none"/>
        </w:rPr>
      </w:pPr>
    </w:p>
    <w:p w14:paraId="54C8CB6B">
      <w:pPr>
        <w:keepNext w:val="0"/>
        <w:keepLines w:val="0"/>
        <w:pageBreakBefore w:val="0"/>
        <w:widowControl w:val="0"/>
        <w:kinsoku/>
        <w:wordWrap/>
        <w:overflowPunct w:val="0"/>
        <w:bidi w:val="0"/>
        <w:adjustRightInd/>
        <w:snapToGrid/>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lang w:eastAsia="zh-CN"/>
        </w:rPr>
        <w:t>谈判采购</w:t>
      </w:r>
      <w:r>
        <w:rPr>
          <w:rFonts w:hint="eastAsia" w:ascii="仿宋" w:hAnsi="仿宋" w:eastAsia="仿宋" w:cs="仿宋"/>
          <w:b/>
          <w:color w:val="auto"/>
          <w:sz w:val="96"/>
          <w:szCs w:val="96"/>
          <w:highlight w:val="none"/>
        </w:rPr>
        <w:t>文件</w:t>
      </w:r>
    </w:p>
    <w:p w14:paraId="6F6DC783">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7BF14D2C">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2FBE91C7">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50D359A9">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4D49731A">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4DF59723">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36"/>
          <w:szCs w:val="36"/>
          <w:highlight w:val="none"/>
        </w:rPr>
      </w:pPr>
    </w:p>
    <w:p w14:paraId="1A6ECE7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08A1BC7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641E667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5DE9006A">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default" w:ascii="仿宋" w:hAnsi="仿宋" w:eastAsia="仿宋" w:cs="仿宋"/>
          <w:b/>
          <w:color w:val="auto"/>
          <w:sz w:val="32"/>
          <w:szCs w:val="32"/>
          <w:highlight w:val="none"/>
          <w:u w:val="single"/>
          <w:lang w:val="en-US"/>
        </w:rPr>
      </w:pPr>
      <w:r>
        <w:rPr>
          <w:rFonts w:hint="eastAsia" w:ascii="仿宋" w:hAnsi="仿宋" w:eastAsia="仿宋" w:cs="仿宋"/>
          <w:b/>
          <w:color w:val="auto"/>
          <w:sz w:val="32"/>
          <w:szCs w:val="32"/>
          <w:highlight w:val="none"/>
          <w:lang w:val="en-US"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u w:val="single"/>
          <w:lang w:val="en-US" w:eastAsia="zh-CN"/>
        </w:rPr>
        <w:t>湖北文旅利川文化旅游发展有限公司</w:t>
      </w:r>
    </w:p>
    <w:p w14:paraId="4F28C40C">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日</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期：</w:t>
      </w:r>
      <w:r>
        <w:rPr>
          <w:rFonts w:hint="eastAsia" w:ascii="仿宋" w:hAnsi="仿宋" w:eastAsia="仿宋" w:cs="仿宋"/>
          <w:b/>
          <w:color w:val="auto"/>
          <w:sz w:val="32"/>
          <w:szCs w:val="32"/>
          <w:highlight w:val="none"/>
          <w:u w:val="single"/>
          <w:lang w:val="en-US" w:eastAsia="zh-CN"/>
        </w:rPr>
        <w:t>2025年12月23日</w:t>
      </w:r>
    </w:p>
    <w:p w14:paraId="786DED34">
      <w:pPr>
        <w:keepNext w:val="0"/>
        <w:keepLines w:val="0"/>
        <w:pageBreakBefore w:val="0"/>
        <w:widowControl w:val="0"/>
        <w:kinsoku/>
        <w:wordWrap/>
        <w:overflowPunct w:val="0"/>
        <w:bidi w:val="0"/>
        <w:adjustRightInd/>
        <w:snapToGrid/>
        <w:jc w:val="left"/>
        <w:rPr>
          <w:rFonts w:hint="eastAsia" w:ascii="仿宋" w:hAnsi="仿宋" w:eastAsia="仿宋" w:cs="仿宋"/>
          <w:b/>
          <w:bCs/>
          <w:color w:val="auto"/>
          <w:kern w:val="0"/>
          <w:sz w:val="44"/>
          <w:szCs w:val="44"/>
          <w:highlight w:val="none"/>
          <w:lang w:bidi="en-US"/>
        </w:rPr>
      </w:pPr>
      <w:r>
        <w:rPr>
          <w:rFonts w:hint="eastAsia" w:ascii="仿宋" w:hAnsi="仿宋" w:eastAsia="仿宋" w:cs="仿宋"/>
          <w:b/>
          <w:bCs/>
          <w:color w:val="auto"/>
          <w:kern w:val="0"/>
          <w:sz w:val="44"/>
          <w:szCs w:val="44"/>
          <w:highlight w:val="none"/>
          <w:lang w:bidi="en-US"/>
        </w:rPr>
        <w:br w:type="page"/>
      </w:r>
    </w:p>
    <w:p w14:paraId="7901D0AB">
      <w:pPr>
        <w:keepNext w:val="0"/>
        <w:keepLines w:val="0"/>
        <w:pageBreakBefore w:val="0"/>
        <w:widowControl w:val="0"/>
        <w:tabs>
          <w:tab w:val="right" w:leader="dot" w:pos="8971"/>
        </w:tabs>
        <w:kinsoku/>
        <w:wordWrap/>
        <w:overflowPunct w:val="0"/>
        <w:bidi w:val="0"/>
        <w:adjustRightInd/>
        <w:snapToGrid/>
        <w:spacing w:after="465"/>
        <w:ind w:firstLine="0"/>
        <w:jc w:val="center"/>
        <w:rPr>
          <w:rFonts w:hint="eastAsia" w:ascii="仿宋" w:hAnsi="仿宋" w:eastAsia="仿宋" w:cs="仿宋"/>
          <w:b/>
          <w:bCs/>
          <w:color w:val="auto"/>
          <w:kern w:val="0"/>
          <w:sz w:val="44"/>
          <w:szCs w:val="44"/>
          <w:highlight w:val="none"/>
          <w:lang w:val="en-US" w:eastAsia="zh-CN" w:bidi="en-US"/>
        </w:rPr>
      </w:pPr>
      <w:r>
        <w:rPr>
          <w:rFonts w:hint="eastAsia" w:ascii="仿宋" w:hAnsi="仿宋" w:eastAsia="仿宋" w:cs="仿宋"/>
          <w:b/>
          <w:bCs/>
          <w:color w:val="auto"/>
          <w:kern w:val="0"/>
          <w:sz w:val="44"/>
          <w:szCs w:val="44"/>
          <w:highlight w:val="none"/>
          <w:lang w:val="en-US" w:eastAsia="zh-CN" w:bidi="en-US"/>
        </w:rPr>
        <w:t>目  录</w:t>
      </w:r>
    </w:p>
    <w:p w14:paraId="66C121D2">
      <w:pPr>
        <w:pStyle w:val="8"/>
        <w:tabs>
          <w:tab w:val="right" w:leader="dot" w:pos="9740"/>
        </w:tabs>
      </w:pPr>
      <w:bookmarkStart w:id="4" w:name="_Hlt535832675"/>
      <w:bookmarkEnd w:id="4"/>
      <w:bookmarkStart w:id="5" w:name="_Hlt535891864"/>
      <w:bookmarkEnd w:id="5"/>
      <w:bookmarkStart w:id="6" w:name="_Hlt536069701"/>
      <w:bookmarkEnd w:id="6"/>
      <w:bookmarkStart w:id="7" w:name="_Hlt535832662"/>
      <w:bookmarkEnd w:id="7"/>
      <w:bookmarkStart w:id="8" w:name="_Hlt535815812"/>
      <w:bookmarkEnd w:id="8"/>
      <w:r>
        <w:rPr>
          <w:rFonts w:hint="eastAsia" w:ascii="仿宋" w:hAnsi="仿宋" w:eastAsia="仿宋" w:cs="仿宋"/>
          <w:b/>
          <w:bCs/>
          <w:color w:val="auto"/>
          <w:kern w:val="44"/>
          <w:sz w:val="44"/>
          <w:szCs w:val="44"/>
          <w:highlight w:val="none"/>
          <w:lang w:val="en-US" w:eastAsia="zh-CN" w:bidi="ar-SA"/>
        </w:rPr>
        <w:fldChar w:fldCharType="begin"/>
      </w:r>
      <w:r>
        <w:rPr>
          <w:rFonts w:hint="eastAsia" w:ascii="仿宋" w:hAnsi="仿宋" w:eastAsia="仿宋" w:cs="仿宋"/>
          <w:b/>
          <w:bCs/>
          <w:color w:val="auto"/>
          <w:kern w:val="44"/>
          <w:sz w:val="44"/>
          <w:szCs w:val="44"/>
          <w:highlight w:val="none"/>
          <w:lang w:val="en-US" w:eastAsia="zh-CN" w:bidi="ar-SA"/>
        </w:rPr>
        <w:instrText xml:space="preserve">TOC \o "1-1" \h \u </w:instrText>
      </w:r>
      <w:r>
        <w:rPr>
          <w:rFonts w:hint="eastAsia" w:ascii="仿宋" w:hAnsi="仿宋" w:eastAsia="仿宋" w:cs="仿宋"/>
          <w:b/>
          <w:bCs/>
          <w:color w:val="auto"/>
          <w:kern w:val="44"/>
          <w:sz w:val="44"/>
          <w:szCs w:val="44"/>
          <w:highlight w:val="none"/>
          <w:lang w:val="en-US" w:eastAsia="zh-CN" w:bidi="ar-SA"/>
        </w:rPr>
        <w:fldChar w:fldCharType="separate"/>
      </w: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_Toc31563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第一章  谈判采购公告</w:t>
      </w:r>
      <w:r>
        <w:tab/>
      </w:r>
      <w:r>
        <w:fldChar w:fldCharType="begin"/>
      </w:r>
      <w:r>
        <w:instrText xml:space="preserve"> PAGEREF _Toc31563 \h </w:instrText>
      </w:r>
      <w:r>
        <w:fldChar w:fldCharType="separate"/>
      </w:r>
      <w:r>
        <w:t>- 1 -</w:t>
      </w:r>
      <w:r>
        <w:fldChar w:fldCharType="end"/>
      </w:r>
      <w:r>
        <w:rPr>
          <w:rFonts w:hint="eastAsia" w:ascii="仿宋" w:hAnsi="仿宋" w:eastAsia="仿宋" w:cs="仿宋"/>
          <w:bCs/>
          <w:color w:val="auto"/>
          <w:kern w:val="44"/>
          <w:szCs w:val="44"/>
          <w:highlight w:val="none"/>
          <w:lang w:val="en-US" w:eastAsia="zh-CN" w:bidi="ar-SA"/>
        </w:rPr>
        <w:fldChar w:fldCharType="end"/>
      </w:r>
    </w:p>
    <w:p w14:paraId="54F430C8">
      <w:pPr>
        <w:pStyle w:val="8"/>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_Toc2341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第二章  供应商须知</w:t>
      </w:r>
      <w:r>
        <w:tab/>
      </w:r>
      <w:r>
        <w:fldChar w:fldCharType="begin"/>
      </w:r>
      <w:r>
        <w:instrText xml:space="preserve"> PAGEREF _Toc2341 \h </w:instrText>
      </w:r>
      <w:r>
        <w:fldChar w:fldCharType="separate"/>
      </w:r>
      <w:r>
        <w:t>- 4 -</w:t>
      </w:r>
      <w:r>
        <w:fldChar w:fldCharType="end"/>
      </w:r>
      <w:r>
        <w:rPr>
          <w:rFonts w:hint="eastAsia" w:ascii="仿宋" w:hAnsi="仿宋" w:eastAsia="仿宋" w:cs="仿宋"/>
          <w:bCs/>
          <w:color w:val="auto"/>
          <w:kern w:val="44"/>
          <w:szCs w:val="44"/>
          <w:highlight w:val="none"/>
          <w:lang w:val="en-US" w:eastAsia="zh-CN" w:bidi="ar-SA"/>
        </w:rPr>
        <w:fldChar w:fldCharType="end"/>
      </w:r>
    </w:p>
    <w:p w14:paraId="346472A6">
      <w:pPr>
        <w:pStyle w:val="8"/>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_Toc10092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第三章  评审办法</w:t>
      </w:r>
      <w:r>
        <w:tab/>
      </w:r>
      <w:r>
        <w:fldChar w:fldCharType="begin"/>
      </w:r>
      <w:r>
        <w:instrText xml:space="preserve"> PAGEREF _Toc10092 \h </w:instrText>
      </w:r>
      <w:r>
        <w:fldChar w:fldCharType="separate"/>
      </w:r>
      <w:r>
        <w:t>- 26 -</w:t>
      </w:r>
      <w:r>
        <w:fldChar w:fldCharType="end"/>
      </w:r>
      <w:r>
        <w:rPr>
          <w:rFonts w:hint="eastAsia" w:ascii="仿宋" w:hAnsi="仿宋" w:eastAsia="仿宋" w:cs="仿宋"/>
          <w:bCs/>
          <w:color w:val="auto"/>
          <w:kern w:val="44"/>
          <w:szCs w:val="44"/>
          <w:highlight w:val="none"/>
          <w:lang w:val="en-US" w:eastAsia="zh-CN" w:bidi="ar-SA"/>
        </w:rPr>
        <w:fldChar w:fldCharType="end"/>
      </w:r>
    </w:p>
    <w:p w14:paraId="68EF6D1B">
      <w:pPr>
        <w:pStyle w:val="8"/>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_Toc3013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第四章  合同条款及格式</w:t>
      </w:r>
      <w:r>
        <w:tab/>
      </w:r>
      <w:r>
        <w:fldChar w:fldCharType="begin"/>
      </w:r>
      <w:r>
        <w:instrText xml:space="preserve"> PAGEREF _Toc3013 \h </w:instrText>
      </w:r>
      <w:r>
        <w:fldChar w:fldCharType="separate"/>
      </w:r>
      <w:r>
        <w:t>33</w:t>
      </w:r>
      <w:r>
        <w:fldChar w:fldCharType="end"/>
      </w:r>
      <w:r>
        <w:rPr>
          <w:rFonts w:hint="eastAsia" w:ascii="仿宋" w:hAnsi="仿宋" w:eastAsia="仿宋" w:cs="仿宋"/>
          <w:bCs/>
          <w:color w:val="auto"/>
          <w:kern w:val="44"/>
          <w:szCs w:val="44"/>
          <w:highlight w:val="none"/>
          <w:lang w:val="en-US" w:eastAsia="zh-CN" w:bidi="ar-SA"/>
        </w:rPr>
        <w:fldChar w:fldCharType="end"/>
      </w:r>
    </w:p>
    <w:p w14:paraId="78F88448">
      <w:pPr>
        <w:pStyle w:val="8"/>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_Toc7455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第五章  采购需求</w:t>
      </w:r>
      <w:r>
        <w:tab/>
      </w:r>
      <w:r>
        <w:fldChar w:fldCharType="begin"/>
      </w:r>
      <w:r>
        <w:instrText xml:space="preserve"> PAGEREF _Toc7455 \h </w:instrText>
      </w:r>
      <w:r>
        <w:fldChar w:fldCharType="separate"/>
      </w:r>
      <w:r>
        <w:t>- 51 -</w:t>
      </w:r>
      <w:r>
        <w:fldChar w:fldCharType="end"/>
      </w:r>
      <w:r>
        <w:rPr>
          <w:rFonts w:hint="eastAsia" w:ascii="仿宋" w:hAnsi="仿宋" w:eastAsia="仿宋" w:cs="仿宋"/>
          <w:bCs/>
          <w:color w:val="auto"/>
          <w:kern w:val="44"/>
          <w:szCs w:val="44"/>
          <w:highlight w:val="none"/>
          <w:lang w:val="en-US" w:eastAsia="zh-CN" w:bidi="ar-SA"/>
        </w:rPr>
        <w:fldChar w:fldCharType="end"/>
      </w:r>
    </w:p>
    <w:p w14:paraId="63FA1CE2">
      <w:pPr>
        <w:pStyle w:val="8"/>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_Toc31248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第六章  响应文件格式</w:t>
      </w:r>
      <w:r>
        <w:tab/>
      </w:r>
      <w:r>
        <w:fldChar w:fldCharType="begin"/>
      </w:r>
      <w:r>
        <w:instrText xml:space="preserve"> PAGEREF _Toc31248 \h </w:instrText>
      </w:r>
      <w:r>
        <w:fldChar w:fldCharType="separate"/>
      </w:r>
      <w:r>
        <w:t>- 52 -</w:t>
      </w:r>
      <w:r>
        <w:fldChar w:fldCharType="end"/>
      </w:r>
      <w:r>
        <w:rPr>
          <w:rFonts w:hint="eastAsia" w:ascii="仿宋" w:hAnsi="仿宋" w:eastAsia="仿宋" w:cs="仿宋"/>
          <w:bCs/>
          <w:color w:val="auto"/>
          <w:kern w:val="44"/>
          <w:szCs w:val="44"/>
          <w:highlight w:val="none"/>
          <w:lang w:val="en-US" w:eastAsia="zh-CN" w:bidi="ar-SA"/>
        </w:rPr>
        <w:fldChar w:fldCharType="end"/>
      </w:r>
    </w:p>
    <w:p w14:paraId="34796556">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Cs/>
          <w:color w:val="auto"/>
          <w:kern w:val="44"/>
          <w:szCs w:val="44"/>
          <w:highlight w:val="none"/>
          <w:lang w:val="en-US" w:eastAsia="zh-CN" w:bidi="ar-SA"/>
        </w:rPr>
        <w:fldChar w:fldCharType="end"/>
      </w:r>
    </w:p>
    <w:p w14:paraId="7CD26D6A">
      <w:pPr>
        <w:keepNext w:val="0"/>
        <w:keepLines w:val="0"/>
        <w:pageBreakBefore w:val="0"/>
        <w:widowControl w:val="0"/>
        <w:kinsoku/>
        <w:wordWrap/>
        <w:overflowPunct w:val="0"/>
        <w:bidi w:val="0"/>
        <w:adjustRightInd/>
        <w:snapToGrid/>
        <w:outlineLvl w:val="9"/>
        <w:rPr>
          <w:rFonts w:hint="eastAsia" w:ascii="仿宋" w:hAnsi="仿宋" w:eastAsia="仿宋" w:cs="仿宋"/>
          <w:color w:val="auto"/>
          <w:highlight w:val="none"/>
        </w:rPr>
        <w:sectPr>
          <w:headerReference r:id="rId3" w:type="default"/>
          <w:footerReference r:id="rId4" w:type="default"/>
          <w:pgSz w:w="11900" w:h="16838"/>
          <w:pgMar w:top="1440" w:right="1080" w:bottom="1440" w:left="1080" w:header="850" w:footer="992" w:gutter="0"/>
          <w:pgNumType w:start="1"/>
          <w:cols w:space="0" w:num="1"/>
          <w:docGrid w:linePitch="360" w:charSpace="0"/>
        </w:sectPr>
      </w:pPr>
    </w:p>
    <w:p w14:paraId="6E4A0753">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9" w:name="_Toc31563"/>
      <w:r>
        <w:rPr>
          <w:rFonts w:hint="eastAsia" w:ascii="仿宋" w:hAnsi="仿宋" w:eastAsia="仿宋" w:cs="仿宋"/>
          <w:b/>
          <w:bCs/>
          <w:color w:val="auto"/>
          <w:kern w:val="2"/>
          <w:sz w:val="44"/>
          <w:szCs w:val="44"/>
          <w:highlight w:val="none"/>
          <w:lang w:val="en-US" w:eastAsia="zh-CN" w:bidi="ar-SA"/>
        </w:rPr>
        <w:t>第一章  谈判采购公告</w:t>
      </w:r>
      <w:bookmarkEnd w:id="9"/>
    </w:p>
    <w:p w14:paraId="0FE0F58C">
      <w:pPr>
        <w:keepNext w:val="0"/>
        <w:keepLines w:val="0"/>
        <w:pageBreakBefore w:val="0"/>
        <w:widowControl w:val="0"/>
        <w:kinsoku/>
        <w:wordWrap/>
        <w:overflowPunct w:val="0"/>
        <w:bidi w:val="0"/>
        <w:adjustRightInd/>
        <w:snapToGrid/>
        <w:spacing w:line="360" w:lineRule="auto"/>
        <w:jc w:val="both"/>
        <w:rPr>
          <w:rFonts w:hint="eastAsia" w:ascii="仿宋" w:hAnsi="仿宋" w:eastAsia="仿宋" w:cs="仿宋"/>
          <w:b w:val="0"/>
          <w:bCs w:val="0"/>
          <w:color w:val="auto"/>
          <w:kern w:val="0"/>
          <w:sz w:val="32"/>
          <w:szCs w:val="32"/>
          <w:highlight w:val="none"/>
          <w:lang w:val="en-US" w:eastAsia="zh-CN"/>
        </w:rPr>
      </w:pPr>
    </w:p>
    <w:p w14:paraId="3B23B679">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谈判采购公告</w:t>
      </w:r>
    </w:p>
    <w:p w14:paraId="09048201">
      <w:pPr>
        <w:keepNext w:val="0"/>
        <w:keepLines w:val="0"/>
        <w:pageBreakBefore w:val="0"/>
        <w:widowControl w:val="0"/>
        <w:kinsoku/>
        <w:wordWrap/>
        <w:overflowPunct w:val="0"/>
        <w:topLinePunct w:val="0"/>
        <w:bidi w:val="0"/>
        <w:adjustRightInd/>
        <w:snapToGrid/>
        <w:spacing w:line="360" w:lineRule="auto"/>
        <w:ind w:firstLine="484" w:firstLineChars="202"/>
        <w:jc w:val="both"/>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none"/>
          <w:lang w:val="zh-CN"/>
        </w:rPr>
        <w:t>本项目</w:t>
      </w:r>
      <w:r>
        <w:rPr>
          <w:rFonts w:hint="eastAsia" w:ascii="仿宋" w:hAnsi="仿宋" w:eastAsia="仿宋" w:cs="仿宋"/>
          <w:color w:val="auto"/>
          <w:kern w:val="0"/>
          <w:sz w:val="24"/>
          <w:highlight w:val="none"/>
          <w:u w:val="single"/>
          <w:lang w:val="zh-CN"/>
        </w:rPr>
        <w:t>（齐岳山康养生态园二期A3</w:t>
      </w:r>
      <w:r>
        <w:rPr>
          <w:rFonts w:hint="eastAsia" w:ascii="仿宋" w:hAnsi="仿宋" w:eastAsia="仿宋" w:cs="仿宋"/>
          <w:color w:val="auto"/>
          <w:kern w:val="0"/>
          <w:sz w:val="24"/>
          <w:highlight w:val="none"/>
          <w:u w:val="single"/>
          <w:lang w:val="en-US" w:eastAsia="zh-CN"/>
        </w:rPr>
        <w:t>号</w:t>
      </w:r>
      <w:r>
        <w:rPr>
          <w:rFonts w:hint="eastAsia" w:ascii="仿宋" w:hAnsi="仿宋" w:eastAsia="仿宋" w:cs="仿宋"/>
          <w:color w:val="auto"/>
          <w:kern w:val="0"/>
          <w:sz w:val="24"/>
          <w:highlight w:val="none"/>
          <w:u w:val="single"/>
          <w:lang w:val="zh-CN"/>
        </w:rPr>
        <w:t>楼衣柜、橱柜及厨具采购安装项目）</w:t>
      </w:r>
      <w:r>
        <w:rPr>
          <w:rFonts w:hint="eastAsia" w:ascii="仿宋" w:hAnsi="仿宋" w:eastAsia="仿宋" w:cs="仿宋"/>
          <w:color w:val="auto"/>
          <w:kern w:val="0"/>
          <w:sz w:val="24"/>
          <w:highlight w:val="none"/>
          <w:u w:val="none"/>
          <w:lang w:val="zh-CN"/>
        </w:rPr>
        <w:t>已具备采购条件，现公开邀请供应商参加谈判采购活动</w:t>
      </w:r>
      <w:r>
        <w:rPr>
          <w:rFonts w:hint="eastAsia" w:ascii="仿宋" w:hAnsi="仿宋" w:eastAsia="仿宋" w:cs="仿宋"/>
          <w:color w:val="auto"/>
          <w:kern w:val="0"/>
          <w:sz w:val="24"/>
          <w:highlight w:val="none"/>
          <w:lang w:val="zh-CN"/>
        </w:rPr>
        <w:t>。</w:t>
      </w:r>
    </w:p>
    <w:p w14:paraId="33C4E581">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1. 采购项目简介 </w:t>
      </w:r>
    </w:p>
    <w:p w14:paraId="78B68D14">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w:t>
      </w:r>
      <w:r>
        <w:rPr>
          <w:rFonts w:hint="eastAsia" w:ascii="仿宋" w:hAnsi="仿宋" w:eastAsia="仿宋" w:cs="仿宋"/>
          <w:color w:val="auto"/>
          <w:sz w:val="24"/>
          <w:highlight w:val="none"/>
          <w:lang w:val="zh-CN"/>
        </w:rPr>
        <w:t>名称：</w:t>
      </w:r>
      <w:r>
        <w:rPr>
          <w:rFonts w:hint="eastAsia" w:ascii="仿宋" w:hAnsi="仿宋" w:eastAsia="仿宋" w:cs="仿宋"/>
          <w:color w:val="auto"/>
          <w:sz w:val="24"/>
          <w:highlight w:val="none"/>
          <w:u w:val="single"/>
          <w:lang w:eastAsia="zh-CN"/>
        </w:rPr>
        <w:t>齐岳山康养生态园二期A3</w:t>
      </w:r>
      <w:r>
        <w:rPr>
          <w:rFonts w:hint="eastAsia" w:ascii="仿宋" w:hAnsi="仿宋" w:eastAsia="仿宋" w:cs="仿宋"/>
          <w:color w:val="auto"/>
          <w:sz w:val="24"/>
          <w:highlight w:val="none"/>
          <w:u w:val="single"/>
          <w:lang w:val="en-US" w:eastAsia="zh-CN"/>
        </w:rPr>
        <w:t>号</w:t>
      </w:r>
      <w:r>
        <w:rPr>
          <w:rFonts w:hint="eastAsia" w:ascii="仿宋" w:hAnsi="仿宋" w:eastAsia="仿宋" w:cs="仿宋"/>
          <w:color w:val="auto"/>
          <w:sz w:val="24"/>
          <w:highlight w:val="none"/>
          <w:u w:val="single"/>
          <w:lang w:eastAsia="zh-CN"/>
        </w:rPr>
        <w:t>楼衣柜、橱柜及厨具采购安装项目</w:t>
      </w:r>
      <w:r>
        <w:rPr>
          <w:rFonts w:hint="eastAsia" w:ascii="仿宋" w:hAnsi="仿宋" w:eastAsia="仿宋" w:cs="仿宋"/>
          <w:color w:val="auto"/>
          <w:sz w:val="24"/>
          <w:highlight w:val="none"/>
          <w:u w:val="none"/>
          <w:lang w:eastAsia="zh-CN"/>
        </w:rPr>
        <w:t>。</w:t>
      </w:r>
    </w:p>
    <w:p w14:paraId="5F21B1B8">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val="0"/>
          <w:bCs w:val="0"/>
          <w:color w:val="auto"/>
          <w:sz w:val="24"/>
          <w:highlight w:val="none"/>
          <w:lang w:val="en-US" w:eastAsia="zh-CN"/>
        </w:rPr>
        <w:t>采购</w:t>
      </w:r>
      <w:r>
        <w:rPr>
          <w:rFonts w:hint="eastAsia" w:ascii="仿宋" w:hAnsi="仿宋" w:eastAsia="仿宋" w:cs="仿宋"/>
          <w:bCs/>
          <w:color w:val="auto"/>
          <w:sz w:val="24"/>
          <w:highlight w:val="none"/>
          <w:lang w:val="en-US" w:eastAsia="zh-CN"/>
        </w:rPr>
        <w:t>人</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湖北文旅利川文化旅游发展有限公司</w:t>
      </w:r>
      <w:r>
        <w:rPr>
          <w:rFonts w:hint="eastAsia" w:ascii="仿宋" w:hAnsi="仿宋" w:eastAsia="仿宋" w:cs="仿宋"/>
          <w:color w:val="auto"/>
          <w:sz w:val="24"/>
          <w:highlight w:val="none"/>
          <w:u w:val="none"/>
          <w:lang w:eastAsia="zh-CN"/>
        </w:rPr>
        <w:t>。</w:t>
      </w:r>
    </w:p>
    <w:p w14:paraId="5F70DD5F">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采购项目资金落实情况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rPr>
        <w:t>已落实</w:t>
      </w:r>
      <w:r>
        <w:rPr>
          <w:rFonts w:hint="eastAsia" w:ascii="仿宋" w:hAnsi="仿宋" w:eastAsia="仿宋" w:cs="仿宋"/>
          <w:color w:val="auto"/>
          <w:sz w:val="24"/>
          <w:highlight w:val="none"/>
          <w:u w:val="none"/>
          <w:lang w:eastAsia="zh-CN"/>
        </w:rPr>
        <w:t>。</w:t>
      </w:r>
    </w:p>
    <w:p w14:paraId="3D386748">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采购项目概况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齐岳山康养生态园二期A3</w:t>
      </w:r>
      <w:r>
        <w:rPr>
          <w:rFonts w:hint="eastAsia" w:ascii="仿宋" w:hAnsi="仿宋" w:eastAsia="仿宋" w:cs="仿宋"/>
          <w:color w:val="auto"/>
          <w:sz w:val="24"/>
          <w:highlight w:val="none"/>
          <w:u w:val="single"/>
          <w:lang w:val="en-US" w:eastAsia="zh-CN"/>
        </w:rPr>
        <w:t>号</w:t>
      </w:r>
      <w:r>
        <w:rPr>
          <w:rFonts w:hint="eastAsia" w:ascii="仿宋" w:hAnsi="仿宋" w:eastAsia="仿宋" w:cs="仿宋"/>
          <w:color w:val="auto"/>
          <w:sz w:val="24"/>
          <w:highlight w:val="none"/>
          <w:u w:val="single"/>
          <w:lang w:eastAsia="zh-CN"/>
        </w:rPr>
        <w:t>楼衣柜、橱柜及厨具采购安装</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eastAsia="zh-CN"/>
        </w:rPr>
        <w:t>。</w:t>
      </w:r>
    </w:p>
    <w:p w14:paraId="2939E674">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sz w:val="24"/>
          <w:highlight w:val="none"/>
        </w:rPr>
        <w:t>成交供应商数量及成交份额：</w:t>
      </w:r>
      <w:r>
        <w:rPr>
          <w:rFonts w:hint="eastAsia" w:ascii="仿宋" w:hAnsi="仿宋" w:eastAsia="仿宋" w:cs="仿宋"/>
          <w:color w:val="auto"/>
          <w:sz w:val="24"/>
          <w:highlight w:val="none"/>
          <w:u w:val="single"/>
          <w:lang w:val="en-US" w:eastAsia="zh-CN"/>
        </w:rPr>
        <w:t xml:space="preserve">   1家    </w:t>
      </w:r>
      <w:r>
        <w:rPr>
          <w:rFonts w:hint="eastAsia" w:ascii="仿宋" w:hAnsi="仿宋" w:eastAsia="仿宋" w:cs="仿宋"/>
          <w:color w:val="auto"/>
          <w:sz w:val="24"/>
          <w:highlight w:val="none"/>
          <w:u w:val="none"/>
        </w:rPr>
        <w:t>。</w:t>
      </w:r>
    </w:p>
    <w:p w14:paraId="5BA5ED65">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采购范围及相关要求</w:t>
      </w:r>
    </w:p>
    <w:p w14:paraId="752CE08C">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采购范围：</w:t>
      </w:r>
      <w:r>
        <w:rPr>
          <w:rFonts w:hint="eastAsia" w:ascii="仿宋" w:hAnsi="仿宋" w:eastAsia="仿宋" w:cs="仿宋"/>
          <w:color w:val="auto"/>
          <w:sz w:val="24"/>
          <w:highlight w:val="none"/>
          <w:u w:val="single"/>
          <w:lang w:val="en-US" w:eastAsia="zh-CN"/>
        </w:rPr>
        <w:t xml:space="preserve"> 齐岳山康养生态园二期A3号楼衣柜、橱柜及厨具采购安装项目共计54套，分A、B两个户型，其中，A户型18套，B户型36套。施工内容为卧室衣柜柜体安装（含五金配件）、厨房成品橱柜（含台面）及吊柜、燃气灶、油烟机、洗涤盆等工程量清单全部内容 </w:t>
      </w:r>
      <w:r>
        <w:rPr>
          <w:rFonts w:hint="eastAsia" w:ascii="仿宋" w:hAnsi="仿宋" w:eastAsia="仿宋" w:cs="仿宋"/>
          <w:color w:val="auto"/>
          <w:sz w:val="24"/>
          <w:highlight w:val="none"/>
          <w:u w:val="none"/>
          <w:lang w:eastAsia="zh-CN"/>
        </w:rPr>
        <w:t>。</w:t>
      </w:r>
    </w:p>
    <w:p w14:paraId="0A11A5A2">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标段划分：</w:t>
      </w:r>
      <w:r>
        <w:rPr>
          <w:rFonts w:hint="eastAsia" w:ascii="仿宋" w:hAnsi="仿宋" w:eastAsia="仿宋" w:cs="仿宋"/>
          <w:color w:val="auto"/>
          <w:kern w:val="0"/>
          <w:sz w:val="24"/>
          <w:highlight w:val="none"/>
          <w:lang w:bidi="en-US"/>
        </w:rPr>
        <w:t>本项目共有</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个标段，每个供应商可参加</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个标段的</w:t>
      </w:r>
      <w:r>
        <w:rPr>
          <w:rFonts w:hint="eastAsia" w:ascii="仿宋" w:hAnsi="仿宋" w:eastAsia="仿宋" w:cs="仿宋"/>
          <w:color w:val="auto"/>
          <w:kern w:val="0"/>
          <w:sz w:val="24"/>
          <w:highlight w:val="none"/>
          <w:lang w:eastAsia="zh-CN" w:bidi="en-US"/>
        </w:rPr>
        <w:t>谈判采购</w:t>
      </w:r>
      <w:r>
        <w:rPr>
          <w:rFonts w:hint="eastAsia" w:ascii="仿宋" w:hAnsi="仿宋" w:eastAsia="仿宋" w:cs="仿宋"/>
          <w:color w:val="auto"/>
          <w:kern w:val="0"/>
          <w:sz w:val="24"/>
          <w:highlight w:val="none"/>
          <w:lang w:bidi="en-US"/>
        </w:rPr>
        <w:t>活动，最多允许获取其中</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个标段成交资格；各标段划分情况：</w:t>
      </w:r>
      <w:r>
        <w:rPr>
          <w:rFonts w:hint="eastAsia" w:ascii="仿宋" w:hAnsi="仿宋" w:eastAsia="仿宋" w:cs="仿宋"/>
          <w:color w:val="auto"/>
          <w:kern w:val="0"/>
          <w:sz w:val="24"/>
          <w:highlight w:val="none"/>
          <w:u w:val="single"/>
          <w:lang w:bidi="en-US"/>
        </w:rPr>
        <w:t xml:space="preserve">    </w:t>
      </w:r>
      <w:r>
        <w:rPr>
          <w:rFonts w:hint="eastAsia" w:ascii="仿宋" w:hAnsi="仿宋" w:eastAsia="仿宋" w:cs="仿宋"/>
          <w:color w:val="auto"/>
          <w:kern w:val="0"/>
          <w:sz w:val="24"/>
          <w:highlight w:val="none"/>
          <w:u w:val="single"/>
          <w:lang w:val="en-US" w:eastAsia="zh-CN" w:bidi="en-US"/>
        </w:rPr>
        <w:t>/</w:t>
      </w:r>
      <w:r>
        <w:rPr>
          <w:rFonts w:hint="eastAsia" w:ascii="仿宋" w:hAnsi="仿宋" w:eastAsia="仿宋" w:cs="仿宋"/>
          <w:color w:val="auto"/>
          <w:kern w:val="0"/>
          <w:sz w:val="24"/>
          <w:highlight w:val="none"/>
          <w:u w:val="single"/>
          <w:lang w:bidi="en-US"/>
        </w:rPr>
        <w:t xml:space="preserve">    </w:t>
      </w:r>
      <w:r>
        <w:rPr>
          <w:rFonts w:hint="eastAsia" w:ascii="仿宋" w:hAnsi="仿宋" w:eastAsia="仿宋" w:cs="仿宋"/>
          <w:color w:val="auto"/>
          <w:kern w:val="0"/>
          <w:sz w:val="24"/>
          <w:highlight w:val="none"/>
          <w:u w:val="none"/>
          <w:lang w:eastAsia="zh-CN" w:bidi="en-US"/>
        </w:rPr>
        <w:t>。</w:t>
      </w:r>
    </w:p>
    <w:p w14:paraId="7807195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bCs/>
          <w:color w:val="auto"/>
          <w:sz w:val="24"/>
          <w:highlight w:val="none"/>
        </w:rPr>
        <w:t>2.3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建设工期：</w:t>
      </w:r>
      <w:r>
        <w:rPr>
          <w:rFonts w:hint="eastAsia" w:ascii="仿宋" w:hAnsi="仿宋" w:eastAsia="仿宋" w:cs="仿宋"/>
          <w:bCs/>
          <w:color w:val="auto"/>
          <w:sz w:val="24"/>
          <w:highlight w:val="none"/>
          <w:u w:val="single"/>
          <w:lang w:val="en-US" w:eastAsia="zh-CN"/>
        </w:rPr>
        <w:t xml:space="preserve">   90日历天，具体开始日期以甲方书面通知为准    </w:t>
      </w:r>
      <w:r>
        <w:rPr>
          <w:rFonts w:hint="eastAsia" w:ascii="仿宋" w:hAnsi="仿宋" w:eastAsia="仿宋" w:cs="仿宋"/>
          <w:bCs/>
          <w:color w:val="auto"/>
          <w:sz w:val="24"/>
          <w:highlight w:val="none"/>
        </w:rPr>
        <w:t>。</w:t>
      </w:r>
    </w:p>
    <w:p w14:paraId="53D1DA6B">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服务地点</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利川市南坪乡干堰村齐岳山康养生态园 </w:t>
      </w:r>
      <w:r>
        <w:rPr>
          <w:rFonts w:hint="eastAsia" w:ascii="仿宋" w:hAnsi="仿宋" w:eastAsia="仿宋" w:cs="仿宋"/>
          <w:color w:val="auto"/>
          <w:sz w:val="24"/>
          <w:highlight w:val="none"/>
          <w:u w:val="none"/>
          <w:lang w:eastAsia="zh-CN"/>
        </w:rPr>
        <w:t>。</w:t>
      </w:r>
    </w:p>
    <w:p w14:paraId="0ACAFCE5">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质量要求或服务标准</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达到国家现行施工验收规范合格标准及甲方要求 </w:t>
      </w:r>
      <w:r>
        <w:rPr>
          <w:rFonts w:hint="eastAsia" w:ascii="仿宋" w:hAnsi="仿宋" w:eastAsia="仿宋" w:cs="仿宋"/>
          <w:color w:val="auto"/>
          <w:sz w:val="24"/>
          <w:highlight w:val="none"/>
        </w:rPr>
        <w:t>。</w:t>
      </w:r>
    </w:p>
    <w:p w14:paraId="698A8DF9">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2.6 </w:t>
      </w:r>
      <w:r>
        <w:rPr>
          <w:rFonts w:hint="eastAsia" w:ascii="仿宋" w:hAnsi="仿宋" w:eastAsia="仿宋" w:cs="仿宋"/>
          <w:bCs/>
          <w:color w:val="auto"/>
          <w:sz w:val="24"/>
          <w:highlight w:val="none"/>
          <w:lang w:val="en-US" w:eastAsia="zh-CN"/>
        </w:rPr>
        <w:t>招标控制价：</w:t>
      </w:r>
      <w:r>
        <w:rPr>
          <w:rFonts w:hint="eastAsia" w:ascii="仿宋" w:hAnsi="仿宋" w:eastAsia="仿宋" w:cs="仿宋"/>
          <w:color w:val="auto"/>
          <w:sz w:val="24"/>
          <w:szCs w:val="24"/>
          <w:lang w:eastAsia="zh-CN"/>
        </w:rPr>
        <w:t>557308.04</w:t>
      </w:r>
      <w:r>
        <w:rPr>
          <w:rFonts w:hint="eastAsia" w:ascii="仿宋" w:hAnsi="仿宋" w:eastAsia="仿宋" w:cs="仿宋"/>
          <w:color w:val="auto"/>
          <w:sz w:val="24"/>
          <w:szCs w:val="24"/>
          <w:lang w:val="en-US" w:eastAsia="zh-CN"/>
        </w:rPr>
        <w:t>元（大写人民币伍拾伍万柒仟叁佰零捌元零肆分）</w:t>
      </w:r>
    </w:p>
    <w:p w14:paraId="6D41222D">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3. </w:t>
      </w:r>
      <w:r>
        <w:rPr>
          <w:rFonts w:hint="eastAsia" w:ascii="仿宋" w:hAnsi="仿宋" w:eastAsia="仿宋" w:cs="仿宋"/>
          <w:b/>
          <w:bCs/>
          <w:color w:val="auto"/>
          <w:kern w:val="2"/>
          <w:sz w:val="24"/>
          <w:szCs w:val="24"/>
          <w:highlight w:val="none"/>
          <w:lang w:val="zh-CN" w:eastAsia="zh-CN" w:bidi="ar-SA"/>
        </w:rPr>
        <w:t>供应商资格要求</w:t>
      </w:r>
    </w:p>
    <w:p w14:paraId="107BA9BF">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供应商应满足如下要求：</w:t>
      </w:r>
    </w:p>
    <w:p w14:paraId="219506D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default" w:ascii="仿宋" w:hAnsi="仿宋" w:eastAsia="仿宋" w:cs="仿宋"/>
          <w:color w:val="auto"/>
          <w:sz w:val="24"/>
          <w:highlight w:val="none"/>
          <w:u w:val="none"/>
          <w:lang w:val="en-US" w:eastAsia="zh-CN"/>
        </w:rPr>
      </w:pPr>
      <w:r>
        <w:rPr>
          <w:rFonts w:hint="eastAsia" w:ascii="仿宋" w:hAnsi="仿宋" w:eastAsia="仿宋" w:cs="仿宋"/>
          <w:b/>
          <w:bCs/>
          <w:color w:val="auto"/>
          <w:sz w:val="24"/>
          <w:highlight w:val="none"/>
        </w:rPr>
        <w:t>3.1.1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依法设立</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投标人须为在中华人民共和国境内注册的具有独立企业法人资格，</w:t>
      </w:r>
      <w:r>
        <w:rPr>
          <w:rFonts w:ascii="仿宋" w:hAnsi="仿宋" w:eastAsia="仿宋" w:cs="仿宋"/>
          <w:i w:val="0"/>
          <w:iCs w:val="0"/>
          <w:caps w:val="0"/>
          <w:color w:val="000000"/>
          <w:spacing w:val="0"/>
          <w:sz w:val="24"/>
          <w:szCs w:val="24"/>
          <w:u w:val="single"/>
          <w:shd w:val="clear" w:fill="FFFFFF"/>
        </w:rPr>
        <w:t>具有行政主管部门核发的有效法人营业执照</w:t>
      </w:r>
      <w:r>
        <w:rPr>
          <w:rFonts w:hint="eastAsia" w:ascii="仿宋" w:hAnsi="仿宋" w:eastAsia="仿宋" w:cs="仿宋"/>
          <w:i w:val="0"/>
          <w:iCs w:val="0"/>
          <w:caps w:val="0"/>
          <w:color w:val="000000"/>
          <w:spacing w:val="0"/>
          <w:sz w:val="24"/>
          <w:szCs w:val="24"/>
          <w:u w:val="single"/>
          <w:shd w:val="clear" w:fill="FFFFFF"/>
        </w:rPr>
        <w:t>.（提供扫描件及承诺并加盖公章）</w:t>
      </w:r>
      <w:r>
        <w:rPr>
          <w:rFonts w:hint="eastAsia" w:ascii="仿宋" w:hAnsi="仿宋" w:eastAsia="仿宋" w:cs="仿宋"/>
          <w:color w:val="auto"/>
          <w:sz w:val="24"/>
          <w:highlight w:val="none"/>
          <w:u w:val="none"/>
          <w:lang w:val="en-US" w:eastAsia="zh-CN"/>
        </w:rPr>
        <w:t>。</w:t>
      </w:r>
    </w:p>
    <w:p w14:paraId="15B0D1C8">
      <w:pPr>
        <w:keepNext w:val="0"/>
        <w:keepLines w:val="0"/>
        <w:pageBreakBefore w:val="0"/>
        <w:widowControl w:val="0"/>
        <w:kinsoku/>
        <w:wordWrap/>
        <w:overflowPunct w:val="0"/>
        <w:topLinePunct w:val="0"/>
        <w:bidi w:val="0"/>
        <w:adjustRightInd/>
        <w:snapToGrid/>
        <w:spacing w:before="0" w:beforeLines="0" w:after="0" w:afterLines="0" w:line="360" w:lineRule="auto"/>
        <w:ind w:firstLine="472" w:firstLineChars="196"/>
        <w:jc w:val="left"/>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3.1.2 </w:t>
      </w:r>
      <w:r>
        <w:rPr>
          <w:rFonts w:hint="eastAsia" w:ascii="仿宋" w:hAnsi="仿宋" w:eastAsia="仿宋" w:cs="仿宋"/>
          <w:bCs/>
          <w:color w:val="auto"/>
          <w:kern w:val="2"/>
          <w:sz w:val="24"/>
          <w:szCs w:val="24"/>
          <w:highlight w:val="none"/>
          <w:lang w:val="en-US" w:eastAsia="zh-CN" w:bidi="ar-SA"/>
        </w:rPr>
        <w:t>资质要求：</w:t>
      </w:r>
      <w:r>
        <w:rPr>
          <w:rFonts w:hint="eastAsia" w:ascii="仿宋" w:hAnsi="仿宋" w:eastAsia="仿宋" w:cs="仿宋"/>
          <w:color w:val="auto"/>
          <w:kern w:val="2"/>
          <w:sz w:val="24"/>
          <w:szCs w:val="24"/>
          <w:highlight w:val="none"/>
          <w:u w:val="single"/>
          <w:lang w:val="en-US" w:eastAsia="zh-CN" w:bidi="ar-SA"/>
        </w:rPr>
        <w:t xml:space="preserve">        /          </w:t>
      </w:r>
      <w:r>
        <w:rPr>
          <w:rFonts w:hint="eastAsia" w:ascii="仿宋" w:hAnsi="仿宋" w:eastAsia="仿宋" w:cs="仿宋"/>
          <w:bCs/>
          <w:color w:val="auto"/>
          <w:kern w:val="2"/>
          <w:sz w:val="24"/>
          <w:szCs w:val="24"/>
          <w:highlight w:val="none"/>
          <w:lang w:val="en-US" w:eastAsia="zh-CN" w:bidi="ar-SA"/>
        </w:rPr>
        <w:t>。</w:t>
      </w:r>
    </w:p>
    <w:p w14:paraId="1FA2055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财务要求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rPr>
        <w:t>。</w:t>
      </w:r>
    </w:p>
    <w:p w14:paraId="3CE6FAF4">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3.1.4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业绩要求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投标人具有近三年类似工程业绩（投标截止日前推36个月）至少具有一项类似项目业绩（提供中标通知书或合同等证明文件）（类似业绩指：涉及衣柜、橱柜安装、厨具安装等类似业绩 </w:t>
      </w:r>
      <w:r>
        <w:rPr>
          <w:rFonts w:hint="eastAsia" w:ascii="仿宋" w:hAnsi="仿宋" w:eastAsia="仿宋" w:cs="仿宋"/>
          <w:color w:val="auto"/>
          <w:sz w:val="24"/>
          <w:highlight w:val="none"/>
          <w:u w:val="none"/>
          <w:lang w:eastAsia="zh-CN"/>
        </w:rPr>
        <w:t>。</w:t>
      </w:r>
    </w:p>
    <w:p w14:paraId="4DCFA98D">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kern w:val="0"/>
          <w:sz w:val="24"/>
          <w:highlight w:val="none"/>
          <w:u w:val="single"/>
          <w:lang w:bidi="en-US"/>
        </w:rPr>
      </w:pPr>
      <w:r>
        <w:rPr>
          <w:rFonts w:hint="eastAsia" w:ascii="仿宋" w:hAnsi="仿宋" w:eastAsia="仿宋" w:cs="仿宋"/>
          <w:b/>
          <w:bCs/>
          <w:color w:val="auto"/>
          <w:sz w:val="24"/>
          <w:highlight w:val="none"/>
        </w:rPr>
        <w:t>3.1.5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信誉要求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(1)未被依法暂停或取消投标资格；(2)未被责令停产停业、暂扣或者吊销许可证、暂扣或者吊销执照；(3)未进入清算程序，或被宣告破产，或其他丧失履约能力的情形；(4)在最近三年内未发生重大工程质量问题；(5)在“国家企业信用信息公示系统”( www.gsxt.gov.cn)未被列入严重违法失信企业名单；(6)在“信用中国”网站(www.creditchina.gov.cn)未被列入失信被执行人名单；(7)在近三年内供应商及其法定代表人(单位负责人)、拟委任的项目经理(如有)无行贿犯罪行为；(8)不存在法律法规规定的不得存在的其他情形</w:t>
      </w:r>
      <w:r>
        <w:rPr>
          <w:rFonts w:hint="eastAsia" w:ascii="仿宋" w:hAnsi="仿宋" w:eastAsia="仿宋" w:cs="仿宋"/>
          <w:color w:val="auto"/>
          <w:sz w:val="24"/>
          <w:highlight w:val="none"/>
          <w:u w:val="none"/>
          <w:lang w:eastAsia="zh-CN"/>
        </w:rPr>
        <w:t>。</w:t>
      </w:r>
    </w:p>
    <w:p w14:paraId="72F12919">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rPr>
        <w:t>3.1.6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承担本项目的主要人员要求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lang w:eastAsia="zh-CN"/>
        </w:rPr>
        <w:t>。</w:t>
      </w:r>
    </w:p>
    <w:p w14:paraId="509E339C">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其他要求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燃气灶安装人员须经考核合格（提供安装人员考核合格证明材料或安装岗位证书），并遵守国家有关执业的规定 </w:t>
      </w:r>
      <w:r>
        <w:rPr>
          <w:rFonts w:hint="eastAsia" w:ascii="仿宋" w:hAnsi="仿宋" w:eastAsia="仿宋" w:cs="仿宋"/>
          <w:color w:val="auto"/>
          <w:sz w:val="24"/>
          <w:highlight w:val="none"/>
          <w:u w:val="none"/>
        </w:rPr>
        <w:t>。</w:t>
      </w:r>
    </w:p>
    <w:p w14:paraId="44B47BF8">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lang w:bidi="en-US"/>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lang w:bidi="en-US"/>
        </w:rPr>
        <w:t>本次采购活动</w:t>
      </w:r>
      <w:r>
        <w:rPr>
          <w:rFonts w:hint="eastAsia" w:ascii="仿宋" w:hAnsi="仿宋" w:eastAsia="仿宋" w:cs="仿宋"/>
          <w:b/>
          <w:bCs w:val="0"/>
          <w:color w:val="auto"/>
          <w:sz w:val="24"/>
          <w:highlight w:val="none"/>
          <w:u w:val="single"/>
          <w:lang w:bidi="en-US"/>
        </w:rPr>
        <w:t>不接受</w:t>
      </w:r>
      <w:r>
        <w:rPr>
          <w:rFonts w:hint="eastAsia" w:ascii="仿宋" w:hAnsi="仿宋" w:eastAsia="仿宋" w:cs="仿宋"/>
          <w:bCs/>
          <w:color w:val="auto"/>
          <w:sz w:val="24"/>
          <w:highlight w:val="none"/>
          <w:lang w:bidi="en-US"/>
        </w:rPr>
        <w:t>联合体。</w:t>
      </w:r>
    </w:p>
    <w:p w14:paraId="3AB266C7">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0" w:name="_Toc15376"/>
      <w:r>
        <w:rPr>
          <w:rFonts w:hint="eastAsia" w:ascii="仿宋" w:hAnsi="仿宋" w:eastAsia="仿宋" w:cs="仿宋"/>
          <w:b/>
          <w:bCs/>
          <w:color w:val="auto"/>
          <w:kern w:val="2"/>
          <w:sz w:val="24"/>
          <w:szCs w:val="24"/>
          <w:highlight w:val="none"/>
          <w:lang w:val="zh-CN" w:eastAsia="zh-CN" w:bidi="ar-SA"/>
        </w:rPr>
        <w:t>4</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谈判采购文件获取</w:t>
      </w:r>
    </w:p>
    <w:p w14:paraId="4FC1722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both"/>
        <w:textAlignment w:val="auto"/>
        <w:rPr>
          <w:rFonts w:hint="eastAsia" w:ascii="仿宋" w:hAnsi="仿宋" w:eastAsia="仿宋" w:cs="仿宋"/>
          <w:bCs/>
          <w:color w:val="auto"/>
          <w:kern w:val="0"/>
          <w:sz w:val="24"/>
          <w:highlight w:val="none"/>
          <w:lang w:bidi="en-US"/>
        </w:rPr>
      </w:pPr>
      <w:r>
        <w:rPr>
          <w:rFonts w:hint="eastAsia" w:ascii="仿宋" w:hAnsi="仿宋" w:eastAsia="仿宋" w:cs="仿宋"/>
          <w:b/>
          <w:color w:val="auto"/>
          <w:kern w:val="0"/>
          <w:sz w:val="24"/>
          <w:highlight w:val="none"/>
          <w:lang w:bidi="en-US"/>
        </w:rPr>
        <w:t>4.1</w:t>
      </w:r>
      <w:r>
        <w:rPr>
          <w:rFonts w:hint="eastAsia" w:ascii="仿宋" w:hAnsi="仿宋" w:eastAsia="仿宋" w:cs="仿宋"/>
          <w:bCs/>
          <w:color w:val="auto"/>
          <w:kern w:val="0"/>
          <w:sz w:val="24"/>
          <w:highlight w:val="none"/>
          <w:lang w:bidi="en-US"/>
        </w:rPr>
        <w:t xml:space="preserve"> 凡有意参加</w:t>
      </w:r>
      <w:r>
        <w:rPr>
          <w:rFonts w:hint="eastAsia" w:ascii="仿宋" w:hAnsi="仿宋" w:eastAsia="仿宋" w:cs="仿宋"/>
          <w:bCs/>
          <w:color w:val="auto"/>
          <w:kern w:val="0"/>
          <w:sz w:val="24"/>
          <w:highlight w:val="none"/>
          <w:lang w:eastAsia="zh-CN" w:bidi="en-US"/>
        </w:rPr>
        <w:t>谈判采购</w:t>
      </w:r>
      <w:r>
        <w:rPr>
          <w:rFonts w:hint="eastAsia" w:ascii="仿宋" w:hAnsi="仿宋" w:eastAsia="仿宋" w:cs="仿宋"/>
          <w:bCs/>
          <w:color w:val="auto"/>
          <w:kern w:val="0"/>
          <w:sz w:val="24"/>
          <w:highlight w:val="none"/>
          <w:lang w:bidi="en-US"/>
        </w:rPr>
        <w:t>活动者（若为联合体申请，指联合体所有成员），应当在</w:t>
      </w:r>
      <w:r>
        <w:rPr>
          <w:rFonts w:hint="eastAsia" w:ascii="仿宋" w:hAnsi="仿宋" w:eastAsia="仿宋" w:cs="仿宋"/>
          <w:bCs/>
          <w:color w:val="auto"/>
          <w:kern w:val="0"/>
          <w:sz w:val="24"/>
          <w:highlight w:val="none"/>
          <w:lang w:val="en-US" w:eastAsia="zh-CN" w:bidi="en-US"/>
        </w:rPr>
        <w:t>湖北文旅集团</w:t>
      </w:r>
      <w:r>
        <w:rPr>
          <w:rFonts w:hint="eastAsia" w:ascii="仿宋" w:hAnsi="仿宋" w:eastAsia="仿宋" w:cs="仿宋"/>
          <w:bCs/>
          <w:color w:val="auto"/>
          <w:kern w:val="0"/>
          <w:sz w:val="24"/>
          <w:highlight w:val="none"/>
          <w:lang w:bidi="en-US"/>
        </w:rPr>
        <w:t>电子采购平台（以下简称“电子采购平台”，下同）（网址：</w:t>
      </w:r>
      <w:r>
        <w:rPr>
          <w:rFonts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bCs/>
          <w:color w:val="auto"/>
          <w:kern w:val="0"/>
          <w:sz w:val="24"/>
          <w:highlight w:val="none"/>
          <w:lang w:bidi="en-US"/>
        </w:rPr>
        <w:t>）进行注册登记。</w:t>
      </w:r>
    </w:p>
    <w:p w14:paraId="63898830">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
          <w:color w:val="auto"/>
          <w:kern w:val="0"/>
          <w:sz w:val="24"/>
          <w:highlight w:val="none"/>
          <w:lang w:bidi="en-US"/>
        </w:rPr>
        <w:t xml:space="preserve">4.2 </w:t>
      </w:r>
      <w:r>
        <w:rPr>
          <w:rFonts w:hint="eastAsia" w:ascii="仿宋" w:hAnsi="仿宋" w:eastAsia="仿宋" w:cs="仿宋"/>
          <w:bCs/>
          <w:color w:val="auto"/>
          <w:kern w:val="0"/>
          <w:sz w:val="24"/>
          <w:highlight w:val="none"/>
          <w:lang w:bidi="en-US"/>
        </w:rPr>
        <w:t>完成注册登记后，请于</w:t>
      </w:r>
      <w:r>
        <w:rPr>
          <w:rFonts w:hint="eastAsia" w:ascii="仿宋" w:hAnsi="仿宋" w:eastAsia="仿宋" w:cs="仿宋"/>
          <w:bCs/>
          <w:color w:val="auto"/>
          <w:kern w:val="0"/>
          <w:sz w:val="24"/>
          <w:highlight w:val="none"/>
          <w:u w:val="single"/>
          <w:lang w:val="en-US" w:eastAsia="zh-CN" w:bidi="en-US"/>
        </w:rPr>
        <w:t>2025年12月23日</w:t>
      </w:r>
      <w:r>
        <w:rPr>
          <w:rFonts w:hint="eastAsia" w:ascii="仿宋" w:hAnsi="仿宋" w:eastAsia="仿宋" w:cs="仿宋"/>
          <w:bCs/>
          <w:color w:val="auto"/>
          <w:kern w:val="0"/>
          <w:sz w:val="24"/>
          <w:highlight w:val="none"/>
          <w:u w:val="single"/>
          <w:lang w:bidi="en-US"/>
        </w:rPr>
        <w:t>至</w:t>
      </w:r>
      <w:r>
        <w:rPr>
          <w:rFonts w:hint="eastAsia" w:ascii="仿宋" w:hAnsi="仿宋" w:eastAsia="仿宋" w:cs="仿宋"/>
          <w:bCs/>
          <w:color w:val="auto"/>
          <w:kern w:val="0"/>
          <w:sz w:val="24"/>
          <w:highlight w:val="none"/>
          <w:u w:val="single"/>
          <w:lang w:val="en-US" w:eastAsia="zh-CN" w:bidi="en-US"/>
        </w:rPr>
        <w:t>2025年12月28日17:30</w:t>
      </w:r>
      <w:r>
        <w:rPr>
          <w:rFonts w:hint="eastAsia" w:ascii="仿宋" w:hAnsi="仿宋" w:eastAsia="仿宋" w:cs="仿宋"/>
          <w:bCs/>
          <w:color w:val="auto"/>
          <w:kern w:val="0"/>
          <w:sz w:val="24"/>
          <w:highlight w:val="none"/>
          <w:u w:val="single"/>
          <w:lang w:bidi="en-US"/>
        </w:rPr>
        <w:t>时止（北京时间、下同）</w:t>
      </w:r>
      <w:r>
        <w:rPr>
          <w:rFonts w:hint="eastAsia" w:ascii="仿宋" w:hAnsi="仿宋" w:eastAsia="仿宋" w:cs="仿宋"/>
          <w:bCs/>
          <w:color w:val="auto"/>
          <w:kern w:val="0"/>
          <w:sz w:val="24"/>
          <w:highlight w:val="none"/>
          <w:lang w:bidi="en-US"/>
        </w:rPr>
        <w:t>，通过互联网使用会员登录“电子采购平台”并下载</w:t>
      </w:r>
      <w:r>
        <w:rPr>
          <w:rFonts w:hint="eastAsia" w:ascii="仿宋" w:hAnsi="仿宋" w:eastAsia="仿宋" w:cs="仿宋"/>
          <w:bCs/>
          <w:color w:val="auto"/>
          <w:kern w:val="0"/>
          <w:sz w:val="24"/>
          <w:highlight w:val="none"/>
          <w:lang w:eastAsia="zh-CN" w:bidi="en-US"/>
        </w:rPr>
        <w:t>谈判采购</w:t>
      </w:r>
      <w:r>
        <w:rPr>
          <w:rFonts w:hint="eastAsia" w:ascii="仿宋" w:hAnsi="仿宋" w:eastAsia="仿宋" w:cs="仿宋"/>
          <w:bCs/>
          <w:color w:val="auto"/>
          <w:kern w:val="0"/>
          <w:sz w:val="24"/>
          <w:highlight w:val="none"/>
          <w:lang w:bidi="en-US"/>
        </w:rPr>
        <w:t>文件。</w:t>
      </w:r>
    </w:p>
    <w:p w14:paraId="3DA608A8">
      <w:pPr>
        <w:keepNext w:val="0"/>
        <w:keepLines w:val="0"/>
        <w:pageBreakBefore w:val="0"/>
        <w:widowControl w:val="0"/>
        <w:kinsoku/>
        <w:wordWrap/>
        <w:overflowPunct w:val="0"/>
        <w:topLinePunct w:val="0"/>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kern w:val="0"/>
          <w:sz w:val="24"/>
          <w:highlight w:val="none"/>
          <w:lang w:bidi="en-US"/>
        </w:rPr>
        <w:t>4.3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Cs/>
          <w:color w:val="auto"/>
          <w:sz w:val="24"/>
          <w:highlight w:val="none"/>
        </w:rPr>
        <w:t>采购文件每个标段售价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元，售后不退。</w:t>
      </w:r>
      <w:bookmarkStart w:id="11" w:name="_Toc118642257"/>
    </w:p>
    <w:p w14:paraId="2587E429">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5</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响应文件的递交</w:t>
      </w:r>
      <w:bookmarkEnd w:id="11"/>
      <w:r>
        <w:rPr>
          <w:rFonts w:hint="eastAsia" w:ascii="仿宋" w:hAnsi="仿宋" w:eastAsia="仿宋" w:cs="仿宋"/>
          <w:b/>
          <w:bCs/>
          <w:color w:val="auto"/>
          <w:kern w:val="2"/>
          <w:sz w:val="24"/>
          <w:szCs w:val="24"/>
          <w:highlight w:val="none"/>
          <w:lang w:val="zh-CN" w:eastAsia="zh-CN" w:bidi="ar-SA"/>
        </w:rPr>
        <w:t xml:space="preserve"> </w:t>
      </w:r>
    </w:p>
    <w:p w14:paraId="6982560F">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kern w:val="0"/>
          <w:sz w:val="24"/>
          <w:highlight w:val="none"/>
        </w:rPr>
        <w:t>响应文件</w:t>
      </w:r>
      <w:r>
        <w:rPr>
          <w:rFonts w:hint="eastAsia" w:ascii="仿宋" w:hAnsi="仿宋" w:eastAsia="仿宋" w:cs="仿宋"/>
          <w:bCs/>
          <w:color w:val="auto"/>
          <w:sz w:val="24"/>
          <w:highlight w:val="none"/>
        </w:rPr>
        <w:t>递</w:t>
      </w:r>
      <w:r>
        <w:rPr>
          <w:rFonts w:hint="eastAsia" w:ascii="仿宋" w:hAnsi="仿宋" w:eastAsia="仿宋" w:cs="仿宋"/>
          <w:color w:val="auto"/>
          <w:kern w:val="0"/>
          <w:sz w:val="24"/>
          <w:highlight w:val="none"/>
        </w:rPr>
        <w:t>交截止时间：</w:t>
      </w:r>
      <w:r>
        <w:rPr>
          <w:rFonts w:hint="eastAsia" w:ascii="仿宋" w:hAnsi="仿宋" w:eastAsia="仿宋" w:cs="仿宋"/>
          <w:color w:val="auto"/>
          <w:kern w:val="0"/>
          <w:sz w:val="24"/>
          <w:highlight w:val="none"/>
          <w:u w:val="single"/>
          <w:lang w:val="en-US" w:eastAsia="zh-CN"/>
        </w:rPr>
        <w:t>2026年1月5日10</w:t>
      </w:r>
      <w:r>
        <w:rPr>
          <w:rFonts w:hint="eastAsia" w:ascii="仿宋" w:hAnsi="仿宋" w:eastAsia="仿宋" w:cs="仿宋"/>
          <w:color w:val="auto"/>
          <w:kern w:val="0"/>
          <w:sz w:val="24"/>
          <w:highlight w:val="none"/>
          <w:u w:val="single"/>
        </w:rPr>
        <w:t>时</w:t>
      </w:r>
      <w:r>
        <w:rPr>
          <w:rFonts w:hint="eastAsia" w:ascii="仿宋" w:hAnsi="仿宋" w:eastAsia="仿宋" w:cs="仿宋"/>
          <w:color w:val="auto"/>
          <w:kern w:val="0"/>
          <w:sz w:val="24"/>
          <w:highlight w:val="none"/>
          <w:u w:val="single"/>
          <w:lang w:val="en-US" w:eastAsia="zh-CN"/>
        </w:rPr>
        <w:t>00</w:t>
      </w:r>
      <w:r>
        <w:rPr>
          <w:rFonts w:hint="eastAsia" w:ascii="仿宋" w:hAnsi="仿宋" w:eastAsia="仿宋" w:cs="仿宋"/>
          <w:color w:val="auto"/>
          <w:kern w:val="0"/>
          <w:sz w:val="24"/>
          <w:highlight w:val="none"/>
          <w:u w:val="single"/>
        </w:rPr>
        <w:t>分</w:t>
      </w:r>
      <w:r>
        <w:rPr>
          <w:rFonts w:hint="eastAsia" w:ascii="仿宋" w:hAnsi="仿宋" w:eastAsia="仿宋" w:cs="仿宋"/>
          <w:color w:val="auto"/>
          <w:kern w:val="0"/>
          <w:sz w:val="24"/>
          <w:highlight w:val="none"/>
        </w:rPr>
        <w:t>。</w:t>
      </w:r>
    </w:p>
    <w:p w14:paraId="657406FB">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供应商应当在响应文件递交截止时间前，</w:t>
      </w:r>
      <w:r>
        <w:rPr>
          <w:rFonts w:hint="eastAsia" w:ascii="仿宋" w:hAnsi="仿宋" w:eastAsia="仿宋" w:cs="仿宋"/>
          <w:bCs/>
          <w:color w:val="auto"/>
          <w:sz w:val="24"/>
          <w:highlight w:val="none"/>
          <w:lang w:val="en-US" w:eastAsia="zh-CN"/>
        </w:rPr>
        <w:t>将响应文件（纸质版）送达</w:t>
      </w:r>
      <w:r>
        <w:rPr>
          <w:rFonts w:hint="eastAsia" w:ascii="仿宋" w:hAnsi="仿宋" w:eastAsia="仿宋" w:cs="仿宋"/>
          <w:bCs/>
          <w:color w:val="auto"/>
          <w:sz w:val="24"/>
          <w:highlight w:val="none"/>
          <w:u w:val="single"/>
          <w:lang w:val="en-US" w:eastAsia="zh-CN"/>
        </w:rPr>
        <w:t xml:space="preserve">  恩施市金桂大道恩旅大厦9楼评标室 </w:t>
      </w:r>
      <w:r>
        <w:rPr>
          <w:rFonts w:hint="eastAsia" w:ascii="仿宋" w:hAnsi="仿宋" w:eastAsia="仿宋" w:cs="仿宋"/>
          <w:bCs/>
          <w:color w:val="auto"/>
          <w:sz w:val="24"/>
          <w:highlight w:val="none"/>
          <w:lang w:val="en-US" w:eastAsia="zh-CN"/>
        </w:rPr>
        <w:t>，并</w:t>
      </w:r>
      <w:r>
        <w:rPr>
          <w:rFonts w:hint="eastAsia" w:ascii="仿宋" w:hAnsi="仿宋" w:eastAsia="仿宋" w:cs="仿宋"/>
          <w:bCs/>
          <w:color w:val="auto"/>
          <w:sz w:val="24"/>
          <w:highlight w:val="none"/>
        </w:rPr>
        <w:t>通过互联网使用会员登录“电子采购平台”，选择相应标段将电子响应文件</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应与响应文件纸质版正本相同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上传。逾期未送达响应文件（纸质版）或未上传电子响应文件的，采购人（“电子采购平台”）将予以拒收。</w:t>
      </w:r>
    </w:p>
    <w:p w14:paraId="6D49CB57">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6</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谈判时间和地点</w:t>
      </w:r>
    </w:p>
    <w:p w14:paraId="588B241A">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6.1</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谈判开始时间：</w:t>
      </w:r>
      <w:r>
        <w:rPr>
          <w:rFonts w:hint="eastAsia" w:ascii="仿宋" w:hAnsi="仿宋" w:eastAsia="仿宋" w:cs="仿宋"/>
          <w:color w:val="auto"/>
          <w:kern w:val="0"/>
          <w:sz w:val="24"/>
          <w:highlight w:val="none"/>
          <w:u w:val="single"/>
          <w:lang w:val="en-US" w:eastAsia="zh-CN"/>
        </w:rPr>
        <w:t>2026年1月5日10</w:t>
      </w:r>
      <w:r>
        <w:rPr>
          <w:rFonts w:hint="eastAsia" w:ascii="仿宋" w:hAnsi="仿宋" w:eastAsia="仿宋" w:cs="仿宋"/>
          <w:color w:val="auto"/>
          <w:kern w:val="0"/>
          <w:sz w:val="24"/>
          <w:highlight w:val="none"/>
          <w:u w:val="single"/>
        </w:rPr>
        <w:t>时</w:t>
      </w:r>
      <w:r>
        <w:rPr>
          <w:rFonts w:hint="eastAsia" w:ascii="仿宋" w:hAnsi="仿宋" w:eastAsia="仿宋" w:cs="仿宋"/>
          <w:color w:val="auto"/>
          <w:kern w:val="0"/>
          <w:sz w:val="24"/>
          <w:highlight w:val="none"/>
          <w:u w:val="single"/>
          <w:lang w:val="en-US" w:eastAsia="zh-CN"/>
        </w:rPr>
        <w:t>00</w:t>
      </w:r>
      <w:r>
        <w:rPr>
          <w:rFonts w:hint="eastAsia" w:ascii="仿宋" w:hAnsi="仿宋" w:eastAsia="仿宋" w:cs="仿宋"/>
          <w:color w:val="auto"/>
          <w:kern w:val="0"/>
          <w:sz w:val="24"/>
          <w:highlight w:val="none"/>
          <w:u w:val="single"/>
        </w:rPr>
        <w:t>分</w:t>
      </w:r>
      <w:r>
        <w:rPr>
          <w:rFonts w:hint="eastAsia" w:ascii="仿宋" w:hAnsi="仿宋" w:eastAsia="仿宋" w:cs="仿宋"/>
          <w:b w:val="0"/>
          <w:bCs w:val="0"/>
          <w:color w:val="auto"/>
          <w:sz w:val="24"/>
          <w:highlight w:val="none"/>
        </w:rPr>
        <w:t>。</w:t>
      </w:r>
    </w:p>
    <w:p w14:paraId="1476AB35">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6.2</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谈判地点：</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Cs/>
          <w:color w:val="auto"/>
          <w:sz w:val="24"/>
          <w:highlight w:val="none"/>
          <w:u w:val="single"/>
          <w:lang w:val="en-US" w:eastAsia="zh-CN"/>
        </w:rPr>
        <w:t>恩施市金桂大道恩旅大厦9楼评标室</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629954EA">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6.3</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bCs/>
          <w:color w:val="auto"/>
          <w:sz w:val="24"/>
          <w:highlight w:val="none"/>
        </w:rPr>
        <w:t>特别提醒：本项目供应商除须在“电子采购平台”提交响应文件，还需派供应商代表参加现场谈判会议。供应商代表为法定代表人（单位负责人）的，需持法定代表人（单位负责人）身份证明原件和法定代表人（单位负责人）身份证原件；供应商代表为委托代理人的，需持法人（单位负责人）授权委托书原件和委托代理人身份证原件</w:t>
      </w:r>
      <w:r>
        <w:rPr>
          <w:rFonts w:hint="eastAsia" w:ascii="仿宋" w:hAnsi="仿宋" w:eastAsia="仿宋" w:cs="仿宋"/>
          <w:b w:val="0"/>
          <w:bCs w:val="0"/>
          <w:color w:val="auto"/>
          <w:sz w:val="24"/>
          <w:highlight w:val="none"/>
        </w:rPr>
        <w:t>。</w:t>
      </w:r>
    </w:p>
    <w:bookmarkEnd w:id="10"/>
    <w:p w14:paraId="72007784">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bookmarkStart w:id="12" w:name="_Toc2941"/>
      <w:r>
        <w:rPr>
          <w:rFonts w:hint="eastAsia" w:ascii="仿宋" w:hAnsi="仿宋" w:eastAsia="仿宋" w:cs="仿宋"/>
          <w:b/>
          <w:bCs/>
          <w:color w:val="auto"/>
          <w:kern w:val="2"/>
          <w:sz w:val="24"/>
          <w:szCs w:val="24"/>
          <w:highlight w:val="none"/>
          <w:lang w:val="en-US" w:eastAsia="zh-CN" w:bidi="ar-SA"/>
        </w:rPr>
        <w:t xml:space="preserve">7. </w:t>
      </w:r>
      <w:r>
        <w:rPr>
          <w:rFonts w:hint="eastAsia" w:ascii="仿宋" w:hAnsi="仿宋" w:eastAsia="仿宋" w:cs="仿宋"/>
          <w:b/>
          <w:bCs/>
          <w:color w:val="auto"/>
          <w:kern w:val="2"/>
          <w:sz w:val="24"/>
          <w:szCs w:val="24"/>
          <w:highlight w:val="none"/>
          <w:lang w:val="zh-CN" w:eastAsia="zh-CN" w:bidi="ar-SA"/>
        </w:rPr>
        <w:t>公告发布的媒介</w:t>
      </w:r>
      <w:bookmarkEnd w:id="12"/>
    </w:p>
    <w:p w14:paraId="75DEFEBE">
      <w:pPr>
        <w:keepNext w:val="0"/>
        <w:keepLines w:val="0"/>
        <w:pageBreakBefore w:val="0"/>
        <w:widowControl w:val="0"/>
        <w:kinsoku/>
        <w:wordWrap/>
        <w:overflowPunct w:val="0"/>
        <w:topLinePunct w:val="0"/>
        <w:autoSpaceDE/>
        <w:autoSpaceDN/>
        <w:bidi w:val="0"/>
        <w:adjustRightInd/>
        <w:snapToGrid/>
        <w:spacing w:line="360" w:lineRule="auto"/>
        <w:ind w:firstLine="540" w:firstLineChars="225"/>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谈判采购</w:t>
      </w:r>
      <w:r>
        <w:rPr>
          <w:rFonts w:hint="eastAsia" w:ascii="仿宋" w:hAnsi="仿宋" w:eastAsia="仿宋" w:cs="仿宋"/>
          <w:color w:val="auto"/>
          <w:sz w:val="24"/>
          <w:highlight w:val="none"/>
        </w:rPr>
        <w:t>公告在</w:t>
      </w:r>
      <w:r>
        <w:rPr>
          <w:rFonts w:hint="eastAsia" w:ascii="仿宋" w:hAnsi="仿宋" w:eastAsia="仿宋" w:cs="仿宋"/>
          <w:bCs/>
          <w:color w:val="auto"/>
          <w:sz w:val="24"/>
          <w:highlight w:val="none"/>
          <w:u w:val="single"/>
        </w:rPr>
        <w:t>湖北文旅集团电子采购平台（网址：</w:t>
      </w:r>
      <w:r>
        <w:rPr>
          <w:rFonts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bCs/>
          <w:color w:val="auto"/>
          <w:sz w:val="24"/>
          <w:highlight w:val="none"/>
          <w:u w:val="single"/>
        </w:rPr>
        <w:t>）</w:t>
      </w:r>
      <w:r>
        <w:rPr>
          <w:rFonts w:hint="eastAsia" w:ascii="仿宋" w:hAnsi="仿宋" w:eastAsia="仿宋" w:cs="仿宋"/>
          <w:color w:val="auto"/>
          <w:sz w:val="24"/>
          <w:highlight w:val="none"/>
        </w:rPr>
        <w:t>上发布。</w:t>
      </w:r>
    </w:p>
    <w:p w14:paraId="1BD0F363">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3" w:name="_Toc18601"/>
      <w:r>
        <w:rPr>
          <w:rFonts w:hint="eastAsia" w:ascii="仿宋" w:hAnsi="仿宋" w:eastAsia="仿宋" w:cs="仿宋"/>
          <w:b/>
          <w:bCs/>
          <w:color w:val="auto"/>
          <w:kern w:val="2"/>
          <w:sz w:val="24"/>
          <w:szCs w:val="24"/>
          <w:highlight w:val="none"/>
          <w:lang w:val="en-US" w:eastAsia="zh-CN" w:bidi="ar-SA"/>
        </w:rPr>
        <w:t xml:space="preserve">8. </w:t>
      </w:r>
      <w:r>
        <w:rPr>
          <w:rFonts w:hint="eastAsia" w:ascii="仿宋" w:hAnsi="仿宋" w:eastAsia="仿宋" w:cs="仿宋"/>
          <w:b/>
          <w:bCs/>
          <w:color w:val="auto"/>
          <w:kern w:val="2"/>
          <w:sz w:val="24"/>
          <w:szCs w:val="24"/>
          <w:highlight w:val="none"/>
          <w:lang w:val="zh-CN" w:eastAsia="zh-CN" w:bidi="ar-SA"/>
        </w:rPr>
        <w:t>其他</w:t>
      </w:r>
      <w:bookmarkEnd w:id="13"/>
    </w:p>
    <w:p w14:paraId="479657F7">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val="en-US" w:eastAsia="zh-CN"/>
        </w:rPr>
        <w:t xml:space="preserve"> 本次采购评审办法采用：</w:t>
      </w:r>
      <w:r>
        <w:rPr>
          <w:rFonts w:hint="eastAsia" w:ascii="仿宋" w:hAnsi="仿宋" w:eastAsia="仿宋" w:cs="仿宋"/>
          <w:b w:val="0"/>
          <w:bCs w:val="0"/>
          <w:color w:val="auto"/>
          <w:sz w:val="24"/>
          <w:highlight w:val="none"/>
          <w:u w:val="single"/>
          <w:lang w:val="en-US" w:eastAsia="zh-CN"/>
        </w:rPr>
        <w:t>综合评分法</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4"/>
          <w:highlight w:val="none"/>
        </w:rPr>
        <w:t xml:space="preserve"> </w:t>
      </w:r>
    </w:p>
    <w:p w14:paraId="033ED366">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4" w:name="_Toc19577"/>
      <w:r>
        <w:rPr>
          <w:rFonts w:hint="eastAsia" w:ascii="仿宋" w:hAnsi="仿宋" w:eastAsia="仿宋" w:cs="仿宋"/>
          <w:b/>
          <w:bCs/>
          <w:color w:val="auto"/>
          <w:kern w:val="2"/>
          <w:sz w:val="24"/>
          <w:szCs w:val="24"/>
          <w:highlight w:val="none"/>
          <w:lang w:val="en-US" w:eastAsia="zh-CN" w:bidi="ar-SA"/>
        </w:rPr>
        <w:t xml:space="preserve">9. </w:t>
      </w:r>
      <w:r>
        <w:rPr>
          <w:rFonts w:hint="eastAsia" w:ascii="仿宋" w:hAnsi="仿宋" w:eastAsia="仿宋" w:cs="仿宋"/>
          <w:b/>
          <w:bCs/>
          <w:color w:val="auto"/>
          <w:kern w:val="2"/>
          <w:sz w:val="24"/>
          <w:szCs w:val="24"/>
          <w:highlight w:val="none"/>
          <w:lang w:val="zh-CN" w:eastAsia="zh-CN" w:bidi="ar-SA"/>
        </w:rPr>
        <w:t>联系方式</w:t>
      </w:r>
      <w:bookmarkEnd w:id="14"/>
    </w:p>
    <w:p w14:paraId="313DD9E0">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采 购 人：</w:t>
      </w:r>
      <w:r>
        <w:rPr>
          <w:rFonts w:hint="eastAsia" w:ascii="仿宋" w:hAnsi="仿宋" w:eastAsia="仿宋" w:cs="仿宋"/>
          <w:color w:val="auto"/>
          <w:sz w:val="24"/>
          <w:highlight w:val="none"/>
          <w:u w:val="single"/>
          <w:lang w:val="en-US" w:eastAsia="zh-CN"/>
        </w:rPr>
        <w:t xml:space="preserve">     湖北文旅利川文化旅游发展有限公司         </w:t>
      </w:r>
    </w:p>
    <w:p w14:paraId="621B34CA">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地    址：</w:t>
      </w:r>
      <w:r>
        <w:rPr>
          <w:rFonts w:hint="eastAsia" w:ascii="仿宋" w:hAnsi="仿宋" w:eastAsia="仿宋" w:cs="仿宋"/>
          <w:color w:val="auto"/>
          <w:sz w:val="24"/>
          <w:highlight w:val="none"/>
          <w:u w:val="single"/>
          <w:lang w:val="en-US" w:eastAsia="zh-CN"/>
        </w:rPr>
        <w:t xml:space="preserve"> 利川市南坪乡干堰村齐岳山康养生态园营销中心  </w:t>
      </w:r>
    </w:p>
    <w:p w14:paraId="50AFD21D">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联 系 人：</w:t>
      </w:r>
      <w:r>
        <w:rPr>
          <w:rFonts w:hint="eastAsia" w:ascii="仿宋" w:hAnsi="仿宋" w:eastAsia="仿宋" w:cs="仿宋"/>
          <w:color w:val="auto"/>
          <w:sz w:val="24"/>
          <w:highlight w:val="none"/>
          <w:u w:val="single"/>
          <w:lang w:val="en-US" w:eastAsia="zh-CN"/>
        </w:rPr>
        <w:t xml:space="preserve">                 王女士                     </w:t>
      </w:r>
    </w:p>
    <w:p w14:paraId="0C886AA0">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电    话：</w:t>
      </w:r>
      <w:r>
        <w:rPr>
          <w:rFonts w:hint="eastAsia" w:ascii="仿宋" w:hAnsi="仿宋" w:eastAsia="仿宋" w:cs="仿宋"/>
          <w:color w:val="auto"/>
          <w:sz w:val="24"/>
          <w:highlight w:val="none"/>
          <w:u w:val="single"/>
          <w:lang w:val="en-US" w:eastAsia="zh-CN"/>
        </w:rPr>
        <w:t xml:space="preserve">             0718-7238788                 </w:t>
      </w:r>
    </w:p>
    <w:p w14:paraId="06CD6BF4">
      <w:pPr>
        <w:keepNext w:val="0"/>
        <w:keepLines w:val="0"/>
        <w:pageBreakBefore w:val="0"/>
        <w:widowControl w:val="0"/>
        <w:kinsoku/>
        <w:wordWrap/>
        <w:overflowPunct w:val="0"/>
        <w:topLinePunct w:val="0"/>
        <w:bidi w:val="0"/>
        <w:adjustRightInd/>
        <w:snapToGrid/>
        <w:spacing w:line="360" w:lineRule="auto"/>
        <w:textAlignment w:val="auto"/>
        <w:rPr>
          <w:rFonts w:hint="eastAsia" w:ascii="仿宋" w:hAnsi="仿宋" w:eastAsia="仿宋" w:cs="仿宋"/>
          <w:bCs/>
          <w:color w:val="auto"/>
          <w:sz w:val="24"/>
          <w:highlight w:val="none"/>
        </w:rPr>
      </w:pPr>
    </w:p>
    <w:p w14:paraId="4ACAE44A">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 w:hAnsi="仿宋" w:eastAsia="仿宋" w:cs="仿宋"/>
          <w:color w:val="auto"/>
          <w:sz w:val="24"/>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val="en-US" w:eastAsia="zh-CN"/>
        </w:rPr>
        <w:t>2025年12月23日</w:t>
      </w:r>
    </w:p>
    <w:p w14:paraId="54F188D9">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 w:hAnsi="仿宋" w:eastAsia="仿宋" w:cs="仿宋"/>
          <w:color w:val="auto"/>
          <w:sz w:val="24"/>
          <w:highlight w:val="none"/>
          <w:u w:val="single"/>
        </w:rPr>
      </w:pPr>
    </w:p>
    <w:p w14:paraId="5E800E76">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2B8C58F">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15" w:name="_Toc2341"/>
      <w:r>
        <w:rPr>
          <w:rFonts w:hint="eastAsia" w:ascii="仿宋" w:hAnsi="仿宋" w:eastAsia="仿宋" w:cs="仿宋"/>
          <w:b/>
          <w:bCs/>
          <w:color w:val="auto"/>
          <w:kern w:val="2"/>
          <w:sz w:val="44"/>
          <w:szCs w:val="44"/>
          <w:highlight w:val="none"/>
          <w:lang w:val="en-US" w:eastAsia="zh-CN" w:bidi="ar-SA"/>
        </w:rPr>
        <w:t>第二章  供应商须知</w:t>
      </w:r>
      <w:bookmarkEnd w:id="15"/>
      <w:bookmarkStart w:id="16" w:name="_Hlt9415191"/>
      <w:bookmarkEnd w:id="16"/>
      <w:bookmarkStart w:id="17" w:name="_Hlt536512977"/>
      <w:bookmarkEnd w:id="17"/>
      <w:bookmarkStart w:id="18" w:name="_Hlt9415013"/>
      <w:bookmarkEnd w:id="18"/>
      <w:bookmarkStart w:id="19" w:name="_Toc430855209"/>
      <w:bookmarkStart w:id="20" w:name="_Toc535832512"/>
    </w:p>
    <w:p w14:paraId="22C737C5">
      <w:pPr>
        <w:keepNext w:val="0"/>
        <w:keepLines w:val="0"/>
        <w:pageBreakBefore w:val="0"/>
        <w:widowControl w:val="0"/>
        <w:kinsoku/>
        <w:wordWrap/>
        <w:overflowPunct w:val="0"/>
        <w:bidi w:val="0"/>
        <w:adjustRightInd/>
        <w:snapToGrid/>
        <w:spacing w:line="360" w:lineRule="auto"/>
        <w:jc w:val="center"/>
        <w:outlineLvl w:val="1"/>
        <w:rPr>
          <w:rFonts w:hint="eastAsia" w:ascii="仿宋" w:hAnsi="仿宋" w:eastAsia="仿宋" w:cs="仿宋"/>
          <w:color w:val="auto"/>
          <w:sz w:val="24"/>
          <w:szCs w:val="32"/>
          <w:highlight w:val="none"/>
        </w:rPr>
      </w:pPr>
      <w:r>
        <w:rPr>
          <w:rFonts w:hint="eastAsia" w:ascii="仿宋" w:hAnsi="仿宋" w:eastAsia="仿宋" w:cs="仿宋"/>
          <w:b/>
          <w:bCs/>
          <w:color w:val="auto"/>
          <w:sz w:val="32"/>
          <w:szCs w:val="32"/>
          <w:highlight w:val="none"/>
        </w:rPr>
        <w:t>供应商须知前附表</w:t>
      </w:r>
    </w:p>
    <w:bookmarkEnd w:id="0"/>
    <w:bookmarkEnd w:id="1"/>
    <w:bookmarkEnd w:id="2"/>
    <w:bookmarkEnd w:id="3"/>
    <w:bookmarkEnd w:id="19"/>
    <w:bookmarkEnd w:id="20"/>
    <w:p w14:paraId="30E5B152">
      <w:pPr>
        <w:keepNext w:val="0"/>
        <w:keepLines w:val="0"/>
        <w:pageBreakBefore w:val="0"/>
        <w:widowControl w:val="0"/>
        <w:kinsoku/>
        <w:wordWrap/>
        <w:overflowPunct w:val="0"/>
        <w:bidi w:val="0"/>
        <w:adjustRightInd/>
        <w:snapToGrid/>
        <w:spacing w:line="1" w:lineRule="exact"/>
        <w:outlineLvl w:val="9"/>
        <w:rPr>
          <w:rFonts w:hint="eastAsia" w:ascii="仿宋" w:hAnsi="仿宋" w:eastAsia="仿宋" w:cs="仿宋"/>
          <w:color w:val="auto"/>
          <w:szCs w:val="21"/>
          <w:highlight w:val="none"/>
        </w:rPr>
      </w:pPr>
      <w:bookmarkStart w:id="21" w:name="_Toc14830"/>
      <w:bookmarkStart w:id="22" w:name="_Toc415646548"/>
      <w:bookmarkStart w:id="23" w:name="_Toc430813370"/>
      <w:bookmarkStart w:id="24" w:name="_Toc260903006"/>
      <w:bookmarkStart w:id="25" w:name="_Toc16179"/>
      <w:bookmarkStart w:id="26" w:name="_Toc428651623"/>
      <w:bookmarkStart w:id="27" w:name="_Toc524535051"/>
      <w:r>
        <w:rPr>
          <w:rFonts w:hint="eastAsia" w:ascii="仿宋" w:hAnsi="仿宋" w:eastAsia="仿宋" w:cs="仿宋"/>
          <w:color w:val="auto"/>
          <w:szCs w:val="21"/>
          <w:highlight w:val="none"/>
        </w:rPr>
        <w:t>1总则</w:t>
      </w:r>
    </w:p>
    <w:tbl>
      <w:tblPr>
        <w:tblStyle w:val="1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0"/>
        <w:gridCol w:w="2112"/>
        <w:gridCol w:w="6338"/>
      </w:tblGrid>
      <w:tr w14:paraId="66F7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738987">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C196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条款内容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D31F9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C0D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ED03C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1.7.1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669D7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踏勘现场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ACA12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不组织</w:t>
            </w:r>
          </w:p>
        </w:tc>
      </w:tr>
      <w:tr w14:paraId="1CF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0A5B7A">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1.8</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A20FA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谈判采购预备会</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AA8F0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不召开      </w:t>
            </w:r>
          </w:p>
        </w:tc>
      </w:tr>
      <w:tr w14:paraId="7603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F20BD">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1.9</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02CA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分包</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9A3C2B">
            <w:pPr>
              <w:pStyle w:val="30"/>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允许分包的内容：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p w14:paraId="00C520F9">
            <w:pPr>
              <w:pStyle w:val="30"/>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对分包供应商的要求：</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tc>
      </w:tr>
      <w:tr w14:paraId="3BD1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81AE7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1.10.2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59C85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对非关键条款的</w:t>
            </w:r>
          </w:p>
          <w:p w14:paraId="779DEADD">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偏差</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81F97C">
            <w:pPr>
              <w:pStyle w:val="30"/>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允许偏差的范围：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p w14:paraId="55958B38">
            <w:pPr>
              <w:pStyle w:val="30"/>
              <w:keepNext w:val="0"/>
              <w:keepLines w:val="0"/>
              <w:pageBreakBefore w:val="0"/>
              <w:widowControl w:val="0"/>
              <w:suppressLineNumbers w:val="0"/>
              <w:tabs>
                <w:tab w:val="left" w:leader="underscore" w:pos="2694"/>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允许偏差的项数：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项</w:t>
            </w:r>
          </w:p>
        </w:tc>
      </w:tr>
      <w:tr w14:paraId="7FC2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84BF2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2.1(7)</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892B9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构成采购文件的</w:t>
            </w:r>
          </w:p>
          <w:p w14:paraId="150B232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其他资料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A1F9DE">
            <w:pPr>
              <w:pStyle w:val="30"/>
              <w:keepNext w:val="0"/>
              <w:keepLines w:val="0"/>
              <w:pageBreakBefore w:val="0"/>
              <w:widowControl w:val="0"/>
              <w:suppressLineNumbers w:val="0"/>
              <w:tabs>
                <w:tab w:val="left" w:leader="underscore" w:pos="465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图纸、清单、采购文件澄清/修改文件(如有) </w:t>
            </w:r>
            <w:r>
              <w:rPr>
                <w:rFonts w:hint="eastAsia" w:ascii="仿宋" w:hAnsi="仿宋" w:eastAsia="仿宋" w:cs="仿宋"/>
                <w:color w:val="auto"/>
                <w:sz w:val="24"/>
                <w:szCs w:val="24"/>
                <w:lang w:eastAsia="zh-CN"/>
              </w:rPr>
              <w:t xml:space="preserve"> </w:t>
            </w:r>
          </w:p>
        </w:tc>
      </w:tr>
      <w:tr w14:paraId="3630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334E9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2.2.1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93B25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供应商要求澄清采购文件的时间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D7701F">
            <w:pPr>
              <w:pStyle w:val="30"/>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26</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lang w:eastAsia="zh-CN"/>
              </w:rPr>
              <w:t>时</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lang w:eastAsia="zh-CN"/>
              </w:rPr>
              <w:t>分</w:t>
            </w:r>
          </w:p>
        </w:tc>
      </w:tr>
      <w:tr w14:paraId="17CE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607F6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2.2.2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E7BFE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采购文件澄清或修改截止时间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B0C63D">
            <w:pPr>
              <w:pStyle w:val="30"/>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29</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lang w:eastAsia="zh-CN"/>
              </w:rPr>
              <w:t>时</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lang w:eastAsia="zh-CN"/>
              </w:rPr>
              <w:t>分</w:t>
            </w:r>
          </w:p>
        </w:tc>
      </w:tr>
      <w:tr w14:paraId="181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6A585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1</w:t>
            </w:r>
          </w:p>
          <w:p w14:paraId="0A9AC43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10</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E67CA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构成响应文件的</w:t>
            </w:r>
          </w:p>
          <w:p w14:paraId="6D320CD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其他资料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F691D5">
            <w:pPr>
              <w:pStyle w:val="30"/>
              <w:keepNext w:val="0"/>
              <w:keepLines w:val="0"/>
              <w:pageBreakBefore w:val="0"/>
              <w:widowControl w:val="0"/>
              <w:suppressLineNumbers w:val="0"/>
              <w:tabs>
                <w:tab w:val="left" w:leader="underscore" w:pos="465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响应文件澄清、说明和补正（如有）</w:t>
            </w:r>
          </w:p>
        </w:tc>
      </w:tr>
      <w:tr w14:paraId="2549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7E959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ED55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最高限价或其</w:t>
            </w:r>
          </w:p>
          <w:p w14:paraId="138C924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计算方法</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A0473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p w14:paraId="3F19DD8C">
            <w:pPr>
              <w:pStyle w:val="30"/>
              <w:keepNext w:val="0"/>
              <w:keepLines w:val="0"/>
              <w:pageBreakBefore w:val="0"/>
              <w:widowControl w:val="0"/>
              <w:suppressLineNumbers w:val="0"/>
              <w:tabs>
                <w:tab w:val="left" w:leader="underscore" w:pos="464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☑有，最高限价或其计算方法：557308.04</w:t>
            </w:r>
            <w:r>
              <w:rPr>
                <w:rFonts w:hint="eastAsia" w:ascii="仿宋" w:hAnsi="仿宋" w:eastAsia="仿宋" w:cs="仿宋"/>
                <w:color w:val="auto"/>
                <w:sz w:val="24"/>
                <w:szCs w:val="24"/>
                <w:lang w:val="en-US" w:eastAsia="zh-CN"/>
              </w:rPr>
              <w:t>元</w:t>
            </w:r>
          </w:p>
        </w:tc>
      </w:tr>
      <w:tr w14:paraId="2294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123F1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F8B1DD">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报价的其他要求</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42F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b/>
                <w:bCs/>
                <w:color w:val="auto"/>
                <w:kern w:val="2"/>
                <w:sz w:val="24"/>
                <w:szCs w:val="24"/>
                <w:highlight w:val="none"/>
                <w:u w:val="single"/>
                <w:lang w:val="en-US" w:eastAsia="zh-CN" w:bidi="ar-SA"/>
              </w:rPr>
              <w:t>有效投标人需现场谈判二次报价、最终报价，</w:t>
            </w:r>
            <w:r>
              <w:rPr>
                <w:rFonts w:hint="eastAsia" w:ascii="仿宋" w:hAnsi="仿宋" w:eastAsia="仿宋" w:cs="仿宋"/>
                <w:b/>
                <w:bCs/>
                <w:color w:val="auto"/>
                <w:sz w:val="24"/>
                <w:highlight w:val="none"/>
                <w:u w:val="single"/>
              </w:rPr>
              <w:t>湖北文旅集团电子采购平台</w:t>
            </w:r>
            <w:r>
              <w:rPr>
                <w:rFonts w:hint="eastAsia" w:ascii="仿宋" w:hAnsi="仿宋" w:eastAsia="仿宋" w:cs="仿宋"/>
                <w:b/>
                <w:bCs/>
                <w:color w:val="auto"/>
                <w:kern w:val="2"/>
                <w:sz w:val="24"/>
                <w:szCs w:val="24"/>
                <w:highlight w:val="none"/>
                <w:u w:val="single"/>
                <w:lang w:val="en-US" w:eastAsia="zh-CN" w:bidi="ar-SA"/>
              </w:rPr>
              <w:t>线上</w:t>
            </w:r>
            <w:r>
              <w:rPr>
                <w:rFonts w:hint="eastAsia" w:ascii="仿宋" w:hAnsi="仿宋" w:eastAsia="仿宋" w:cs="仿宋"/>
                <w:b/>
                <w:bCs/>
                <w:color w:val="auto"/>
                <w:sz w:val="24"/>
                <w:highlight w:val="none"/>
                <w:u w:val="single"/>
                <w:lang w:val="en-US" w:eastAsia="zh-CN"/>
              </w:rPr>
              <w:t>填报最终报价与现场最终报价一致，线上填报最终报价约定时间：</w:t>
            </w:r>
            <w:r>
              <w:rPr>
                <w:rFonts w:hint="eastAsia" w:ascii="仿宋" w:hAnsi="仿宋" w:eastAsia="仿宋" w:cs="仿宋"/>
                <w:b/>
                <w:bCs/>
                <w:color w:val="auto"/>
                <w:kern w:val="2"/>
                <w:sz w:val="24"/>
                <w:szCs w:val="24"/>
                <w:highlight w:val="none"/>
                <w:u w:val="single"/>
                <w:lang w:val="en-US" w:eastAsia="zh-CN" w:bidi="ar-SA"/>
              </w:rPr>
              <w:t>响应文件递交截止时间</w:t>
            </w:r>
            <w:r>
              <w:rPr>
                <w:rFonts w:hint="eastAsia" w:ascii="仿宋" w:hAnsi="仿宋" w:eastAsia="仿宋" w:cs="仿宋"/>
                <w:b/>
                <w:bCs/>
                <w:color w:val="auto"/>
                <w:kern w:val="0"/>
                <w:sz w:val="24"/>
                <w:highlight w:val="none"/>
                <w:u w:val="single"/>
                <w:lang w:val="en-US" w:eastAsia="zh-CN"/>
              </w:rPr>
              <w:t>起24小时内填报完成（具体截止时间以平台系统提示为准）</w:t>
            </w:r>
          </w:p>
        </w:tc>
      </w:tr>
      <w:tr w14:paraId="1B36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A6AE4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3.3.1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7446D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响应文件有效期</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1CA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自递交响应文件截止时间起</w:t>
            </w:r>
            <w:r>
              <w:rPr>
                <w:rFonts w:hint="eastAsia" w:ascii="仿宋" w:hAnsi="仿宋" w:eastAsia="仿宋" w:cs="仿宋"/>
                <w:color w:val="auto"/>
                <w:sz w:val="24"/>
                <w:szCs w:val="24"/>
                <w:u w:val="single"/>
                <w:lang w:eastAsia="zh-CN"/>
              </w:rPr>
              <w:t>120</w:t>
            </w:r>
            <w:r>
              <w:rPr>
                <w:rFonts w:hint="eastAsia" w:ascii="仿宋" w:hAnsi="仿宋" w:eastAsia="仿宋" w:cs="仿宋"/>
                <w:color w:val="auto"/>
                <w:sz w:val="24"/>
                <w:szCs w:val="24"/>
                <w:lang w:eastAsia="zh-CN"/>
              </w:rPr>
              <w:t>日历天</w:t>
            </w:r>
          </w:p>
        </w:tc>
      </w:tr>
      <w:tr w14:paraId="6BE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0B89C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2BCE0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响应保证金</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64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不提交</w:t>
            </w:r>
          </w:p>
          <w:p w14:paraId="644A5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提交，</w:t>
            </w:r>
          </w:p>
          <w:p w14:paraId="660FF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1.递交截止时间（到账时间）：同响应文件递交截止时间；</w:t>
            </w:r>
          </w:p>
          <w:p w14:paraId="47F0A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6E177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3.形式：供应商应采用现金、银行保函、担保机构保函的一种形式；</w:t>
            </w:r>
          </w:p>
          <w:p w14:paraId="124B7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bCs/>
                <w:color w:val="auto"/>
                <w:sz w:val="24"/>
                <w:highlight w:val="none"/>
              </w:rPr>
            </w:pPr>
            <w:r>
              <w:rPr>
                <w:rFonts w:hint="eastAsia" w:ascii="仿宋" w:hAnsi="仿宋" w:eastAsia="仿宋" w:cs="仿宋"/>
                <w:color w:val="auto"/>
                <w:sz w:val="24"/>
                <w:highlight w:val="none"/>
              </w:rPr>
              <w:t>4.递交方式及要求：</w:t>
            </w:r>
            <w:r>
              <w:rPr>
                <w:rFonts w:hint="eastAsia" w:ascii="仿宋" w:hAnsi="仿宋" w:eastAsia="仿宋" w:cs="仿宋"/>
                <w:bCs/>
                <w:color w:val="auto"/>
                <w:sz w:val="24"/>
                <w:highlight w:val="none"/>
              </w:rPr>
              <w:t>（1）采用现金形式（银行电汇）</w:t>
            </w:r>
          </w:p>
          <w:p w14:paraId="2A15F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必须从供应商的基本账户汇至采购人指定的账户及账号，指定收取响应保证金的账户及账号信息如下： </w:t>
            </w:r>
          </w:p>
          <w:p w14:paraId="039E2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收款单位：</w:t>
            </w:r>
            <w:r>
              <w:rPr>
                <w:rFonts w:hint="eastAsia" w:ascii="仿宋" w:hAnsi="仿宋" w:eastAsia="仿宋" w:cs="仿宋"/>
                <w:b/>
                <w:color w:val="auto"/>
                <w:sz w:val="24"/>
                <w:highlight w:val="none"/>
                <w:u w:val="single"/>
                <w:lang w:val="en-US" w:eastAsia="zh-CN"/>
              </w:rPr>
              <w:t xml:space="preserve">                             </w:t>
            </w:r>
          </w:p>
          <w:p w14:paraId="1D7BA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b/>
                <w:color w:val="auto"/>
                <w:sz w:val="24"/>
                <w:highlight w:val="none"/>
                <w:u w:val="single"/>
              </w:rPr>
              <w:t xml:space="preserve">                             </w:t>
            </w:r>
          </w:p>
          <w:p w14:paraId="07BEA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行：</w:t>
            </w:r>
            <w:r>
              <w:rPr>
                <w:rFonts w:hint="eastAsia" w:ascii="仿宋" w:hAnsi="仿宋" w:eastAsia="仿宋" w:cs="仿宋"/>
                <w:color w:val="auto"/>
                <w:sz w:val="24"/>
                <w:highlight w:val="none"/>
                <w:u w:val="single"/>
                <w:lang w:val="en-US" w:eastAsia="zh-CN"/>
              </w:rPr>
              <w:t xml:space="preserve">                             </w:t>
            </w:r>
          </w:p>
          <w:p w14:paraId="2CF88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lang w:val="en-US" w:eastAsia="zh-CN"/>
              </w:rPr>
              <w:t xml:space="preserve">                             </w:t>
            </w:r>
          </w:p>
          <w:p w14:paraId="3D69A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账    号：</w:t>
            </w:r>
            <w:r>
              <w:rPr>
                <w:rFonts w:hint="eastAsia" w:ascii="仿宋" w:hAnsi="仿宋" w:eastAsia="仿宋" w:cs="仿宋"/>
                <w:color w:val="auto"/>
                <w:sz w:val="24"/>
                <w:highlight w:val="none"/>
                <w:u w:val="single"/>
                <w:lang w:val="en-US" w:eastAsia="zh-CN"/>
              </w:rPr>
              <w:t xml:space="preserve">                             </w:t>
            </w:r>
          </w:p>
          <w:p w14:paraId="13192816">
            <w:pPr>
              <w:keepNext w:val="0"/>
              <w:keepLines w:val="0"/>
              <w:pageBreakBefore w:val="0"/>
              <w:widowControl w:val="0"/>
              <w:suppressLineNumbers w:val="0"/>
              <w:tabs>
                <w:tab w:val="left" w:leader="underscore" w:pos="4671"/>
              </w:tabs>
              <w:kinsoku/>
              <w:wordWrap/>
              <w:overflowPunct/>
              <w:topLinePunct w:val="0"/>
              <w:autoSpaceDE/>
              <w:autoSpaceDN/>
              <w:bidi w:val="0"/>
              <w:adjustRightInd/>
              <w:snapToGrid/>
              <w:spacing w:before="0" w:beforeAutospacing="0" w:after="6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注：汇款时应注明</w:t>
            </w:r>
            <w:r>
              <w:rPr>
                <w:rFonts w:hint="eastAsia" w:ascii="仿宋" w:hAnsi="仿宋" w:eastAsia="仿宋" w:cs="仿宋"/>
                <w:bCs/>
                <w:color w:val="auto"/>
                <w:kern w:val="2"/>
                <w:sz w:val="24"/>
                <w:szCs w:val="24"/>
                <w:highlight w:val="none"/>
                <w:u w:val="single"/>
                <w:lang w:val="en-US" w:eastAsia="zh-CN" w:bidi="ar-SA"/>
              </w:rPr>
              <w:t xml:space="preserve">  （采购项目名称） 第  标段</w:t>
            </w:r>
            <w:r>
              <w:rPr>
                <w:rFonts w:hint="eastAsia" w:ascii="仿宋" w:hAnsi="仿宋" w:eastAsia="仿宋" w:cs="仿宋"/>
                <w:bCs/>
                <w:color w:val="auto"/>
                <w:kern w:val="2"/>
                <w:sz w:val="24"/>
                <w:szCs w:val="24"/>
                <w:highlight w:val="none"/>
                <w:lang w:val="en-US" w:eastAsia="zh-CN" w:bidi="ar-SA"/>
              </w:rPr>
              <w:t>响应保证金</w:t>
            </w:r>
          </w:p>
          <w:p w14:paraId="369E7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（2）采用银行保函、担保机构保函形式</w:t>
            </w:r>
          </w:p>
          <w:p w14:paraId="0FE29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保函的格式要求：</w:t>
            </w:r>
            <w:r>
              <w:rPr>
                <w:rFonts w:hint="eastAsia" w:ascii="仿宋" w:hAnsi="仿宋" w:eastAsia="仿宋" w:cs="仿宋"/>
                <w:bCs/>
                <w:color w:val="auto"/>
                <w:kern w:val="2"/>
                <w:sz w:val="24"/>
                <w:szCs w:val="24"/>
                <w:highlight w:val="none"/>
                <w:u w:val="single"/>
                <w:lang w:val="en-US" w:eastAsia="zh-CN" w:bidi="ar-SA"/>
              </w:rPr>
              <w:t>见第六章响应文件格式中“五、响应保证金”中格式要求</w:t>
            </w:r>
            <w:r>
              <w:rPr>
                <w:rFonts w:hint="eastAsia" w:ascii="仿宋" w:hAnsi="仿宋" w:eastAsia="仿宋" w:cs="仿宋"/>
                <w:bCs/>
                <w:color w:val="auto"/>
                <w:kern w:val="2"/>
                <w:sz w:val="24"/>
                <w:szCs w:val="24"/>
                <w:highlight w:val="none"/>
                <w:u w:val="none"/>
                <w:lang w:val="en-US" w:eastAsia="zh-CN" w:bidi="ar-SA"/>
              </w:rPr>
              <w:t xml:space="preserve">； </w:t>
            </w:r>
          </w:p>
          <w:p w14:paraId="29C59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提供保函的机构要求：</w:t>
            </w:r>
            <w:r>
              <w:rPr>
                <w:rFonts w:hint="eastAsia" w:ascii="仿宋" w:hAnsi="仿宋" w:eastAsia="仿宋" w:cs="仿宋"/>
                <w:color w:val="auto"/>
                <w:kern w:val="2"/>
                <w:sz w:val="24"/>
                <w:szCs w:val="24"/>
                <w:highlight w:val="none"/>
                <w:u w:val="single"/>
                <w:lang w:val="en-US" w:eastAsia="zh-CN" w:bidi="ar-SA"/>
              </w:rPr>
              <w:t>银行或担保公司</w:t>
            </w:r>
            <w:r>
              <w:rPr>
                <w:rFonts w:hint="eastAsia" w:ascii="仿宋" w:hAnsi="仿宋" w:eastAsia="仿宋" w:cs="仿宋"/>
                <w:bCs/>
                <w:color w:val="auto"/>
                <w:kern w:val="2"/>
                <w:sz w:val="24"/>
                <w:szCs w:val="24"/>
                <w:highlight w:val="none"/>
                <w:u w:val="none"/>
                <w:lang w:val="en-US" w:eastAsia="zh-CN" w:bidi="ar-SA"/>
              </w:rPr>
              <w:t>；</w:t>
            </w:r>
          </w:p>
          <w:p w14:paraId="5C94C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保函原件递交截止时间：</w:t>
            </w:r>
            <w:r>
              <w:rPr>
                <w:rFonts w:hint="eastAsia" w:ascii="仿宋" w:hAnsi="仿宋" w:eastAsia="仿宋" w:cs="仿宋"/>
                <w:bCs/>
                <w:color w:val="auto"/>
                <w:kern w:val="2"/>
                <w:sz w:val="24"/>
                <w:szCs w:val="24"/>
                <w:highlight w:val="none"/>
                <w:u w:val="single"/>
                <w:lang w:val="en-US" w:eastAsia="zh-CN" w:bidi="ar-SA"/>
              </w:rPr>
              <w:t>同响应文件递交截止时间</w:t>
            </w:r>
            <w:r>
              <w:rPr>
                <w:rFonts w:hint="eastAsia" w:ascii="仿宋" w:hAnsi="仿宋" w:eastAsia="仿宋" w:cs="仿宋"/>
                <w:bCs/>
                <w:color w:val="auto"/>
                <w:kern w:val="2"/>
                <w:sz w:val="24"/>
                <w:szCs w:val="24"/>
                <w:highlight w:val="none"/>
                <w:u w:val="non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w:t>
            </w:r>
          </w:p>
          <w:p w14:paraId="5E5F6F4B">
            <w:pPr>
              <w:keepNext w:val="0"/>
              <w:keepLines w:val="0"/>
              <w:pageBreakBefore w:val="0"/>
              <w:widowControl w:val="0"/>
              <w:suppressLineNumbers w:val="0"/>
              <w:tabs>
                <w:tab w:val="left" w:leader="underscore" w:pos="4671"/>
              </w:tabs>
              <w:kinsoku/>
              <w:wordWrap/>
              <w:overflowPunct/>
              <w:topLinePunct w:val="0"/>
              <w:autoSpaceDE/>
              <w:autoSpaceDN/>
              <w:bidi w:val="0"/>
              <w:adjustRightInd/>
              <w:snapToGrid/>
              <w:spacing w:before="0" w:beforeAutospacing="0" w:after="6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保函原件递交地点：</w:t>
            </w:r>
            <w:r>
              <w:rPr>
                <w:rFonts w:hint="eastAsia" w:ascii="仿宋" w:hAnsi="仿宋" w:eastAsia="仿宋" w:cs="仿宋"/>
                <w:bCs/>
                <w:color w:val="auto"/>
                <w:kern w:val="2"/>
                <w:sz w:val="24"/>
                <w:szCs w:val="24"/>
                <w:highlight w:val="none"/>
                <w:u w:val="single"/>
                <w:lang w:val="en-US" w:eastAsia="zh-CN" w:bidi="ar-SA"/>
              </w:rPr>
              <w:t>采购人地址</w:t>
            </w:r>
            <w:r>
              <w:rPr>
                <w:rFonts w:hint="eastAsia" w:ascii="仿宋" w:hAnsi="仿宋" w:eastAsia="仿宋" w:cs="仿宋"/>
                <w:bCs/>
                <w:color w:val="auto"/>
                <w:kern w:val="2"/>
                <w:sz w:val="24"/>
                <w:szCs w:val="24"/>
                <w:highlight w:val="none"/>
                <w:u w:val="none"/>
                <w:lang w:val="en-US" w:eastAsia="zh-CN" w:bidi="ar-SA"/>
              </w:rPr>
              <w:t>。</w:t>
            </w:r>
          </w:p>
          <w:p w14:paraId="0A19B1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bCs w:val="0"/>
                <w:color w:val="auto"/>
                <w:sz w:val="24"/>
                <w:szCs w:val="24"/>
                <w:highlight w:val="none"/>
                <w:u w:val="none"/>
                <w:lang w:val="en-US" w:eastAsia="zh-CN"/>
              </w:rPr>
              <w:t>其他说明：</w:t>
            </w:r>
            <w:r>
              <w:rPr>
                <w:rFonts w:hint="eastAsia" w:ascii="仿宋" w:hAnsi="仿宋" w:eastAsia="仿宋" w:cs="仿宋"/>
                <w:bCs/>
                <w:color w:val="auto"/>
                <w:sz w:val="24"/>
                <w:szCs w:val="24"/>
                <w:highlight w:val="none"/>
                <w:u w:val="single"/>
                <w:lang w:val="en-US" w:eastAsia="zh-CN"/>
              </w:rPr>
              <w:t xml:space="preserve">                  </w:t>
            </w:r>
          </w:p>
        </w:tc>
      </w:tr>
      <w:tr w14:paraId="50A3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E5DF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684E57">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退还响应保证金</w:t>
            </w:r>
          </w:p>
          <w:p w14:paraId="5FA6B8A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2A6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single"/>
                <w:lang w:eastAsia="zh-CN"/>
              </w:rPr>
              <w:t xml:space="preserve">        /         </w:t>
            </w:r>
          </w:p>
        </w:tc>
      </w:tr>
      <w:tr w14:paraId="3078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895B4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3.4.3</w:t>
            </w:r>
          </w:p>
          <w:p w14:paraId="669A485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DD746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不退还响应保证</w:t>
            </w:r>
          </w:p>
          <w:p w14:paraId="27031E5D">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金的其他情形</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C2679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single"/>
                <w:lang w:eastAsia="zh-CN"/>
              </w:rPr>
              <w:t xml:space="preserve">        /         </w:t>
            </w:r>
          </w:p>
        </w:tc>
      </w:tr>
      <w:tr w14:paraId="3339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CBC9C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1</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0F004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依法设立的证明</w:t>
            </w:r>
          </w:p>
          <w:p w14:paraId="2116938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F6707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供应商应提供市场监督管理部门核发的有效企业法人营业执照彩色扫描件（</w:t>
            </w:r>
            <w:r>
              <w:rPr>
                <w:rFonts w:hint="eastAsia" w:ascii="仿宋" w:hAnsi="仿宋" w:eastAsia="仿宋" w:cs="仿宋"/>
                <w:color w:val="auto"/>
                <w:sz w:val="24"/>
                <w:szCs w:val="24"/>
                <w:lang w:val="en-US" w:eastAsia="zh-CN"/>
              </w:rPr>
              <w:t>或复印件</w:t>
            </w:r>
            <w:r>
              <w:rPr>
                <w:rFonts w:hint="eastAsia" w:ascii="仿宋" w:hAnsi="仿宋" w:eastAsia="仿宋" w:cs="仿宋"/>
                <w:color w:val="auto"/>
                <w:sz w:val="24"/>
                <w:szCs w:val="24"/>
                <w:lang w:eastAsia="zh-CN"/>
              </w:rPr>
              <w:t>）或其他行政机关颁发的可以合法开展业务的执照或证书彩色扫描件（</w:t>
            </w:r>
            <w:r>
              <w:rPr>
                <w:rFonts w:hint="eastAsia" w:ascii="仿宋" w:hAnsi="仿宋" w:eastAsia="仿宋" w:cs="仿宋"/>
                <w:color w:val="auto"/>
                <w:sz w:val="24"/>
                <w:szCs w:val="24"/>
                <w:lang w:val="en-US" w:eastAsia="zh-CN"/>
              </w:rPr>
              <w:t>或复印件</w:t>
            </w:r>
            <w:r>
              <w:rPr>
                <w:rFonts w:hint="eastAsia" w:ascii="仿宋" w:hAnsi="仿宋" w:eastAsia="仿宋" w:cs="仿宋"/>
                <w:color w:val="auto"/>
                <w:sz w:val="24"/>
                <w:szCs w:val="24"/>
                <w:lang w:eastAsia="zh-CN"/>
              </w:rPr>
              <w:t>）。</w:t>
            </w:r>
          </w:p>
        </w:tc>
      </w:tr>
      <w:tr w14:paraId="408F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DBF43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3.5 (2)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EA640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资质要求证明</w:t>
            </w:r>
          </w:p>
          <w:p w14:paraId="316838FA">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A1C017">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不适用</w:t>
            </w:r>
          </w:p>
          <w:p w14:paraId="2487A6B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☑适用。供应商应提供相关资质证书的彩色扫描件（</w:t>
            </w:r>
            <w:r>
              <w:rPr>
                <w:rFonts w:hint="eastAsia" w:ascii="仿宋" w:hAnsi="仿宋" w:eastAsia="仿宋" w:cs="仿宋"/>
                <w:color w:val="auto"/>
                <w:sz w:val="24"/>
                <w:szCs w:val="24"/>
                <w:lang w:val="en-US" w:eastAsia="zh-CN"/>
              </w:rPr>
              <w:t>或复印件</w:t>
            </w:r>
            <w:r>
              <w:rPr>
                <w:rFonts w:hint="eastAsia" w:ascii="仿宋" w:hAnsi="仿宋" w:eastAsia="仿宋" w:cs="仿宋"/>
                <w:color w:val="auto"/>
                <w:sz w:val="24"/>
                <w:szCs w:val="24"/>
                <w:lang w:eastAsia="zh-CN"/>
              </w:rPr>
              <w:t>），以证明供应商具有承担本项目要求的资质。</w:t>
            </w:r>
          </w:p>
          <w:p w14:paraId="2EEAABA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资质证书包括：</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营业执照</w:t>
            </w:r>
            <w:r>
              <w:rPr>
                <w:rFonts w:hint="eastAsia" w:ascii="仿宋" w:hAnsi="仿宋" w:eastAsia="仿宋" w:cs="仿宋"/>
                <w:color w:val="auto"/>
                <w:sz w:val="24"/>
                <w:szCs w:val="24"/>
                <w:u w:val="single"/>
                <w:lang w:eastAsia="zh-CN"/>
              </w:rPr>
              <w:t>）</w:t>
            </w:r>
          </w:p>
        </w:tc>
      </w:tr>
      <w:tr w14:paraId="30D6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E95EB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FC733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财务要求证明</w:t>
            </w:r>
          </w:p>
          <w:p w14:paraId="773A504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24C0F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lang w:eastAsia="zh-CN"/>
              </w:rPr>
              <w:t>不适用</w:t>
            </w:r>
          </w:p>
          <w:p w14:paraId="2D4F27D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适用。供应商应提供经会计师事务所或审计机构审计的近年财务会计报表彩色扫描件，包括财务报表说明、资产负债表、现金流量表、利润表等。</w:t>
            </w:r>
          </w:p>
          <w:p w14:paraId="75E3655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近年财务会计报表年份是指：</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年度。(供应商的成立时间少于该规定年份的，应提供成立以来的财务会计报表)</w:t>
            </w:r>
          </w:p>
          <w:p w14:paraId="47324BA3">
            <w:pPr>
              <w:pStyle w:val="30"/>
              <w:keepNext w:val="0"/>
              <w:keepLines w:val="0"/>
              <w:pageBreakBefore w:val="0"/>
              <w:widowControl w:val="0"/>
              <w:suppressLineNumbers w:val="0"/>
              <w:tabs>
                <w:tab w:val="left" w:leader="underscore" w:pos="1670"/>
                <w:tab w:val="left" w:leader="underscore" w:pos="25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适用。供应商应提供近年财务会计报表彩色扫描件，包括资产负债表、利润表。</w:t>
            </w:r>
          </w:p>
          <w:p w14:paraId="447F662A">
            <w:pPr>
              <w:pStyle w:val="30"/>
              <w:keepNext w:val="0"/>
              <w:keepLines w:val="0"/>
              <w:pageBreakBefore w:val="0"/>
              <w:widowControl w:val="0"/>
              <w:suppressLineNumbers w:val="0"/>
              <w:tabs>
                <w:tab w:val="left" w:leader="underscore" w:pos="1670"/>
                <w:tab w:val="left" w:leader="underscore" w:pos="25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近年财务会计报表年份是指：</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年度。(供应商的成立时间少于该规定年份的，应提供成立以来的财务会计报表)</w:t>
            </w:r>
          </w:p>
          <w:p w14:paraId="3CD45E6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(注：有财务要求的，应选择两种财务会计报表中的一种作为财务证明资料。</w:t>
            </w:r>
            <w:r>
              <w:rPr>
                <w:rFonts w:hint="eastAsia" w:ascii="仿宋" w:hAnsi="仿宋" w:eastAsia="仿宋" w:cs="仿宋"/>
                <w:color w:val="auto"/>
                <w:sz w:val="24"/>
                <w:szCs w:val="24"/>
              </w:rPr>
              <w:t>)</w:t>
            </w:r>
          </w:p>
        </w:tc>
      </w:tr>
      <w:tr w14:paraId="39E7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3"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7F1E8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4</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802F57">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业绩要求证明</w:t>
            </w:r>
          </w:p>
          <w:p w14:paraId="6A45AE9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5439F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0AB3187A">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☑适用。供应商应提供近年的类似项目情况表 (格式见第六章“响应文件格式”八、资格审查资料(三)近年的类似项目情况表)，以证明供应商具有承担本项目要求的业绩。</w:t>
            </w:r>
          </w:p>
          <w:p w14:paraId="1FCD8D9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近年是指：</w:t>
            </w:r>
            <w:r>
              <w:rPr>
                <w:rFonts w:hint="eastAsia" w:ascii="仿宋" w:hAnsi="仿宋" w:eastAsia="仿宋" w:cs="仿宋"/>
                <w:color w:val="auto"/>
                <w:kern w:val="2"/>
                <w:sz w:val="24"/>
                <w:szCs w:val="24"/>
                <w:highlight w:val="none"/>
                <w:u w:val="single"/>
                <w:lang w:val="en-US" w:eastAsia="zh-CN" w:bidi="ar-SA"/>
              </w:rPr>
              <w:t>响应文件递交截止时间</w:t>
            </w:r>
            <w:r>
              <w:rPr>
                <w:rFonts w:hint="eastAsia" w:ascii="仿宋" w:hAnsi="仿宋" w:eastAsia="仿宋" w:cs="仿宋"/>
                <w:color w:val="auto"/>
                <w:sz w:val="24"/>
                <w:highlight w:val="none"/>
                <w:u w:val="single"/>
                <w:lang w:val="en-US" w:eastAsia="zh-CN"/>
              </w:rPr>
              <w:t>前推36个月</w:t>
            </w:r>
            <w:r>
              <w:rPr>
                <w:rFonts w:hint="eastAsia" w:ascii="仿宋" w:hAnsi="仿宋" w:eastAsia="仿宋" w:cs="仿宋"/>
                <w:color w:val="auto"/>
                <w:kern w:val="2"/>
                <w:sz w:val="24"/>
                <w:szCs w:val="24"/>
                <w:highlight w:val="none"/>
                <w:u w:val="single"/>
                <w:lang w:val="en-US" w:eastAsia="zh-CN" w:bidi="ar-SA"/>
              </w:rPr>
              <w:t>，以合同签订时间为准。</w:t>
            </w:r>
          </w:p>
          <w:p w14:paraId="6BC7870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业绩证明材料：</w:t>
            </w:r>
          </w:p>
          <w:p w14:paraId="44242DB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☑合同，以及中标通知书/成交通知书（如有）</w:t>
            </w:r>
          </w:p>
          <w:p w14:paraId="2FCA4DF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□工程接收证书/工程竣工验收备案证/工程竣工验收证书</w:t>
            </w:r>
          </w:p>
          <w:p w14:paraId="59B4403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□业主证明</w:t>
            </w:r>
          </w:p>
          <w:p w14:paraId="111DAD4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□其他材料：</w:t>
            </w:r>
            <w:r>
              <w:rPr>
                <w:rFonts w:hint="eastAsia" w:ascii="仿宋" w:hAnsi="仿宋" w:eastAsia="仿宋" w:cs="仿宋"/>
                <w:color w:val="auto"/>
                <w:sz w:val="24"/>
                <w:szCs w:val="24"/>
                <w:u w:val="single"/>
                <w:lang w:eastAsia="zh-CN"/>
              </w:rPr>
              <w:t xml:space="preserve">                   </w:t>
            </w:r>
          </w:p>
          <w:p w14:paraId="27CA1D1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业绩证明材料种类要求：</w:t>
            </w:r>
          </w:p>
          <w:p w14:paraId="6A9CF18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□提供上述勾选的任一项证明材料即可</w:t>
            </w:r>
          </w:p>
          <w:p w14:paraId="2F6E72AD">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□需同时提供上述勾选的所有证明材料</w:t>
            </w:r>
          </w:p>
          <w:p w14:paraId="58D30BE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其他要求：</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none"/>
                <w:lang w:eastAsia="zh-CN"/>
              </w:rPr>
              <w:t>。</w:t>
            </w:r>
          </w:p>
        </w:tc>
      </w:tr>
      <w:tr w14:paraId="61CC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21427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5</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04C23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信誉要求证明</w:t>
            </w:r>
          </w:p>
          <w:p w14:paraId="58D5CB4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ADBFE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4514BF6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sz w:val="24"/>
                <w:szCs w:val="24"/>
                <w:lang w:eastAsia="zh-CN"/>
              </w:rPr>
              <w:t>☑适用。供应商须按照采购文件第六章“响应文件格式”八、资格审查资料(四)供应商信誉声明作出承诺。</w:t>
            </w:r>
          </w:p>
          <w:p w14:paraId="6CF2504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供应商应提供相关信誉情况的证明材料，包括：</w:t>
            </w:r>
            <w:r>
              <w:rPr>
                <w:rFonts w:hint="eastAsia" w:ascii="仿宋" w:hAnsi="仿宋" w:eastAsia="仿宋" w:cs="仿宋"/>
                <w:color w:val="auto"/>
                <w:sz w:val="24"/>
                <w:szCs w:val="24"/>
                <w:u w:val="single"/>
                <w:lang w:eastAsia="zh-CN"/>
              </w:rPr>
              <w:t xml:space="preserve">采购文件第六章“响应文件格式”八、资格审查资料(四)供应商信誉声明4-1、4-2、4-3 </w:t>
            </w:r>
          </w:p>
        </w:tc>
      </w:tr>
      <w:tr w14:paraId="4521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7CFF3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6</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13255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承担本项目的项目管理机构主要人员要求证明</w:t>
            </w:r>
          </w:p>
          <w:p w14:paraId="669C142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5F481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3F926E0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拟委任的主要人员汇总表和主要人员简历表(格式见第六章“响应文件格式”八、资格审查资料(五)拟委任的主要人员汇总表和(六)主要人员简历表))。供应商应填报满足第一章“谈判采购公告”规定的项目管理机构主要人员的相关信息，并按如下要求提供相关证明文件：</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highlight w:val="none"/>
                <w:u w:val="single"/>
                <w:lang w:val="en-US" w:eastAsia="zh-CN"/>
              </w:rPr>
              <w:t>燃气灶安装人员须经考核合格（提供安装人员考核合格证明材料或安装岗位证书），并遵守国家有关执业的规定</w:t>
            </w:r>
            <w:r>
              <w:rPr>
                <w:rFonts w:hint="eastAsia" w:ascii="仿宋" w:hAnsi="仿宋" w:eastAsia="仿宋" w:cs="仿宋"/>
                <w:color w:val="auto"/>
                <w:sz w:val="24"/>
                <w:szCs w:val="24"/>
                <w:u w:val="single"/>
                <w:lang w:val="en-US" w:eastAsia="zh-CN"/>
              </w:rPr>
              <w:t xml:space="preserve">     </w:t>
            </w:r>
          </w:p>
        </w:tc>
      </w:tr>
      <w:tr w14:paraId="3E1D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23268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66EF4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其他要求的证</w:t>
            </w:r>
          </w:p>
          <w:p w14:paraId="3032907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明材料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A77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tc>
      </w:tr>
      <w:tr w14:paraId="6AA5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1D2A4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8</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712FC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联合体要求的</w:t>
            </w:r>
          </w:p>
          <w:p w14:paraId="199583EA">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证明材料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5D122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49350AC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□适用。供应商应按照采购文件提供的格式(格式见第六章“响应文件格式”三、联合体协议书)拟订联合体协议书，并提供联合体协议书的原件。联合体协议书应明确联合体各方的分工。</w:t>
            </w:r>
          </w:p>
        </w:tc>
      </w:tr>
      <w:tr w14:paraId="5368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FF758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3.6.</w:t>
            </w:r>
            <w:r>
              <w:rPr>
                <w:rFonts w:hint="eastAsia" w:ascii="仿宋" w:hAnsi="仿宋" w:eastAsia="仿宋" w:cs="仿宋"/>
                <w:b/>
                <w:color w:val="auto"/>
                <w:sz w:val="24"/>
                <w:szCs w:val="24"/>
                <w:lang w:eastAsia="zh-CN"/>
              </w:rPr>
              <w:t>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21D26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对关键条款进行响应的证据或证明材料要求</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68757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tc>
      </w:tr>
      <w:tr w14:paraId="7D01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D8219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3.6.2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3E78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响应方案数量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E08E2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☑供应商只能提出唯一响应方案</w:t>
            </w:r>
          </w:p>
          <w:p w14:paraId="01C5062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□供应商可提出多个响应方案</w:t>
            </w:r>
          </w:p>
        </w:tc>
      </w:tr>
      <w:tr w14:paraId="74D5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B0E7B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4.2.1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0A331D">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递交响应文件截止时间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7023F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00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分</w:t>
            </w:r>
          </w:p>
        </w:tc>
      </w:tr>
      <w:tr w14:paraId="598B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2CE81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4.2.2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9D718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是否退还响应</w:t>
            </w:r>
          </w:p>
          <w:p w14:paraId="13963BC9">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文件</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4BEDD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lang w:eastAsia="zh-CN"/>
              </w:rPr>
              <w:t>否</w:t>
            </w:r>
          </w:p>
          <w:p w14:paraId="23DBDECB">
            <w:pPr>
              <w:pStyle w:val="30"/>
              <w:keepNext w:val="0"/>
              <w:keepLines w:val="0"/>
              <w:pageBreakBefore w:val="0"/>
              <w:widowControl w:val="0"/>
              <w:suppressLineNumbers w:val="0"/>
              <w:tabs>
                <w:tab w:val="left" w:leader="underscore" w:pos="463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是，退还时间：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分</w:t>
            </w:r>
          </w:p>
        </w:tc>
      </w:tr>
      <w:tr w14:paraId="5300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EC0EB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4.3.3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E9A4D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供应商撤回响应文件情况下退还响应保证金的时间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60100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自采购人收到供应商递交的书面通知之日起</w:t>
            </w:r>
            <w:r>
              <w:rPr>
                <w:rFonts w:hint="eastAsia" w:ascii="仿宋" w:hAnsi="仿宋" w:eastAsia="仿宋" w:cs="仿宋"/>
                <w:color w:val="auto"/>
                <w:sz w:val="24"/>
                <w:szCs w:val="24"/>
                <w:u w:val="single"/>
                <w:lang w:eastAsia="zh-CN"/>
              </w:rPr>
              <w:t xml:space="preserve"> 15 日</w:t>
            </w:r>
            <w:r>
              <w:rPr>
                <w:rFonts w:hint="eastAsia" w:ascii="仿宋" w:hAnsi="仿宋" w:eastAsia="仿宋" w:cs="仿宋"/>
                <w:color w:val="auto"/>
                <w:sz w:val="24"/>
                <w:szCs w:val="24"/>
                <w:lang w:eastAsia="zh-CN"/>
              </w:rPr>
              <w:t>内</w:t>
            </w:r>
          </w:p>
        </w:tc>
      </w:tr>
      <w:tr w14:paraId="3DEA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3"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3C2BF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6.1.1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DA7E1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谈判小组组建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A6CDE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lang w:eastAsia="zh-CN"/>
              </w:rPr>
              <w:t>①</w:t>
            </w:r>
            <w:r>
              <w:rPr>
                <w:rFonts w:hint="eastAsia" w:ascii="仿宋" w:hAnsi="仿宋" w:eastAsia="仿宋" w:cs="仿宋"/>
                <w:color w:val="auto"/>
                <w:sz w:val="24"/>
                <w:szCs w:val="24"/>
                <w:lang w:eastAsia="zh-CN"/>
              </w:rPr>
              <w:t>谈判小组构成：</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w:t>
            </w:r>
          </w:p>
          <w:p w14:paraId="439236C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②</w:t>
            </w:r>
            <w:r>
              <w:rPr>
                <w:rFonts w:hint="eastAsia" w:ascii="仿宋" w:hAnsi="仿宋" w:eastAsia="仿宋" w:cs="仿宋"/>
                <w:color w:val="auto"/>
                <w:sz w:val="24"/>
                <w:szCs w:val="24"/>
                <w:lang w:eastAsia="zh-CN"/>
              </w:rPr>
              <w:t>其中采购人代表</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人，专家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w:t>
            </w:r>
          </w:p>
          <w:p w14:paraId="16AA015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谈判小组确定方式：采购人负责组建。</w:t>
            </w:r>
          </w:p>
        </w:tc>
      </w:tr>
      <w:tr w14:paraId="3F55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EE88E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6.3.1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61061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谈判轮次及谈判顺序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AA39A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谈判轮次：</w:t>
            </w:r>
          </w:p>
          <w:p w14:paraId="51E30070">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52"/>
            </w:r>
            <w:r>
              <w:rPr>
                <w:rFonts w:hint="eastAsia" w:ascii="仿宋" w:hAnsi="仿宋" w:eastAsia="仿宋" w:cs="仿宋"/>
                <w:color w:val="auto"/>
                <w:sz w:val="24"/>
                <w:szCs w:val="24"/>
                <w:lang w:eastAsia="zh-CN"/>
              </w:rPr>
              <w:t>本项目共进行</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lang w:eastAsia="zh-CN"/>
              </w:rPr>
              <w:t>轮谈判</w:t>
            </w:r>
          </w:p>
          <w:p w14:paraId="4CED573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52"/>
            </w:r>
            <w:r>
              <w:rPr>
                <w:rFonts w:hint="eastAsia" w:ascii="仿宋" w:hAnsi="仿宋" w:eastAsia="仿宋" w:cs="仿宋"/>
                <w:color w:val="auto"/>
                <w:sz w:val="24"/>
                <w:szCs w:val="24"/>
                <w:lang w:eastAsia="zh-CN"/>
              </w:rPr>
              <w:t>谈判小组在首轮谈判前告知被邀请参加谈判的供应商谈判轮次</w:t>
            </w:r>
          </w:p>
          <w:p w14:paraId="4DE82308">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本项目不事先确定谈判轮次，谈判小组根据谈判情况确定，并在最后一轮谈判前告知供应商</w:t>
            </w:r>
          </w:p>
          <w:p w14:paraId="58C301B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谈判顺序：</w:t>
            </w:r>
            <w:r>
              <w:rPr>
                <w:rFonts w:hint="eastAsia" w:ascii="仿宋" w:hAnsi="仿宋" w:eastAsia="仿宋" w:cs="仿宋"/>
                <w:color w:val="auto"/>
                <w:sz w:val="24"/>
                <w:szCs w:val="24"/>
                <w:u w:val="single"/>
                <w:lang w:eastAsia="zh-CN"/>
              </w:rPr>
              <w:t>响应文件递交逆次序</w:t>
            </w:r>
          </w:p>
        </w:tc>
      </w:tr>
      <w:tr w14:paraId="5477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BEE543">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6.3.2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FDE92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选择谈判供应商</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DBBB6A">
            <w:pPr>
              <w:pStyle w:val="30"/>
              <w:keepNext w:val="0"/>
              <w:keepLines w:val="0"/>
              <w:pageBreakBefore w:val="0"/>
              <w:widowControl w:val="0"/>
              <w:suppressLineNumbers w:val="0"/>
              <w:tabs>
                <w:tab w:val="left" w:leader="underscore" w:pos="46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预定参加谈判的供应商数量:</w:t>
            </w:r>
            <w:r>
              <w:rPr>
                <w:rFonts w:hint="eastAsia" w:ascii="仿宋" w:hAnsi="仿宋" w:eastAsia="仿宋" w:cs="仿宋"/>
                <w:color w:val="auto"/>
                <w:sz w:val="24"/>
                <w:szCs w:val="24"/>
                <w:u w:val="single"/>
                <w:lang w:eastAsia="zh-CN"/>
              </w:rPr>
              <w:t>不限制</w:t>
            </w:r>
          </w:p>
          <w:p w14:paraId="7B97752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选择方法：</w:t>
            </w:r>
            <w:r>
              <w:rPr>
                <w:rFonts w:hint="eastAsia" w:ascii="仿宋" w:hAnsi="仿宋" w:eastAsia="仿宋" w:cs="仿宋"/>
                <w:color w:val="auto"/>
                <w:sz w:val="24"/>
                <w:szCs w:val="24"/>
                <w:u w:val="single"/>
                <w:lang w:eastAsia="zh-CN"/>
              </w:rPr>
              <w:t>所有通过初步评审的供应商均参与谈判</w:t>
            </w:r>
            <w:r>
              <w:rPr>
                <w:rFonts w:hint="eastAsia" w:ascii="仿宋" w:hAnsi="仿宋" w:eastAsia="仿宋" w:cs="仿宋"/>
                <w:color w:val="auto"/>
                <w:sz w:val="24"/>
                <w:szCs w:val="24"/>
                <w:lang w:eastAsia="zh-CN"/>
              </w:rPr>
              <w:t xml:space="preserve"> </w:t>
            </w:r>
          </w:p>
          <w:p w14:paraId="433F754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退还未被选择的供应商的响应保证金的时间：</w:t>
            </w:r>
            <w:r>
              <w:rPr>
                <w:rFonts w:hint="eastAsia" w:ascii="仿宋" w:hAnsi="仿宋" w:eastAsia="仿宋" w:cs="仿宋"/>
                <w:color w:val="auto"/>
                <w:sz w:val="24"/>
                <w:szCs w:val="24"/>
                <w:u w:val="single"/>
                <w:lang w:eastAsia="zh-CN"/>
              </w:rPr>
              <w:t xml:space="preserve">  /       </w:t>
            </w:r>
          </w:p>
        </w:tc>
      </w:tr>
      <w:tr w14:paraId="1FF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94CF91">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6.3.4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EA1DC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是否允许未准时参加某一轮次谈判的供应商参加后续谈判采购活动</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317B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允许 </w:t>
            </w:r>
          </w:p>
          <w:p w14:paraId="25633CFA">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不允许</w:t>
            </w:r>
          </w:p>
        </w:tc>
      </w:tr>
      <w:tr w14:paraId="4796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5BBE0B">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6.6.2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B3979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推荐候选成交供应商的排序及数量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8B1CD6">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是否排序：</w:t>
            </w:r>
          </w:p>
          <w:p w14:paraId="5373A9A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排序 </w:t>
            </w:r>
          </w:p>
          <w:p w14:paraId="41F183F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数量：</w:t>
            </w:r>
            <w:r>
              <w:rPr>
                <w:rFonts w:hint="eastAsia" w:ascii="仿宋" w:hAnsi="仿宋" w:eastAsia="仿宋" w:cs="仿宋"/>
                <w:color w:val="auto"/>
                <w:sz w:val="24"/>
                <w:szCs w:val="24"/>
                <w:u w:val="single"/>
                <w:lang w:eastAsia="zh-CN"/>
              </w:rPr>
              <w:t xml:space="preserve">不超过3名 </w:t>
            </w:r>
          </w:p>
        </w:tc>
      </w:tr>
      <w:tr w14:paraId="3735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5021A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CC1B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成交候选人</w:t>
            </w:r>
          </w:p>
          <w:p w14:paraId="2BC0151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7C9C7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u w:val="single"/>
              </w:rPr>
            </w:pPr>
            <w:r>
              <w:rPr>
                <w:rFonts w:hint="eastAsia" w:ascii="仿宋" w:hAnsi="仿宋" w:eastAsia="仿宋" w:cs="仿宋"/>
                <w:color w:val="auto"/>
                <w:sz w:val="24"/>
                <w:szCs w:val="24"/>
              </w:rPr>
              <w:t>公示媒介：</w:t>
            </w:r>
            <w:r>
              <w:rPr>
                <w:rFonts w:hint="eastAsia" w:ascii="仿宋" w:hAnsi="仿宋" w:eastAsia="仿宋" w:cs="仿宋"/>
                <w:color w:val="auto"/>
                <w:sz w:val="24"/>
                <w:szCs w:val="24"/>
                <w:u w:val="single"/>
              </w:rPr>
              <w:t>湖北文旅集团电子采购平台（网址：</w:t>
            </w:r>
            <w:r>
              <w:rPr>
                <w:rFonts w:hint="default"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color w:val="auto"/>
                <w:sz w:val="24"/>
                <w:szCs w:val="24"/>
                <w:u w:val="single"/>
              </w:rPr>
              <w:t>）</w:t>
            </w:r>
          </w:p>
          <w:p w14:paraId="6603F2AB">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u w:val="single"/>
              </w:rPr>
            </w:pPr>
            <w:r>
              <w:rPr>
                <w:rFonts w:hint="eastAsia" w:ascii="仿宋" w:hAnsi="仿宋" w:eastAsia="仿宋" w:cs="仿宋"/>
                <w:color w:val="auto"/>
                <w:sz w:val="24"/>
                <w:szCs w:val="24"/>
              </w:rPr>
              <w:t>公示期限：</w:t>
            </w:r>
            <w:r>
              <w:rPr>
                <w:rFonts w:hint="eastAsia" w:ascii="仿宋" w:hAnsi="仿宋" w:eastAsia="仿宋" w:cs="仿宋"/>
                <w:color w:val="auto"/>
                <w:sz w:val="24"/>
                <w:szCs w:val="24"/>
                <w:u w:val="single"/>
              </w:rPr>
              <w:t xml:space="preserve">3日历天 </w:t>
            </w:r>
          </w:p>
          <w:p w14:paraId="0E4AC8A5">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其他应公示的内容：</w:t>
            </w:r>
            <w:r>
              <w:rPr>
                <w:rFonts w:hint="eastAsia" w:ascii="仿宋" w:hAnsi="仿宋" w:eastAsia="仿宋" w:cs="仿宋"/>
                <w:color w:val="auto"/>
                <w:sz w:val="24"/>
                <w:szCs w:val="24"/>
                <w:u w:val="single"/>
              </w:rPr>
              <w:t xml:space="preserve">      /        </w:t>
            </w:r>
          </w:p>
        </w:tc>
      </w:tr>
      <w:tr w14:paraId="3CB7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8535C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7.6</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E4662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发布成交</w:t>
            </w:r>
          </w:p>
          <w:p w14:paraId="46B6357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结果公告</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88AB88">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公告媒介：</w:t>
            </w:r>
            <w:r>
              <w:rPr>
                <w:rFonts w:hint="eastAsia" w:ascii="仿宋" w:hAnsi="仿宋" w:eastAsia="仿宋" w:cs="仿宋"/>
                <w:color w:val="auto"/>
                <w:sz w:val="24"/>
                <w:szCs w:val="24"/>
                <w:u w:val="single"/>
              </w:rPr>
              <w:t>湖北文旅集团电子采购平台（网址：</w:t>
            </w:r>
            <w:r>
              <w:rPr>
                <w:rFonts w:hint="default"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color w:val="auto"/>
                <w:sz w:val="24"/>
                <w:szCs w:val="24"/>
                <w:u w:val="single"/>
              </w:rPr>
              <w:t>）</w:t>
            </w:r>
          </w:p>
        </w:tc>
      </w:tr>
      <w:tr w14:paraId="6020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1FC60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7.7</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D32CA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履约保证金</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9DDC7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不要求递交</w:t>
            </w:r>
          </w:p>
          <w:p w14:paraId="7F6CA070">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要求递交</w:t>
            </w:r>
          </w:p>
          <w:p w14:paraId="065DE65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5F3465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履约保证金形式：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5761B9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履约保证金有效期限：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9A2C5E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递交时间：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A4C0D4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tc>
      </w:tr>
      <w:tr w14:paraId="2699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A02AB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9.1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3268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平台服务费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F3DBA2">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本次采购没有平台服务费。</w:t>
            </w:r>
          </w:p>
          <w:p w14:paraId="30A311B3">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□本次采购有平台服务费。</w:t>
            </w:r>
          </w:p>
          <w:p w14:paraId="107B39A3">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本项目平台服务费由成交供应商支付。</w:t>
            </w:r>
          </w:p>
          <w:p w14:paraId="176DBCC9">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支付标准：</w:t>
            </w:r>
            <w:r>
              <w:rPr>
                <w:rFonts w:hint="eastAsia" w:ascii="仿宋" w:hAnsi="仿宋" w:eastAsia="仿宋" w:cs="仿宋"/>
                <w:color w:val="auto"/>
                <w:sz w:val="24"/>
                <w:szCs w:val="24"/>
                <w:u w:val="single"/>
              </w:rPr>
              <w:t>人民币（大写）  元整（    元）</w:t>
            </w:r>
            <w:r>
              <w:rPr>
                <w:rFonts w:hint="eastAsia" w:ascii="仿宋" w:hAnsi="仿宋" w:eastAsia="仿宋" w:cs="仿宋"/>
                <w:color w:val="auto"/>
                <w:sz w:val="24"/>
                <w:szCs w:val="24"/>
              </w:rPr>
              <w:t>；</w:t>
            </w:r>
          </w:p>
          <w:p w14:paraId="0AAF383B">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支付方式：</w:t>
            </w:r>
            <w:r>
              <w:rPr>
                <w:rFonts w:hint="eastAsia" w:ascii="仿宋" w:hAnsi="仿宋" w:eastAsia="仿宋" w:cs="仿宋"/>
                <w:color w:val="auto"/>
                <w:sz w:val="24"/>
                <w:szCs w:val="24"/>
                <w:u w:val="single"/>
              </w:rPr>
              <w:t>银行转账（收款人名称:湖北文旅集团工程咨询管理有限公司；开户行及账号:中国农业银行武汉洪山广场支行17030801040017365）</w:t>
            </w:r>
            <w:r>
              <w:rPr>
                <w:rFonts w:hint="eastAsia" w:ascii="仿宋" w:hAnsi="仿宋" w:eastAsia="仿宋" w:cs="仿宋"/>
                <w:color w:val="auto"/>
                <w:sz w:val="24"/>
                <w:szCs w:val="24"/>
              </w:rPr>
              <w:t>；</w:t>
            </w:r>
          </w:p>
          <w:p w14:paraId="027E681B">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支付时间：</w:t>
            </w:r>
            <w:r>
              <w:rPr>
                <w:rFonts w:hint="eastAsia" w:ascii="仿宋" w:hAnsi="仿宋" w:eastAsia="仿宋" w:cs="仿宋"/>
                <w:color w:val="auto"/>
                <w:sz w:val="24"/>
                <w:szCs w:val="24"/>
                <w:u w:val="single"/>
              </w:rPr>
              <w:t>在领取成交通知书前一次性支付</w:t>
            </w:r>
            <w:r>
              <w:rPr>
                <w:rFonts w:hint="eastAsia" w:ascii="仿宋" w:hAnsi="仿宋" w:eastAsia="仿宋" w:cs="仿宋"/>
                <w:color w:val="auto"/>
                <w:sz w:val="24"/>
                <w:szCs w:val="24"/>
              </w:rPr>
              <w:t>。</w:t>
            </w:r>
          </w:p>
        </w:tc>
      </w:tr>
      <w:tr w14:paraId="6700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12BD1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DDDBB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供应商不得存</w:t>
            </w:r>
          </w:p>
          <w:p w14:paraId="03A832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在下列情形</w:t>
            </w:r>
          </w:p>
          <w:p w14:paraId="2105C74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之一</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05162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（1）被依法暂停或取消投标资格（指被本采购项目所在地县级及以上行政主管部门暂停或取消投标资格或禁止进入该区域市场且处于有效期内）；</w:t>
            </w:r>
          </w:p>
          <w:p w14:paraId="5E5813E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（2）被责令停产停业、暂扣或者吊销许可证、暂扣或者吊销执照；</w:t>
            </w:r>
          </w:p>
          <w:p w14:paraId="1F492472">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（3）进入清算程序，或被宣告破产，或其他丧失履约能力的情形；</w:t>
            </w:r>
          </w:p>
          <w:p w14:paraId="1B05258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（4）在最近三年内发生重大质量问题（以相关行业主管部门的行政处罚决定或司法机关出具的有关法律文书为准）；</w:t>
            </w:r>
          </w:p>
          <w:p w14:paraId="6BC9F229">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（5）在“国家企业信用信息公示系统” （</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"http://www.gsxt.gov.cn）被列入严重违法失信企业名单;" </w:instrText>
            </w:r>
            <w:r>
              <w:rPr>
                <w:rFonts w:hint="eastAsia" w:ascii="仿宋" w:hAnsi="仿宋" w:eastAsia="仿宋" w:cs="仿宋"/>
                <w:color w:val="auto"/>
                <w:sz w:val="22"/>
                <w:szCs w:val="22"/>
              </w:rPr>
              <w:fldChar w:fldCharType="separate"/>
            </w:r>
            <w:r>
              <w:rPr>
                <w:rFonts w:hint="eastAsia" w:ascii="仿宋" w:hAnsi="仿宋" w:eastAsia="仿宋" w:cs="仿宋"/>
                <w:color w:val="auto"/>
                <w:sz w:val="24"/>
                <w:szCs w:val="24"/>
              </w:rPr>
              <w:t>www.gsxt.gov.cn）被列入严重违法失信企业名单；</w:t>
            </w:r>
            <w:r>
              <w:rPr>
                <w:rFonts w:hint="eastAsia" w:ascii="仿宋" w:hAnsi="仿宋" w:eastAsia="仿宋" w:cs="仿宋"/>
                <w:color w:val="auto"/>
                <w:sz w:val="24"/>
                <w:szCs w:val="24"/>
              </w:rPr>
              <w:fldChar w:fldCharType="end"/>
            </w:r>
          </w:p>
          <w:p w14:paraId="7961C731">
            <w:pPr>
              <w:keepNext w:val="0"/>
              <w:keepLines w:val="0"/>
              <w:numPr>
                <w:ilvl w:val="0"/>
                <w:numId w:val="1"/>
              </w:numPr>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在“信用中国”网（www.creditchina.gov.cn）被列入失信被执行人名单；</w:t>
            </w:r>
          </w:p>
          <w:p w14:paraId="5215C79E">
            <w:pPr>
              <w:keepNext w:val="0"/>
              <w:keepLines w:val="0"/>
              <w:numPr>
                <w:ilvl w:val="0"/>
                <w:numId w:val="1"/>
              </w:numPr>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在近三年内供应商或其法定代表人（单位负责人）拟委任的项目负责人（如有）有行贿犯罪行为；</w:t>
            </w:r>
          </w:p>
          <w:p w14:paraId="6FD36EC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（8）为采购人不具有独立法人资格的附属机构（单位）；</w:t>
            </w:r>
          </w:p>
          <w:p w14:paraId="7673395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（9）与本标段的其他供应商为同一个法定代表人（单位负责人）；</w:t>
            </w:r>
          </w:p>
          <w:p w14:paraId="01B84FDB">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（10）与本标段的其他供应商存在控股、管理关系；</w:t>
            </w:r>
          </w:p>
          <w:p w14:paraId="5691160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）为本标段提供采购代理服务；</w:t>
            </w:r>
          </w:p>
          <w:p w14:paraId="1AC5ABE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）与本标段的采购代理机构同为一个法定代表人（单位负责人）；</w:t>
            </w:r>
          </w:p>
          <w:p w14:paraId="505DF42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）与本标段的采购代理机构相互控股或参股；</w:t>
            </w:r>
          </w:p>
          <w:p w14:paraId="504B350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）与本标段的采购代理机构相互任职或工作；</w:t>
            </w:r>
          </w:p>
          <w:p w14:paraId="4A1A37B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）法律法规规定的其他情形。</w:t>
            </w:r>
          </w:p>
          <w:p w14:paraId="64612DCD">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p>
        </w:tc>
      </w:tr>
      <w:tr w14:paraId="015F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CFE57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96176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采购文件中“签字”是指</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B2A950">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亲笔签名或签字章或私人章（个人章）。</w:t>
            </w:r>
          </w:p>
        </w:tc>
      </w:tr>
      <w:tr w14:paraId="76AA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8B4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8E9A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其他事项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C4726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响应文件（纸质版）采用A4幅面，</w:t>
            </w:r>
            <w:r>
              <w:rPr>
                <w:rFonts w:hint="eastAsia" w:ascii="仿宋" w:hAnsi="仿宋" w:eastAsia="仿宋" w:cs="仿宋"/>
                <w:b/>
                <w:bCs/>
                <w:color w:val="auto"/>
                <w:sz w:val="24"/>
                <w:szCs w:val="24"/>
              </w:rPr>
              <w:t>应提交正本壹份，副本</w:t>
            </w:r>
            <w:r>
              <w:rPr>
                <w:rFonts w:hint="eastAsia" w:ascii="仿宋" w:hAnsi="仿宋" w:eastAsia="仿宋" w:cs="仿宋"/>
                <w:b/>
                <w:bCs/>
                <w:color w:val="auto"/>
                <w:sz w:val="24"/>
                <w:szCs w:val="24"/>
                <w:lang w:val="en-US" w:eastAsia="zh-CN"/>
              </w:rPr>
              <w:t>肆份</w:t>
            </w:r>
            <w:r>
              <w:rPr>
                <w:rFonts w:hint="eastAsia" w:ascii="仿宋" w:hAnsi="仿宋" w:eastAsia="仿宋" w:cs="仿宋"/>
                <w:color w:val="auto"/>
                <w:sz w:val="24"/>
                <w:szCs w:val="24"/>
              </w:rPr>
              <w:t>字样，当正副本内容不一致时，以正本为准。正本、副本均采用左侧长边胶装，装订应牢固，不易拆散和换页，不得采用活页装订。</w:t>
            </w:r>
          </w:p>
        </w:tc>
      </w:tr>
    </w:tbl>
    <w:p w14:paraId="41EDC86D">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98647D0">
      <w:pPr>
        <w:keepNext w:val="0"/>
        <w:keepLines w:val="0"/>
        <w:pageBreakBefore w:val="0"/>
        <w:widowControl w:val="0"/>
        <w:kinsoku/>
        <w:wordWrap/>
        <w:overflowPunct w:val="0"/>
        <w:topLinePunct w:val="0"/>
        <w:autoSpaceDE/>
        <w:autoSpaceDN/>
        <w:bidi w:val="0"/>
        <w:adjustRightInd/>
        <w:snapToGrid/>
        <w:spacing w:before="0" w:after="0" w:line="360" w:lineRule="auto"/>
        <w:ind w:left="0"/>
        <w:jc w:val="left"/>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 总则</w:t>
      </w:r>
    </w:p>
    <w:p w14:paraId="5E58E82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采购方式</w:t>
      </w:r>
    </w:p>
    <w:p w14:paraId="6FA73BC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谈判采购是指由采购人组建谈判小组与响应采购的供应商依次分别进行一轮或多轮谈判，并对其提交的响应文件进行评审，采购人根据谈判小组最终谈判结果及其评审结论，确定成交供应商的采购方式。</w:t>
      </w:r>
    </w:p>
    <w:p w14:paraId="2C99C2CF">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采购项目概况和供应商资格要求</w:t>
      </w:r>
    </w:p>
    <w:p w14:paraId="3CF7DFA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采购项目概况和供应商资格要求见第一章“谈判采购公告”。</w:t>
      </w:r>
    </w:p>
    <w:p w14:paraId="1284163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费用承担</w:t>
      </w:r>
    </w:p>
    <w:p w14:paraId="39C9555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供应商准备和参加谈判采购活动所发生的各种费用由供应商自行承担。</w:t>
      </w:r>
    </w:p>
    <w:p w14:paraId="4512B1B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w:t>
      </w:r>
    </w:p>
    <w:p w14:paraId="7D4B1D7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参加谈判采购活动的各方应对采购文件和响应文件中的商业和技术等秘密保密,否则应承担相应的法律责任。</w:t>
      </w:r>
    </w:p>
    <w:p w14:paraId="238BAB5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语言文字</w:t>
      </w:r>
    </w:p>
    <w:p w14:paraId="64FB648A">
      <w:pPr>
        <w:keepNext w:val="0"/>
        <w:keepLines w:val="0"/>
        <w:pageBreakBefore w:val="0"/>
        <w:widowControl w:val="0"/>
        <w:tabs>
          <w:tab w:val="left" w:pos="8702"/>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采购文件和响应文件使用的语言文字为中文。专用术语使用外文的，应附有中文注释。</w:t>
      </w:r>
    </w:p>
    <w:p w14:paraId="32496E04">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计量单位</w:t>
      </w:r>
    </w:p>
    <w:p w14:paraId="696DC7B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所有计量均采用中华人民共和国法定计量单位。</w:t>
      </w:r>
    </w:p>
    <w:p w14:paraId="2EDD3BB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踏勘现场</w:t>
      </w:r>
    </w:p>
    <w:p w14:paraId="237863E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本项目不适用。</w:t>
      </w:r>
    </w:p>
    <w:p w14:paraId="76E01F01">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lang w:eastAsia="zh-CN"/>
        </w:rPr>
        <w:t>谈判采购</w:t>
      </w:r>
      <w:r>
        <w:rPr>
          <w:rFonts w:hint="eastAsia" w:ascii="仿宋" w:hAnsi="仿宋" w:eastAsia="仿宋" w:cs="仿宋"/>
          <w:b/>
          <w:bCs/>
          <w:color w:val="auto"/>
          <w:sz w:val="24"/>
          <w:highlight w:val="none"/>
        </w:rPr>
        <w:t>预备会</w:t>
      </w:r>
    </w:p>
    <w:p w14:paraId="384BEB1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供应商须知前附表规定召开谈判采购预备会的，采购人按供应商须知前附表规定的时间和地点召开谈判采购预备会。</w:t>
      </w:r>
    </w:p>
    <w:p w14:paraId="72E3DC33">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 分包</w:t>
      </w:r>
    </w:p>
    <w:p w14:paraId="679EBB9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供应商拟在成交后将成交项目的部分工作进行分包的，应符合供应商须知前附表的规定，并在响应文件中作出说明。</w:t>
      </w:r>
    </w:p>
    <w:p w14:paraId="04F1FA2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分包供应商不得将分包项目再次分包。成交供应商应当就分包项目向采购人负责，分包供应商就分包项目承担连带责任。</w:t>
      </w:r>
    </w:p>
    <w:p w14:paraId="646DBEE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1.10</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响应和偏差</w:t>
      </w:r>
    </w:p>
    <w:p w14:paraId="4400AEF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1.10.1 采购需求和合同条款及格式中的关键条款均以“*”符号标记。响应文件应当对采购需求和合同条款及格式中的关键条款作出满足性或更有利于采购人的响应，否则，供应商的响应文件将被视为无效。</w:t>
      </w:r>
    </w:p>
    <w:p w14:paraId="66FBC0D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1.10.2 供应商须知前附表规定了对非关键条款允许偏差的范围和可以偏差的项数的，如响应文件存在的偏差超出上述范围或项数，将被视为无效。</w:t>
      </w:r>
    </w:p>
    <w:p w14:paraId="2BCC1BE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采购文件</w:t>
      </w:r>
    </w:p>
    <w:p w14:paraId="67AB4B0F">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采购文件的组成</w:t>
      </w:r>
    </w:p>
    <w:p w14:paraId="47D40C8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本采购文件包括：</w:t>
      </w:r>
    </w:p>
    <w:p w14:paraId="568F6C7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（1）谈判采购公告；</w:t>
      </w:r>
    </w:p>
    <w:p w14:paraId="5671D0D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（2）供应商须知；</w:t>
      </w:r>
    </w:p>
    <w:p w14:paraId="30BCB69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（3）评审办法；</w:t>
      </w:r>
    </w:p>
    <w:p w14:paraId="20AA3E8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（4）合同条款及格式；</w:t>
      </w:r>
    </w:p>
    <w:p w14:paraId="5301C84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（5）采购需求；</w:t>
      </w:r>
    </w:p>
    <w:p w14:paraId="72AE716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（6）响应文件格式；</w:t>
      </w:r>
    </w:p>
    <w:p w14:paraId="02FCCD6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（7）供应商须知前附表规定的其他资料。</w:t>
      </w:r>
    </w:p>
    <w:p w14:paraId="7E3D99F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（8）采购人依照本章规定，对采购文件所作的澄清、修改，构成采购文件的组成部分。</w:t>
      </w:r>
    </w:p>
    <w:p w14:paraId="50CB803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采购文件的澄清和修改</w:t>
      </w:r>
    </w:p>
    <w:p w14:paraId="16C51CC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2.2.1 供应商应仔细阅读和检查采购文件的全部内容。如发现缺页或内容不全，应及时向采购人提出，以便补齐。如有疑问，应按照供应商须知前附表规定的时间和方式要求采购人对采购文件予以澄清。</w:t>
      </w:r>
    </w:p>
    <w:p w14:paraId="083A1BB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2.2.2 采购人可根据供应商的要求或主动对采购文件进行澄清或修改。采购文件澄清或修改通知发出的截止时间见供应商须知前附表。供应商应实时关注“电子采购平台”上发出的澄清或修改通知，因供应商自身原因未及时获知澄清或修改内容而导致的任何后果将由供应商自行承担。</w:t>
      </w:r>
    </w:p>
    <w:p w14:paraId="535A04C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采购人可视具体情况在澄清或修改文件中通知供应商推迟递交响应文件的截止时间。</w:t>
      </w:r>
    </w:p>
    <w:p w14:paraId="7F875F2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2.2.3 除非确有必要，采购人有权拒绝回复供应商在本章第2.2.1项规定的时间后提出的任何澄清要求。</w:t>
      </w:r>
    </w:p>
    <w:p w14:paraId="2CBF0C05">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 响应文件</w:t>
      </w:r>
    </w:p>
    <w:p w14:paraId="4DE0C7C2">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响应文件的组成</w:t>
      </w:r>
    </w:p>
    <w:p w14:paraId="0B20F68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3.1.1 响应文件应括下列内容：</w:t>
      </w:r>
    </w:p>
    <w:p w14:paraId="2C34697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（1）响应函；</w:t>
      </w:r>
    </w:p>
    <w:p w14:paraId="0B7FB15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（2）响应函附录；</w:t>
      </w:r>
    </w:p>
    <w:p w14:paraId="1907577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（3）法定代表人(单位负责人)身份证明及授权委托书（如有）；</w:t>
      </w:r>
    </w:p>
    <w:p w14:paraId="3343D71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（4）联合体协议书（如有）；</w:t>
      </w:r>
    </w:p>
    <w:p w14:paraId="541F8E0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（5）响应保证金（如有）；</w:t>
      </w:r>
    </w:p>
    <w:p w14:paraId="69C983B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（6）商务和技术偏差表；</w:t>
      </w:r>
    </w:p>
    <w:p w14:paraId="327C448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（7）报价表；</w:t>
      </w:r>
    </w:p>
    <w:p w14:paraId="6CA8F4E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（8）资格审查资料 ；</w:t>
      </w:r>
    </w:p>
    <w:p w14:paraId="3726550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（9）响应方案； </w:t>
      </w:r>
    </w:p>
    <w:p w14:paraId="761FAEF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（10）供应商须知前附表规定的其他资料。</w:t>
      </w:r>
    </w:p>
    <w:p w14:paraId="0D64AE4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供应商在评审过程中作出的符合采购文件要求的澄清、说明和补正，构成响应文件的组成部分。</w:t>
      </w:r>
    </w:p>
    <w:p w14:paraId="4406997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3.1.2 供应商的法定代表人(单位负责人)亲自签署响应文件的，响应文件不包括第3.1.1（3）目所指的授权委托书。第一章“谈判采购公告”规定不接受联合体的，或供应商没有组成联合体的，响应文件不包括第3.1.1（4）目所指的联合体协议书。供应商须知前附表未要求供应商递交响应保证金的，响应文件不包括第3.1.1（5）目所指的响应保证金。</w:t>
      </w:r>
    </w:p>
    <w:p w14:paraId="627F1DF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报价</w:t>
      </w:r>
    </w:p>
    <w:p w14:paraId="6AA1829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3.2.1 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2FB9C34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3.2.2 采购人设有最高限价的，供应商的报价不得超过最高限价。最高限价或最高限价计算方法在供应商须知前附表中载明。</w:t>
      </w:r>
    </w:p>
    <w:p w14:paraId="3728DB6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3.2.3 报价的其他要求见供应商须知前附表。</w:t>
      </w:r>
    </w:p>
    <w:p w14:paraId="1F6DA176">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响应文件有效期</w:t>
      </w:r>
    </w:p>
    <w:p w14:paraId="0DB3278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3.3.1 除供应商须知前附表另有规定外，响应文件有效期应为120日，从采购文件规定的递交响应文件的截止时间开始计算。</w:t>
      </w:r>
    </w:p>
    <w:p w14:paraId="1D4291D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19122D3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响应保证金</w:t>
      </w:r>
    </w:p>
    <w:p w14:paraId="216C5F5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 供应商须知前附表规定要求递交响应保证金的，供应商在递交响应文件的同时，应按供应商须知前附表规定的金额、形式和采购文件提供的格式(见第六章“响应文件格式”五、响应保证金)递交响应保证金，并作为其响应文件的组成部分。供应商不按要求递交响应保证金的，其响应文件将被视为无效。</w:t>
      </w:r>
    </w:p>
    <w:p w14:paraId="4589858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3.4.2 除供应商须知前附表另有规定外，采购人将在发出成交通知书后15日内向除候选成交供应商外的其他供应商原额退还响应保证金，并在采购合同签订后15日内向成交供应商和未成交的其他候选成交供应商原额退还响应保证金。采用银行保函、担保机构保函形式递交的响应保证金，经供应商同意后采购人可以不再退还。</w:t>
      </w:r>
    </w:p>
    <w:p w14:paraId="5A5CB1D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3.4.3 有下列情形之一的，响应保证金将不予退还：</w:t>
      </w:r>
    </w:p>
    <w:p w14:paraId="4350B17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（1）供应商在响应文件有效期内撤销响应文件；</w:t>
      </w:r>
    </w:p>
    <w:p w14:paraId="59BA9FE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（2）成交供应商在收到成交通知书后，无正当理由不与采购人订立合同，在签订合同时向采购人提出附加条件，或者不按照采购文件要求递交履约保证金；</w:t>
      </w:r>
    </w:p>
    <w:p w14:paraId="0252A7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（3）发生供应商须知前附表规定的其他不予退还响应保证金的情形。</w:t>
      </w:r>
    </w:p>
    <w:p w14:paraId="661691F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资格审查资料</w:t>
      </w:r>
    </w:p>
    <w:p w14:paraId="7E30919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供应商应提供供应商须知前附表3.5(1)-3.5(8)中规定的资格审查资料，以证明其满足第一章“谈判采购公告”对供应商的各项资格要求。</w:t>
      </w:r>
    </w:p>
    <w:p w14:paraId="61FAE406">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响应方案</w:t>
      </w:r>
    </w:p>
    <w:p w14:paraId="0F0A39D1">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3.6.1 响应文件应当对采购文件中的实质性内容作出响应。采购需求中明确为关键条款(标记“*”)的，供应商还应按照供应商须知前附表的规定提供有关证据或证明材料。</w:t>
      </w:r>
    </w:p>
    <w:p w14:paraId="145E552F">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3.6.2 供应商只能提出唯一的响应方案。供应商在响应文件中提出多个响应方案的,其响应文件将被视为无效。</w:t>
      </w:r>
    </w:p>
    <w:p w14:paraId="7EA6542D">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1956AC4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响应文件的编制</w:t>
      </w:r>
    </w:p>
    <w:p w14:paraId="06C2698E">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3.7.1 响应文件应按第六章“响应文件格式”进行编写，如有必要，可以增加附页, 作为响应文件的组成部分。</w:t>
      </w:r>
    </w:p>
    <w:p w14:paraId="79EA8A55">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3.7.2 响应文件应用不褪色的材料书写或打印盖章并</w:t>
      </w:r>
      <w:r>
        <w:rPr>
          <w:rFonts w:hint="eastAsia" w:ascii="仿宋" w:hAnsi="仿宋" w:eastAsia="仿宋" w:cs="仿宋"/>
          <w:b/>
          <w:bCs/>
          <w:color w:val="auto"/>
          <w:kern w:val="2"/>
          <w:sz w:val="24"/>
          <w:szCs w:val="24"/>
          <w:highlight w:val="none"/>
          <w:lang w:val="en-US" w:eastAsia="zh-CN" w:bidi="ar-SA"/>
        </w:rPr>
        <w:t>彩色</w:t>
      </w:r>
      <w:r>
        <w:rPr>
          <w:rFonts w:hint="eastAsia" w:ascii="仿宋" w:hAnsi="仿宋" w:eastAsia="仿宋" w:cs="仿宋"/>
          <w:color w:val="auto"/>
          <w:kern w:val="2"/>
          <w:sz w:val="24"/>
          <w:szCs w:val="24"/>
          <w:highlight w:val="none"/>
          <w:lang w:val="en-US" w:eastAsia="zh-CN" w:bidi="ar-SA"/>
        </w:rPr>
        <w:t>扫描上传或在线编制并加盖电子签章。</w:t>
      </w:r>
    </w:p>
    <w:p w14:paraId="5DEA700B">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响应函应加盖单位章，并由供应商的法定代表人（单位负责人）或其授权的代理人签字或盖章。</w:t>
      </w:r>
    </w:p>
    <w:p w14:paraId="18CB4FA0">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联合体协议书（如有）应由联合体各方的法定代表人（单位负责人）或其授权的代理人签字并加盖单位章。</w:t>
      </w:r>
    </w:p>
    <w:p w14:paraId="2C9FC6DB">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响应函或联合体协议书（如有）由代理人签字的，应在响应文件中附授权委托书，授权委托书应由供应商或联合体各方的法定代表人（单位负责人）签字并加盖单位章。</w:t>
      </w:r>
    </w:p>
    <w:p w14:paraId="7965A289">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3.7.3 评审过程中供应商对响应文件的澄清、说明和补正应由供应商的</w:t>
      </w:r>
      <w:r>
        <w:rPr>
          <w:rFonts w:hint="eastAsia" w:ascii="仿宋" w:hAnsi="仿宋" w:eastAsia="仿宋" w:cs="仿宋"/>
          <w:bCs/>
          <w:color w:val="auto"/>
          <w:kern w:val="2"/>
          <w:sz w:val="24"/>
          <w:szCs w:val="24"/>
          <w:highlight w:val="none"/>
          <w:lang w:val="en-US" w:eastAsia="zh-CN" w:bidi="ar-SA"/>
        </w:rPr>
        <w:t>法定代表人（单位负责人）</w:t>
      </w:r>
      <w:r>
        <w:rPr>
          <w:rFonts w:hint="eastAsia" w:ascii="仿宋" w:hAnsi="仿宋" w:eastAsia="仿宋" w:cs="仿宋"/>
          <w:color w:val="auto"/>
          <w:kern w:val="2"/>
          <w:sz w:val="24"/>
          <w:szCs w:val="24"/>
          <w:highlight w:val="none"/>
          <w:lang w:val="en-US" w:eastAsia="zh-CN" w:bidi="ar-SA"/>
        </w:rPr>
        <w:t>或其授权的代理人签字或加盖单位章。</w:t>
      </w:r>
    </w:p>
    <w:p w14:paraId="58872241">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3.7.4 响应文件应尽量避免涂改、行间插字或删除。如果出现上述情况，改动之处应由供应商的法定代表人（单位负责人）或其授权的代理人签字或加盖单位章。</w:t>
      </w:r>
    </w:p>
    <w:p w14:paraId="1160857A">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 响应文件的递交</w:t>
      </w:r>
    </w:p>
    <w:p w14:paraId="66FACF27">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响应文件的标识</w:t>
      </w:r>
    </w:p>
    <w:p w14:paraId="7FA9B781">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4.1.1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响应文件应载明的内容见供应商须知前附表。</w:t>
      </w:r>
    </w:p>
    <w:p w14:paraId="581F191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响应文件的递交</w:t>
      </w:r>
    </w:p>
    <w:p w14:paraId="2980985B">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供应商应在供应商须知前附表规定的递交响应文件的截止时间前，将响应文件递交到 “电子采购平台”</w:t>
      </w:r>
      <w:r>
        <w:rPr>
          <w:rFonts w:hint="eastAsia" w:ascii="仿宋" w:hAnsi="仿宋" w:eastAsia="仿宋" w:cs="仿宋"/>
          <w:color w:val="auto"/>
          <w:sz w:val="24"/>
          <w:highlight w:val="none"/>
          <w:lang w:val="en-US" w:eastAsia="zh-CN"/>
        </w:rPr>
        <w:t>或采购文件指定的开标地点</w:t>
      </w:r>
      <w:r>
        <w:rPr>
          <w:rFonts w:hint="eastAsia" w:ascii="仿宋" w:hAnsi="仿宋" w:eastAsia="仿宋" w:cs="仿宋"/>
          <w:color w:val="auto"/>
          <w:sz w:val="24"/>
          <w:highlight w:val="none"/>
        </w:rPr>
        <w:t>。逾期递交的响应文件,采购人将拒绝接收。</w:t>
      </w:r>
    </w:p>
    <w:p w14:paraId="564AE213">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除供应商须知前附表另有规定外，供应商所递交的响应文件不予退还。</w:t>
      </w:r>
    </w:p>
    <w:p w14:paraId="678628E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响应文件的修改与撤回</w:t>
      </w:r>
    </w:p>
    <w:p w14:paraId="61564BEE">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在本章第4.2.1项规定的递交响应文件的截止时间前，供应商可以修改或撤回已递交的响应文件。</w:t>
      </w:r>
    </w:p>
    <w:p w14:paraId="34DCE493">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响应文件的修改文件或供应商撤回已递交响应文件的，在“电子采购平台”直接进行撤回操作。</w:t>
      </w:r>
    </w:p>
    <w:p w14:paraId="3D908B35">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除供应商须知前附表另有规定外，供应商撤回响应文件的，采购人应在15日内退还已收取的响应保证金。</w:t>
      </w:r>
    </w:p>
    <w:p w14:paraId="111C2000">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修改的内容为响应文件的组成部分。响应文件的修改文件应按照本章第3条、第4条的规定进行编制、标记和递交。</w:t>
      </w:r>
    </w:p>
    <w:p w14:paraId="61F5C893">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 开启响应文件</w:t>
      </w:r>
    </w:p>
    <w:p w14:paraId="0595BD6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开启响应文件的时间</w:t>
      </w:r>
      <w:r>
        <w:rPr>
          <w:rFonts w:hint="eastAsia" w:ascii="仿宋" w:hAnsi="仿宋" w:eastAsia="仿宋" w:cs="仿宋"/>
          <w:b/>
          <w:bCs/>
          <w:color w:val="auto"/>
          <w:sz w:val="24"/>
          <w:highlight w:val="none"/>
          <w:lang w:val="en-US" w:eastAsia="zh-CN"/>
        </w:rPr>
        <w:t>和地点</w:t>
      </w:r>
    </w:p>
    <w:p w14:paraId="0CA2B1F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采购人在本章第4.2.1项规定的递交响应文件的截止时间在“电子采购平台”或采购文件指定的开标地点开启响应文件。</w:t>
      </w:r>
    </w:p>
    <w:p w14:paraId="064A3C5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递交响应文件的供应商不足的情形</w:t>
      </w:r>
    </w:p>
    <w:p w14:paraId="4BF30E4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递交响应文件的供应商数量不足三家的，采购人应终止谈判采购活动。</w:t>
      </w:r>
    </w:p>
    <w:p w14:paraId="05D4CF5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color w:val="auto"/>
          <w:highlight w:val="none"/>
        </w:rPr>
      </w:pPr>
      <w:bookmarkStart w:id="28" w:name="_Toc78046493"/>
      <w:bookmarkStart w:id="29" w:name="_Toc19334"/>
      <w:bookmarkStart w:id="30" w:name="_Toc6319"/>
      <w:bookmarkStart w:id="31" w:name="_Toc16588"/>
      <w:bookmarkStart w:id="32" w:name="_Toc519085306"/>
      <w:bookmarkStart w:id="33" w:name="_Toc515570329"/>
      <w:r>
        <w:rPr>
          <w:rFonts w:hint="eastAsia" w:ascii="仿宋" w:hAnsi="仿宋" w:eastAsia="仿宋" w:cs="仿宋"/>
          <w:b/>
          <w:bCs/>
          <w:color w:val="auto"/>
          <w:sz w:val="24"/>
          <w:highlight w:val="none"/>
        </w:rPr>
        <w:t>5.3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特殊情况的处置</w:t>
      </w:r>
      <w:bookmarkEnd w:id="28"/>
      <w:bookmarkEnd w:id="29"/>
      <w:bookmarkEnd w:id="30"/>
      <w:bookmarkEnd w:id="31"/>
      <w:bookmarkEnd w:id="32"/>
      <w:bookmarkEnd w:id="33"/>
    </w:p>
    <w:p w14:paraId="65180C0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5.3.1 因“电子采购平台”系统故障导致无法递交响应文件的，采购人视情况决定是否顺延响应文件递交截止时间。因供应商自身原因导致无法递交响应文件的，由供应商自行承担后果。</w:t>
      </w:r>
    </w:p>
    <w:p w14:paraId="67DB2A4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5.3.2 因“电子采购平台”系统故障导致无法正常开启的，采购人将暂停开启，待系统恢复正常后继续开启。</w:t>
      </w:r>
    </w:p>
    <w:p w14:paraId="68D22B2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5.3.3 “电子采购平台”系统故障是指下列情形：</w:t>
      </w:r>
    </w:p>
    <w:p w14:paraId="01F4AD8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（1）系统服务器发生故障，无法访问或无法使用系统；</w:t>
      </w:r>
    </w:p>
    <w:p w14:paraId="58AB39B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（2）系统的软件或数据库出现错误，不能进行正常操作；</w:t>
      </w:r>
    </w:p>
    <w:p w14:paraId="367A6AF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（3）系统发现有安全漏洞，有潜在的泄密危险；</w:t>
      </w:r>
    </w:p>
    <w:p w14:paraId="1295730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（4）出现断电、断网事故；</w:t>
      </w:r>
    </w:p>
    <w:p w14:paraId="6565A11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（5）其他无法保证采购过程正常进行的情形。</w:t>
      </w:r>
    </w:p>
    <w:p w14:paraId="57D06226">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 谈判和评审</w:t>
      </w:r>
    </w:p>
    <w:p w14:paraId="03060E3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6.1 谈判小组</w:t>
      </w:r>
    </w:p>
    <w:p w14:paraId="545F3D1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6.1.1 采购人将组建谈判小组，由谈判小组按照本条规定的程序以及第三章“评审办法”的规定与供应商进行谈判、对响应文件进行评审和比较。</w:t>
      </w:r>
    </w:p>
    <w:p w14:paraId="32EC43D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6.1.2 谈判小组成员有下列情形之一的，应当回避：</w:t>
      </w:r>
    </w:p>
    <w:p w14:paraId="62A4323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（1）供应商主要负责人或供应商主要负责人的近亲属；</w:t>
      </w:r>
    </w:p>
    <w:p w14:paraId="718CC18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（2）与供应商有经济利益关系或其他利害关系，可能影响公正评审的。</w:t>
      </w:r>
    </w:p>
    <w:p w14:paraId="68B9D6E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6.1.3 谈判小组组建后，谈判小组成员共同推选或由采购人指定谈判小组组长，谈判小组组长负责组织谈判及评审工作。</w:t>
      </w:r>
    </w:p>
    <w:p w14:paraId="551830D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6.1.4 在谈判和评审过程中，谈判小组成员对需要共同认定的事项存在争议的，将按照少数服从多数的原则作出结论。持不同意见的谈判小组成员应当在评审报告上签署不同意见及理由，否则视为同意评审报告。</w:t>
      </w:r>
    </w:p>
    <w:p w14:paraId="1A94566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6.2 初步评审</w:t>
      </w:r>
    </w:p>
    <w:p w14:paraId="48EFDEA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6.2.1 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1395E4B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6.2.2 响应文件中有含义不明确、同类问题表述不一致或有明显文字和计算错误的内容，谈判小组应要求供应商在规定时间内进行澄清、说明和补正。供应商澄清、说明和补正的内容应由法定代表人(单位负责人)或委托代理人签字或加盖单位章。澄清、说明和补正的内容作为响应文件的组成部分。</w:t>
      </w:r>
    </w:p>
    <w:p w14:paraId="634B734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6.2.3 只有形式评审和资格评审合格且实质性响应采购文件要求的供应商才可通过初步评审，未通过初步评审的响应文件将被视为无效,谈判小组应告知有关供应商。</w:t>
      </w:r>
    </w:p>
    <w:p w14:paraId="52AB06D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6.3 谈判</w:t>
      </w:r>
    </w:p>
    <w:p w14:paraId="481C546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6.3.1 谈判小组应按照供应商须知前附表规定的谈判轮次及谈判顺序与通过初步评审的供应商逐一进行谈判。</w:t>
      </w:r>
    </w:p>
    <w:p w14:paraId="7C569AF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6.3.2 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15日内原额退还。</w:t>
      </w:r>
    </w:p>
    <w:p w14:paraId="17EEE17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6.3.3 谈判小组所有成员应集中与单一供应商逐一进行谈判，并给予所有参加谈判的供应商平等的谈判机会。供应商的法定代表人(单位负责人)或委托代理人应参加谈判。供应商的法定代表人(单位负责人)或委托代理人在谈判中做出的承诺构成响应文件的组成部分。</w:t>
      </w:r>
    </w:p>
    <w:p w14:paraId="522EBF2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6.3.4 除供应商须知前附表另有规定外，递交响应文件的供应商未准时参加某一轮次谈判的，视为其放弃参加该轮次谈判，但其仍有权参加后续谈判采购活动。</w:t>
      </w:r>
    </w:p>
    <w:p w14:paraId="2CC76EE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6.4 递交补充响应文件</w:t>
      </w:r>
    </w:p>
    <w:p w14:paraId="5CFF51D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6.4.1 在谈判过程中，谈判小组可根据谈判情况修改和补充采购文件中采购需求部分的技术、服务要求以及合同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22B3EF8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6.4.2 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委托代理人签字或加盖单位章，并对采购文件修改和补充的内容作出实质性的响应。补充响应文件与首次递交的响应文件共同构成供应商响应文件的组成部分，二者内容不一致的，以补充响应文件内容为准。</w:t>
      </w:r>
    </w:p>
    <w:p w14:paraId="652D5D5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6.4.3 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34D6F4F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6.5 递交最终报价</w:t>
      </w:r>
    </w:p>
    <w:p w14:paraId="65D07B1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委托代理人签字或加盖单位章。最终报价是供应商响应文件的组成部分。</w:t>
      </w:r>
    </w:p>
    <w:p w14:paraId="592BEE1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6.6 详细评审及推荐候选成交供应商</w:t>
      </w:r>
    </w:p>
    <w:p w14:paraId="454B9CD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6.6.1谈判小组按照第三章“评审办法”规定的评审方法、评审因素、评审标准和程序对响应文件进行详细评审。第三章“评审办法”没有规定的方法、因素和标准，不作为评审依据。</w:t>
      </w:r>
    </w:p>
    <w:p w14:paraId="2F2A003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6.6.2评审完成后，谈判小组应当向采购人提交书面评审报告和候选成交供应商名单。谈判小组推荐候选成交供应商的排序要求及数量见供应商须知前附表。</w:t>
      </w:r>
    </w:p>
    <w:p w14:paraId="75D74D9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6.6.3所有供应商最终报价均明显不合理的，采购人将终止谈判活动。</w:t>
      </w:r>
    </w:p>
    <w:p w14:paraId="264E5FF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6.7 特殊情形处理</w:t>
      </w:r>
    </w:p>
    <w:p w14:paraId="4979A5F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过初步评审的供应商或递交最终报价的供应商数量与采购文件规定的成交供应商数量相等时，谈判小组可根据不同的情况决定继续或终止谈判活动；通过初步评审的供应商或递交最终报价的供应商数量少于采购文件规定的成交供应商数量的，谈判小组将终止谈判活动。</w:t>
      </w:r>
    </w:p>
    <w:p w14:paraId="09079B67">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 合同授予</w:t>
      </w:r>
    </w:p>
    <w:p w14:paraId="3B7A6310">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候选成交供应商履约能力核查</w:t>
      </w:r>
    </w:p>
    <w:p w14:paraId="5403119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w:t>
      </w:r>
      <w:r>
        <w:rPr>
          <w:rFonts w:hint="eastAsia" w:ascii="仿宋" w:hAnsi="仿宋" w:eastAsia="仿宋" w:cs="仿宋"/>
          <w:color w:val="auto"/>
          <w:kern w:val="2"/>
          <w:sz w:val="24"/>
          <w:szCs w:val="24"/>
          <w:highlight w:val="none"/>
          <w:lang w:val="en-US" w:eastAsia="zh-CN" w:bidi="ar-SA"/>
        </w:rPr>
        <w:t>候选</w:t>
      </w:r>
      <w:r>
        <w:rPr>
          <w:rFonts w:hint="eastAsia" w:ascii="仿宋" w:hAnsi="仿宋" w:eastAsia="仿宋" w:cs="仿宋"/>
          <w:bCs/>
          <w:color w:val="auto"/>
          <w:kern w:val="2"/>
          <w:sz w:val="24"/>
          <w:szCs w:val="24"/>
          <w:highlight w:val="none"/>
          <w:lang w:val="en-US" w:eastAsia="zh-CN" w:bidi="ar-SA"/>
        </w:rPr>
        <w:t>成交供应商的依据之一。</w:t>
      </w:r>
    </w:p>
    <w:p w14:paraId="0CBF71B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确定候选成交供应商</w:t>
      </w:r>
    </w:p>
    <w:p w14:paraId="13DDFDD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7.2.1 采购人将根据评审报告及履约能力核查结果(如有)选择候选成交供应商。</w:t>
      </w:r>
    </w:p>
    <w:p w14:paraId="37AE52C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7.2.2 采购人应当确定排名第一的候选成交供应商为成交供应商。若排名第一的候选成交供应商未通过履约能力核查，采购人可按推荐的名单排序依次确定其他候选成交供应商为成交供应商，也可以重新采购。</w:t>
      </w:r>
    </w:p>
    <w:p w14:paraId="6A35430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成交</w:t>
      </w:r>
      <w:r>
        <w:rPr>
          <w:rFonts w:hint="eastAsia" w:ascii="仿宋" w:hAnsi="仿宋" w:eastAsia="仿宋" w:cs="仿宋"/>
          <w:b/>
          <w:bCs/>
          <w:color w:val="auto"/>
          <w:sz w:val="24"/>
          <w:highlight w:val="none"/>
          <w:lang w:val="en-US" w:eastAsia="zh-CN"/>
        </w:rPr>
        <w:t>候选人</w:t>
      </w:r>
      <w:r>
        <w:rPr>
          <w:rFonts w:hint="eastAsia" w:ascii="仿宋" w:hAnsi="仿宋" w:eastAsia="仿宋" w:cs="仿宋"/>
          <w:b/>
          <w:bCs/>
          <w:color w:val="auto"/>
          <w:sz w:val="24"/>
          <w:highlight w:val="none"/>
        </w:rPr>
        <w:t>公示</w:t>
      </w:r>
    </w:p>
    <w:p w14:paraId="7794BB0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候选成交供应商选定后，采购人将按照供应商须知前附表规定的公示媒介和公示期限进行公示，公示信息包括如下内容：</w:t>
      </w:r>
    </w:p>
    <w:p w14:paraId="04322C5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（1）所有候选成交供应商名称、响应报价、项目负责人（如有）、服务期限、成交份额（如有）等；</w:t>
      </w:r>
    </w:p>
    <w:p w14:paraId="1D94E9B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（2）预成交供应商名称、响应报价、项目负责人（如有）、服务期限、成交份额（如有）及选择原因；</w:t>
      </w:r>
    </w:p>
    <w:p w14:paraId="1E5CE9C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（3）供应商须知前附表规定的其他内容。</w:t>
      </w:r>
    </w:p>
    <w:p w14:paraId="64F8F3A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公示</w:t>
      </w:r>
      <w:r>
        <w:rPr>
          <w:rFonts w:hint="eastAsia" w:ascii="仿宋" w:hAnsi="仿宋" w:eastAsia="仿宋" w:cs="仿宋"/>
          <w:b/>
          <w:bCs/>
          <w:color w:val="auto"/>
          <w:sz w:val="24"/>
          <w:highlight w:val="none"/>
          <w:lang w:val="en-US" w:eastAsia="zh-CN"/>
        </w:rPr>
        <w:t>期</w:t>
      </w:r>
      <w:r>
        <w:rPr>
          <w:rFonts w:hint="eastAsia" w:ascii="仿宋" w:hAnsi="仿宋" w:eastAsia="仿宋" w:cs="仿宋"/>
          <w:b/>
          <w:bCs/>
          <w:color w:val="auto"/>
          <w:sz w:val="24"/>
          <w:highlight w:val="none"/>
        </w:rPr>
        <w:t>异议</w:t>
      </w:r>
    </w:p>
    <w:p w14:paraId="453006D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7.4.1 供应商或者其他利害关系人可以对成交候选人公示提出异议。异议应在公示期间通过供应商须知前附表规定的异议渠道提出，并向采购人递交异议函和必要的证明材料。异议函包括但不限于下列内容：</w:t>
      </w:r>
    </w:p>
    <w:p w14:paraId="630247B9">
      <w:pPr>
        <w:keepNext w:val="0"/>
        <w:keepLines w:val="0"/>
        <w:pageBreakBefore w:val="0"/>
        <w:widowControl w:val="0"/>
        <w:tabs>
          <w:tab w:val="left" w:pos="1006"/>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（1）异议人名称、地址、邮政编码、联系人及有效联系电话；</w:t>
      </w:r>
    </w:p>
    <w:p w14:paraId="140BBCC4">
      <w:pPr>
        <w:keepNext w:val="0"/>
        <w:keepLines w:val="0"/>
        <w:pageBreakBefore w:val="0"/>
        <w:widowControl w:val="0"/>
        <w:tabs>
          <w:tab w:val="left" w:pos="1006"/>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（2）具体、明确的异议事项、事实依据及与异议事项相关的请求。</w:t>
      </w:r>
    </w:p>
    <w:p w14:paraId="35854BE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异议函应由异议人的法定代表人(单位负责人)或其授权的代理人签字并加盖单位章。</w:t>
      </w:r>
    </w:p>
    <w:p w14:paraId="460BEFD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7.4.2 采购人将针对异议事项进行核查，经过核查，发现异议人对相关问题理解有误的,应作出解释；发现采购活动中确实存在错误或不当行为的，应及时予以改正或补救。</w:t>
      </w:r>
    </w:p>
    <w:p w14:paraId="702A8336">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采购人认为异议不成立或异议回复完毕后采购人可以继续进行采购活动。</w:t>
      </w:r>
    </w:p>
    <w:p w14:paraId="4790DE1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发出成交通知书</w:t>
      </w:r>
    </w:p>
    <w:p w14:paraId="25050CB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成交候选人公示期结束后，在本章第3.3款规定的响应文件有效期内，采购人以书面形式向成交供应商发出成交通知书。</w:t>
      </w:r>
    </w:p>
    <w:p w14:paraId="25BBEDE4">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发布成交</w:t>
      </w:r>
      <w:r>
        <w:rPr>
          <w:rFonts w:hint="eastAsia" w:ascii="仿宋" w:hAnsi="仿宋" w:eastAsia="仿宋" w:cs="仿宋"/>
          <w:b/>
          <w:bCs/>
          <w:color w:val="auto"/>
          <w:sz w:val="24"/>
          <w:highlight w:val="none"/>
          <w:lang w:val="en-US" w:eastAsia="zh-CN"/>
        </w:rPr>
        <w:t>结果</w:t>
      </w:r>
      <w:r>
        <w:rPr>
          <w:rFonts w:hint="eastAsia" w:ascii="仿宋" w:hAnsi="仿宋" w:eastAsia="仿宋" w:cs="仿宋"/>
          <w:b/>
          <w:bCs/>
          <w:color w:val="auto"/>
          <w:sz w:val="24"/>
          <w:highlight w:val="none"/>
        </w:rPr>
        <w:t>公告</w:t>
      </w:r>
    </w:p>
    <w:p w14:paraId="60270CD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在发出成交通知书的同时，采购人将在供应商须知前附表规定的公告媒介发布成交公告，公告信息包括成交供应商名称、响应报价等内容。</w:t>
      </w:r>
    </w:p>
    <w:p w14:paraId="5A41D37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签订合同</w:t>
      </w:r>
    </w:p>
    <w:p w14:paraId="0A68B00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9B9F0F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7.8.2 发出成交通知书后，采购人无正当理由拒绝签订合同，或者在签订合同时向成交供应商提出附加条件的，采购人向成交供应商退还响应保证金；给成交供应商造成损失的，还应当赔偿损失。</w:t>
      </w:r>
    </w:p>
    <w:p w14:paraId="5F3098B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7.8.3 联合体成交的，联合体各方应当共同与采购人签订合同，就成交项目向采购人承担连带责任。</w:t>
      </w:r>
    </w:p>
    <w:p w14:paraId="6CD965E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7.9 特殊情形处理</w:t>
      </w:r>
    </w:p>
    <w:p w14:paraId="251544E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7.9.1 有下列情形之一的，采购人可以按照公示的候选成交供应商名单排序依次确定其他候选成交供应商为成交供应商，也可以重新采购：</w:t>
      </w:r>
    </w:p>
    <w:p w14:paraId="0B3E22B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（1）候选成交供应商放弃成交的；</w:t>
      </w:r>
    </w:p>
    <w:p w14:paraId="43049A6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（2）成交供应商无正当理由拒绝签订合同的；</w:t>
      </w:r>
    </w:p>
    <w:p w14:paraId="1E20C81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（3）成交供应商在签订合同时向采购人提出附加条件的；</w:t>
      </w:r>
    </w:p>
    <w:p w14:paraId="4283C12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（4）成交供应商不按照采购文件要求递交履约保证金的；</w:t>
      </w:r>
    </w:p>
    <w:p w14:paraId="26A7FE7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（5）成交供应商因不可抗力不能履行合同的；</w:t>
      </w:r>
    </w:p>
    <w:p w14:paraId="260D42F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（6）成交供应商被查实存在影响成交结果的违法行为等情形，不符合成交条件的。</w:t>
      </w:r>
    </w:p>
    <w:p w14:paraId="74BDAB7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7.9.2 因不可抗力等原因，采购人终止采购的，将及时发布项目终止公告，或者以书面形式通知已经获取采购文件的供应商。已经收取响应保证金的，采购人将及时退还所收取的响应保证金。</w:t>
      </w:r>
    </w:p>
    <w:p w14:paraId="05E3D00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w:t>
      </w:r>
      <w:bookmarkStart w:id="34" w:name="_Toc179632590"/>
      <w:bookmarkStart w:id="35" w:name="_Toc144974540"/>
      <w:bookmarkStart w:id="36" w:name="_Toc152042348"/>
      <w:bookmarkStart w:id="37" w:name="_Toc152045572"/>
      <w:bookmarkStart w:id="38" w:name="_Toc28563038"/>
      <w:r>
        <w:rPr>
          <w:rFonts w:hint="eastAsia" w:ascii="仿宋" w:hAnsi="仿宋" w:eastAsia="仿宋" w:cs="仿宋"/>
          <w:color w:val="auto"/>
          <w:kern w:val="2"/>
          <w:sz w:val="24"/>
          <w:szCs w:val="24"/>
          <w:highlight w:val="none"/>
          <w:lang w:val="en-US" w:eastAsia="zh-CN" w:bidi="ar-SA"/>
        </w:rPr>
        <w:t>3 重新</w:t>
      </w:r>
      <w:bookmarkEnd w:id="34"/>
      <w:bookmarkEnd w:id="35"/>
      <w:bookmarkEnd w:id="36"/>
      <w:bookmarkEnd w:id="37"/>
      <w:bookmarkEnd w:id="38"/>
      <w:r>
        <w:rPr>
          <w:rFonts w:hint="eastAsia" w:ascii="仿宋" w:hAnsi="仿宋" w:eastAsia="仿宋" w:cs="仿宋"/>
          <w:color w:val="auto"/>
          <w:kern w:val="2"/>
          <w:sz w:val="24"/>
          <w:szCs w:val="24"/>
          <w:highlight w:val="none"/>
          <w:lang w:val="en-US" w:eastAsia="zh-CN" w:bidi="ar-SA"/>
        </w:rPr>
        <w:t>采购</w:t>
      </w:r>
    </w:p>
    <w:p w14:paraId="31DA167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除本章第7.2.2款、7.9.1款规定之外，有下列情形之一的，采购人可以重新采购：</w:t>
      </w:r>
    </w:p>
    <w:p w14:paraId="6DE097C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（1）响应文件递交截止时间止，供应商少于3家的；</w:t>
      </w:r>
    </w:p>
    <w:p w14:paraId="16A6067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（2）经评审小组评审后否决所有响应文件的；</w:t>
      </w:r>
    </w:p>
    <w:p w14:paraId="3446327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（3）法律、法规规定的其他情形。</w:t>
      </w:r>
    </w:p>
    <w:p w14:paraId="1EA4B356">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 纪律要求</w:t>
      </w:r>
    </w:p>
    <w:p w14:paraId="6ECD0EF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对采购人的纪律要求</w:t>
      </w:r>
    </w:p>
    <w:p w14:paraId="18D7DC7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采购人不得泄露谈判采购活动中应当保密的情况和资料，不得与供应商串通损害国家利益、社会公共利益或者他人合法权益。</w:t>
      </w:r>
    </w:p>
    <w:p w14:paraId="0CB802F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对供应商的纪律要求</w:t>
      </w:r>
    </w:p>
    <w:p w14:paraId="5C5CBF5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供应商不得相互串通或者与采购人串通，不得向采购人或者评审小组成员行贿谋取成交，不得以他人名义参加谈判采购活动或者以其他方式弄虚作假骗取成交；供应商不得以任何方式干扰、影响评审工作。</w:t>
      </w:r>
    </w:p>
    <w:p w14:paraId="520A445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对谈判小组成员的纪律要求</w:t>
      </w:r>
    </w:p>
    <w:p w14:paraId="514D6EF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1612332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对与谈判活动有关的工作人员的纪律要求</w:t>
      </w:r>
    </w:p>
    <w:p w14:paraId="093F24B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14:paraId="5E70C866">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 需要补充的其他内容</w:t>
      </w:r>
    </w:p>
    <w:p w14:paraId="4786440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平台服务费：</w:t>
      </w:r>
    </w:p>
    <w:p w14:paraId="70181663">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成交供应商应按照供应商须知前附表规定的费用标准或金额、交费时间和方式向</w:t>
      </w:r>
      <w:r>
        <w:rPr>
          <w:rFonts w:hint="eastAsia" w:ascii="仿宋" w:hAnsi="仿宋" w:eastAsia="仿宋" w:cs="仿宋"/>
          <w:color w:val="auto"/>
          <w:sz w:val="24"/>
          <w:highlight w:val="none"/>
          <w:lang w:val="en-US" w:eastAsia="zh-CN"/>
        </w:rPr>
        <w:t>文旅咨询</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rPr>
        <w:t>支付平台服务费。</w:t>
      </w:r>
    </w:p>
    <w:p w14:paraId="4658335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供应商不得存在下列情形之一：</w:t>
      </w:r>
      <w:r>
        <w:rPr>
          <w:rFonts w:hint="eastAsia" w:ascii="仿宋" w:hAnsi="仿宋" w:eastAsia="仿宋" w:cs="仿宋"/>
          <w:color w:val="auto"/>
          <w:sz w:val="24"/>
          <w:highlight w:val="none"/>
        </w:rPr>
        <w:t>见供应商须知前附表。</w:t>
      </w:r>
    </w:p>
    <w:p w14:paraId="325B53C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9.3 本谈判文件中“签字”是指</w:t>
      </w:r>
      <w:r>
        <w:rPr>
          <w:rFonts w:hint="eastAsia" w:ascii="仿宋" w:hAnsi="仿宋" w:eastAsia="仿宋" w:cs="仿宋"/>
          <w:color w:val="auto"/>
          <w:kern w:val="2"/>
          <w:sz w:val="24"/>
          <w:szCs w:val="24"/>
          <w:highlight w:val="none"/>
          <w:lang w:val="en-US" w:eastAsia="zh-CN" w:bidi="ar-SA"/>
        </w:rPr>
        <w:t>：见供应商须知前附表。</w:t>
      </w:r>
    </w:p>
    <w:p w14:paraId="2C31F75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9.4 其他事项</w:t>
      </w:r>
      <w:r>
        <w:rPr>
          <w:rFonts w:hint="eastAsia" w:ascii="仿宋" w:hAnsi="仿宋" w:eastAsia="仿宋" w:cs="仿宋"/>
          <w:color w:val="auto"/>
          <w:kern w:val="2"/>
          <w:sz w:val="24"/>
          <w:szCs w:val="24"/>
          <w:highlight w:val="none"/>
          <w:lang w:val="en-US" w:eastAsia="zh-CN" w:bidi="ar-SA"/>
        </w:rPr>
        <w:t>：见供应商须知前附表。</w:t>
      </w:r>
    </w:p>
    <w:p w14:paraId="4F810BD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textAlignment w:val="auto"/>
        <w:outlineLvl w:val="9"/>
        <w:rPr>
          <w:rFonts w:hint="eastAsia" w:ascii="仿宋" w:hAnsi="仿宋" w:eastAsia="仿宋" w:cs="仿宋"/>
          <w:color w:val="auto"/>
          <w:sz w:val="24"/>
          <w:szCs w:val="24"/>
          <w:highlight w:val="none"/>
        </w:rPr>
      </w:pPr>
    </w:p>
    <w:p w14:paraId="311FFC6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textAlignment w:val="auto"/>
        <w:outlineLvl w:val="9"/>
        <w:rPr>
          <w:rFonts w:hint="eastAsia" w:ascii="仿宋" w:hAnsi="仿宋" w:eastAsia="仿宋" w:cs="仿宋"/>
          <w:color w:val="auto"/>
          <w:sz w:val="24"/>
          <w:szCs w:val="24"/>
          <w:highlight w:val="none"/>
        </w:rPr>
        <w:sectPr>
          <w:footerReference r:id="rId5" w:type="default"/>
          <w:pgSz w:w="11900" w:h="16838"/>
          <w:pgMar w:top="1440" w:right="1080" w:bottom="1440" w:left="1080" w:header="850" w:footer="992" w:gutter="0"/>
          <w:pgNumType w:fmt="numberInDash" w:start="1"/>
          <w:cols w:space="0" w:num="1"/>
          <w:docGrid w:linePitch="360" w:charSpace="0"/>
        </w:sectPr>
      </w:pPr>
    </w:p>
    <w:p w14:paraId="4F117428">
      <w:pPr>
        <w:keepNext w:val="0"/>
        <w:keepLines w:val="0"/>
        <w:pageBreakBefore w:val="0"/>
        <w:widowControl w:val="0"/>
        <w:kinsoku/>
        <w:wordWrap/>
        <w:overflowPunct w:val="0"/>
        <w:bidi w:val="0"/>
        <w:adjustRightInd/>
        <w:snapToGrid/>
        <w:spacing w:before="120" w:after="120" w:line="360" w:lineRule="auto"/>
        <w:ind w:firstLine="0"/>
        <w:jc w:val="both"/>
        <w:outlineLvl w:val="2"/>
        <w:rPr>
          <w:rFonts w:hint="eastAsia" w:ascii="仿宋" w:hAnsi="仿宋" w:eastAsia="仿宋" w:cs="仿宋"/>
          <w:b/>
          <w:bCs/>
          <w:color w:val="auto"/>
          <w:kern w:val="0"/>
          <w:sz w:val="24"/>
          <w:szCs w:val="24"/>
          <w:highlight w:val="none"/>
          <w:lang w:val="en-US" w:eastAsia="zh-CN" w:bidi="en-US"/>
        </w:rPr>
      </w:pPr>
      <w:r>
        <w:rPr>
          <w:rFonts w:hint="eastAsia" w:ascii="仿宋" w:hAnsi="仿宋" w:eastAsia="仿宋" w:cs="仿宋"/>
          <w:b/>
          <w:bCs/>
          <w:color w:val="auto"/>
          <w:kern w:val="2"/>
          <w:sz w:val="24"/>
          <w:szCs w:val="24"/>
          <w:highlight w:val="none"/>
          <w:lang w:val="en-US" w:eastAsia="zh-CN" w:bidi="ar-SA"/>
        </w:rPr>
        <w:t>附件</w:t>
      </w:r>
      <w:bookmarkStart w:id="39" w:name="_Toc44240244"/>
      <w:bookmarkStart w:id="40" w:name="_Toc44239949"/>
      <w:bookmarkStart w:id="41" w:name="_Toc28247317"/>
      <w:bookmarkStart w:id="42" w:name="_Toc468288654"/>
      <w:bookmarkStart w:id="43" w:name="_Toc491075829"/>
      <w:bookmarkStart w:id="44" w:name="_Toc44239642"/>
      <w:r>
        <w:rPr>
          <w:rFonts w:hint="eastAsia" w:ascii="仿宋" w:hAnsi="仿宋" w:eastAsia="仿宋" w:cs="仿宋"/>
          <w:b/>
          <w:bCs/>
          <w:color w:val="auto"/>
          <w:kern w:val="2"/>
          <w:sz w:val="24"/>
          <w:szCs w:val="24"/>
          <w:highlight w:val="none"/>
          <w:lang w:val="en-US" w:eastAsia="zh-CN" w:bidi="ar-SA"/>
        </w:rPr>
        <w:t xml:space="preserve">1 </w:t>
      </w:r>
      <w:r>
        <w:rPr>
          <w:rFonts w:hint="eastAsia" w:ascii="仿宋" w:hAnsi="仿宋" w:eastAsia="仿宋" w:cs="仿宋"/>
          <w:b/>
          <w:bCs/>
          <w:color w:val="auto"/>
          <w:kern w:val="0"/>
          <w:sz w:val="24"/>
          <w:szCs w:val="24"/>
          <w:highlight w:val="none"/>
          <w:lang w:val="en-US" w:eastAsia="zh-CN" w:bidi="en-US"/>
        </w:rPr>
        <w:t>采购文件澄清申请函</w:t>
      </w:r>
      <w:bookmarkEnd w:id="39"/>
      <w:bookmarkEnd w:id="40"/>
      <w:bookmarkEnd w:id="41"/>
      <w:bookmarkEnd w:id="42"/>
      <w:bookmarkEnd w:id="43"/>
      <w:bookmarkEnd w:id="44"/>
    </w:p>
    <w:p w14:paraId="59AD4074">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79145DEC">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color w:val="auto"/>
          <w:sz w:val="28"/>
          <w:szCs w:val="28"/>
          <w:highlight w:val="none"/>
        </w:rPr>
      </w:pPr>
    </w:p>
    <w:p w14:paraId="47CDFCF9">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采购文件澄清申请函</w:t>
      </w:r>
    </w:p>
    <w:p w14:paraId="3564B679">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Cs w:val="22"/>
          <w:highlight w:val="none"/>
        </w:rPr>
      </w:pPr>
    </w:p>
    <w:p w14:paraId="4F9A7091">
      <w:pPr>
        <w:keepNext w:val="0"/>
        <w:keepLines w:val="0"/>
        <w:pageBreakBefore w:val="0"/>
        <w:widowControl w:val="0"/>
        <w:kinsoku/>
        <w:wordWrap/>
        <w:overflowPunct w:val="0"/>
        <w:bidi w:val="0"/>
        <w:adjustRightInd/>
        <w:snapToGrid/>
        <w:spacing w:line="360" w:lineRule="auto"/>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D59E861">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(采购人名称)：</w:t>
      </w:r>
    </w:p>
    <w:p w14:paraId="23A0700C">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经过仔细阅读</w:t>
      </w:r>
      <w:r>
        <w:rPr>
          <w:rFonts w:hint="eastAsia" w:ascii="仿宋" w:hAnsi="仿宋" w:eastAsia="仿宋" w:cs="仿宋"/>
          <w:bCs/>
          <w:color w:val="auto"/>
          <w:sz w:val="24"/>
          <w:highlight w:val="none"/>
          <w:u w:val="single"/>
        </w:rPr>
        <w:t xml:space="preserve">     (采购项目名称)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采购文件后，我方申请对以下问题予以澄清：</w:t>
      </w:r>
    </w:p>
    <w:p w14:paraId="5E923F8A">
      <w:pPr>
        <w:keepNext w:val="0"/>
        <w:keepLines w:val="0"/>
        <w:pageBreakBefore w:val="0"/>
        <w:widowControl w:val="0"/>
        <w:numPr>
          <w:ilvl w:val="0"/>
          <w:numId w:val="2"/>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none"/>
          <w:lang w:val="en-US" w:eastAsia="zh-CN" w:bidi="ar-SA"/>
        </w:rPr>
      </w:pPr>
      <w:bookmarkStart w:id="45" w:name="_Hlt269064826"/>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36DA1EFE">
      <w:pPr>
        <w:keepNext w:val="0"/>
        <w:keepLines w:val="0"/>
        <w:pageBreakBefore w:val="0"/>
        <w:widowControl w:val="0"/>
        <w:numPr>
          <w:ilvl w:val="0"/>
          <w:numId w:val="2"/>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59434A9E">
      <w:pPr>
        <w:keepNext w:val="0"/>
        <w:keepLines w:val="0"/>
        <w:pageBreakBefore w:val="0"/>
        <w:widowControl w:val="0"/>
        <w:kinsoku/>
        <w:wordWrap/>
        <w:overflowPunct w:val="0"/>
        <w:bidi w:val="0"/>
        <w:adjustRightInd/>
        <w:snapToGrid/>
        <w:spacing w:line="360" w:lineRule="auto"/>
        <w:ind w:firstLine="120" w:firstLineChars="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3A6C5BF7">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p>
    <w:bookmarkEnd w:id="45"/>
    <w:p w14:paraId="6299F364">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p>
    <w:p w14:paraId="1A8F2CC6">
      <w:pPr>
        <w:keepNext w:val="0"/>
        <w:keepLines w:val="0"/>
        <w:pageBreakBefore w:val="0"/>
        <w:widowControl w:val="0"/>
        <w:kinsoku/>
        <w:wordWrap/>
        <w:overflowPunct w:val="0"/>
        <w:bidi w:val="0"/>
        <w:adjustRightInd/>
        <w:snapToGrid/>
        <w:spacing w:before="120" w:beforeLines="50" w:after="120" w:afterLines="50" w:line="360" w:lineRule="auto"/>
        <w:ind w:left="1460" w:firstLine="20"/>
        <w:jc w:val="left"/>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供应商：</w:t>
      </w:r>
      <w:r>
        <w:rPr>
          <w:rFonts w:hint="eastAsia" w:ascii="仿宋" w:hAnsi="仿宋" w:eastAsia="仿宋" w:cs="仿宋"/>
          <w:color w:val="auto"/>
          <w:sz w:val="24"/>
          <w:highlight w:val="none"/>
          <w:u w:val="single"/>
        </w:rPr>
        <w:t xml:space="preserve">          (盖单位章)</w:t>
      </w:r>
    </w:p>
    <w:p w14:paraId="11021657">
      <w:pPr>
        <w:keepNext w:val="0"/>
        <w:keepLines w:val="0"/>
        <w:pageBreakBefore w:val="0"/>
        <w:widowControl w:val="0"/>
        <w:kinsoku/>
        <w:wordWrap/>
        <w:overflowPunct w:val="0"/>
        <w:bidi w:val="0"/>
        <w:adjustRightInd/>
        <w:snapToGrid/>
        <w:spacing w:before="120" w:beforeLines="50" w:after="120" w:afterLines="50" w:line="360" w:lineRule="auto"/>
        <w:ind w:left="1460" w:firstLine="720" w:firstLineChars="3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法定代表人(单位负责人)或其授权的代理人：</w:t>
      </w:r>
      <w:r>
        <w:rPr>
          <w:rFonts w:hint="eastAsia" w:ascii="仿宋" w:hAnsi="仿宋" w:eastAsia="仿宋" w:cs="仿宋"/>
          <w:color w:val="auto"/>
          <w:sz w:val="24"/>
          <w:highlight w:val="none"/>
          <w:u w:val="single"/>
        </w:rPr>
        <w:t xml:space="preserve">       (签字)</w:t>
      </w:r>
    </w:p>
    <w:p w14:paraId="50B893AA">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710BEE58">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8941B5A">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sectPr>
          <w:footerReference r:id="rId6" w:type="default"/>
          <w:pgSz w:w="11906" w:h="16838"/>
          <w:pgMar w:top="1440" w:right="1080" w:bottom="1440" w:left="1080" w:header="851" w:footer="992" w:gutter="0"/>
          <w:pgNumType w:fmt="numberInDash"/>
          <w:cols w:space="720" w:num="1"/>
        </w:sectPr>
      </w:pPr>
    </w:p>
    <w:p w14:paraId="3838482A">
      <w:pPr>
        <w:keepNext w:val="0"/>
        <w:keepLines w:val="0"/>
        <w:pageBreakBefore w:val="0"/>
        <w:widowControl w:val="0"/>
        <w:kinsoku/>
        <w:wordWrap/>
        <w:overflowPunct w:val="0"/>
        <w:bidi w:val="0"/>
        <w:adjustRightInd/>
        <w:snapToGrid/>
        <w:spacing w:before="120" w:beforeLines="50" w:after="120" w:afterLines="50" w:line="360" w:lineRule="auto"/>
        <w:outlineLvl w:val="2"/>
        <w:rPr>
          <w:rFonts w:hint="eastAsia" w:ascii="仿宋" w:hAnsi="仿宋" w:eastAsia="仿宋" w:cs="仿宋"/>
          <w:b/>
          <w:bCs/>
          <w:color w:val="auto"/>
          <w:sz w:val="24"/>
          <w:highlight w:val="none"/>
        </w:rPr>
      </w:pPr>
      <w:bookmarkStart w:id="46" w:name="_Toc28247318"/>
      <w:bookmarkStart w:id="47" w:name="_Toc44239950"/>
      <w:bookmarkStart w:id="48" w:name="_Toc468288655"/>
      <w:bookmarkStart w:id="49" w:name="_Toc491075830"/>
      <w:bookmarkStart w:id="50" w:name="_Toc44240245"/>
      <w:bookmarkStart w:id="51" w:name="_Toc44239643"/>
      <w:r>
        <w:rPr>
          <w:rFonts w:hint="eastAsia" w:ascii="仿宋" w:hAnsi="仿宋" w:eastAsia="仿宋" w:cs="仿宋"/>
          <w:b/>
          <w:bCs/>
          <w:color w:val="auto"/>
          <w:sz w:val="24"/>
          <w:highlight w:val="none"/>
        </w:rPr>
        <w:t>附件2 采购文件澄清/修改通知</w:t>
      </w:r>
      <w:bookmarkEnd w:id="46"/>
      <w:bookmarkEnd w:id="47"/>
      <w:bookmarkEnd w:id="48"/>
      <w:bookmarkEnd w:id="49"/>
      <w:bookmarkEnd w:id="50"/>
      <w:bookmarkEnd w:id="51"/>
    </w:p>
    <w:p w14:paraId="3B908727">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6854FE93">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采购文件澄清/修改通知</w:t>
      </w:r>
    </w:p>
    <w:p w14:paraId="3D4F4D2A">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p>
    <w:p w14:paraId="1AC2E843">
      <w:pPr>
        <w:keepNext w:val="0"/>
        <w:keepLines w:val="0"/>
        <w:pageBreakBefore w:val="0"/>
        <w:widowControl w:val="0"/>
        <w:kinsoku/>
        <w:wordWrap/>
        <w:overflowPunct w:val="0"/>
        <w:bidi w:val="0"/>
        <w:adjustRightInd/>
        <w:snapToGrid/>
        <w:spacing w:line="360" w:lineRule="auto"/>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0877E19">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各供应商：</w:t>
      </w:r>
    </w:p>
    <w:p w14:paraId="2F5316CA">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经研究，对</w:t>
      </w:r>
      <w:r>
        <w:rPr>
          <w:rFonts w:hint="eastAsia" w:ascii="仿宋" w:hAnsi="仿宋" w:eastAsia="仿宋" w:cs="仿宋"/>
          <w:bCs/>
          <w:color w:val="auto"/>
          <w:sz w:val="24"/>
          <w:highlight w:val="none"/>
          <w:u w:val="single"/>
        </w:rPr>
        <w:t xml:space="preserve">        (采购项目名称)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采购文件，作如下澄清/修改：</w:t>
      </w:r>
    </w:p>
    <w:p w14:paraId="0EDBF445">
      <w:pPr>
        <w:keepNext w:val="0"/>
        <w:keepLines w:val="0"/>
        <w:pageBreakBefore w:val="0"/>
        <w:widowControl w:val="0"/>
        <w:numPr>
          <w:ilvl w:val="0"/>
          <w:numId w:val="3"/>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p>
    <w:p w14:paraId="1FE609C7">
      <w:pPr>
        <w:keepNext w:val="0"/>
        <w:keepLines w:val="0"/>
        <w:pageBreakBefore w:val="0"/>
        <w:widowControl w:val="0"/>
        <w:numPr>
          <w:ilvl w:val="0"/>
          <w:numId w:val="3"/>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p>
    <w:p w14:paraId="5EF97157">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0885B62">
      <w:pPr>
        <w:keepNext w:val="0"/>
        <w:keepLines w:val="0"/>
        <w:pageBreakBefore w:val="0"/>
        <w:widowControl w:val="0"/>
        <w:kinsoku/>
        <w:wordWrap/>
        <w:overflowPunct w:val="0"/>
        <w:bidi w:val="0"/>
        <w:adjustRightInd/>
        <w:snapToGrid/>
        <w:spacing w:line="560" w:lineRule="exact"/>
        <w:outlineLvl w:val="9"/>
        <w:rPr>
          <w:rFonts w:hint="eastAsia" w:ascii="仿宋" w:hAnsi="仿宋" w:eastAsia="仿宋" w:cs="仿宋"/>
          <w:color w:val="auto"/>
          <w:sz w:val="24"/>
          <w:highlight w:val="none"/>
        </w:rPr>
      </w:pPr>
    </w:p>
    <w:p w14:paraId="359B6D1E">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(盖单位章)</w:t>
      </w:r>
    </w:p>
    <w:p w14:paraId="09F6BBD1">
      <w:pPr>
        <w:keepNext w:val="0"/>
        <w:keepLines w:val="0"/>
        <w:pageBreakBefore w:val="0"/>
        <w:widowControl w:val="0"/>
        <w:kinsoku/>
        <w:wordWrap/>
        <w:overflowPunct w:val="0"/>
        <w:bidi w:val="0"/>
        <w:adjustRightInd/>
        <w:snapToGrid/>
        <w:spacing w:line="560" w:lineRule="exact"/>
        <w:ind w:firstLine="480" w:firstLineChars="200"/>
        <w:outlineLvl w:val="9"/>
        <w:rPr>
          <w:rFonts w:hint="eastAsia" w:ascii="仿宋" w:hAnsi="仿宋" w:eastAsia="仿宋" w:cs="仿宋"/>
          <w:color w:val="auto"/>
          <w:sz w:val="24"/>
          <w:highlight w:val="none"/>
        </w:rPr>
      </w:pPr>
    </w:p>
    <w:p w14:paraId="2EB2D812">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73542EBA">
      <w:pPr>
        <w:keepNext w:val="0"/>
        <w:keepLines w:val="0"/>
        <w:pageBreakBefore w:val="0"/>
        <w:widowControl w:val="0"/>
        <w:kinsoku/>
        <w:wordWrap/>
        <w:overflowPunct w:val="0"/>
        <w:bidi w:val="0"/>
        <w:adjustRightInd/>
        <w:snapToGrid/>
        <w:spacing w:line="560" w:lineRule="exact"/>
        <w:ind w:firstLine="480" w:firstLineChars="200"/>
        <w:outlineLvl w:val="9"/>
        <w:rPr>
          <w:rFonts w:hint="eastAsia" w:ascii="仿宋" w:hAnsi="仿宋" w:eastAsia="仿宋" w:cs="仿宋"/>
          <w:color w:val="auto"/>
          <w:sz w:val="24"/>
          <w:highlight w:val="none"/>
        </w:rPr>
      </w:pPr>
    </w:p>
    <w:p w14:paraId="699A85CD">
      <w:pPr>
        <w:keepNext w:val="0"/>
        <w:keepLines w:val="0"/>
        <w:pageBreakBefore w:val="0"/>
        <w:widowControl w:val="0"/>
        <w:kinsoku/>
        <w:wordWrap/>
        <w:overflowPunct w:val="0"/>
        <w:bidi w:val="0"/>
        <w:adjustRightInd/>
        <w:snapToGrid/>
        <w:spacing w:line="560" w:lineRule="exact"/>
        <w:ind w:firstLine="360" w:firstLineChars="1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备注：采购人对采购文件有关问题澄清/修改时，适用本格式。 </w:t>
      </w:r>
    </w:p>
    <w:p w14:paraId="31C2C33E">
      <w:pPr>
        <w:keepNext w:val="0"/>
        <w:keepLines w:val="0"/>
        <w:pageBreakBefore w:val="0"/>
        <w:widowControl w:val="0"/>
        <w:kinsoku/>
        <w:wordWrap/>
        <w:overflowPunct w:val="0"/>
        <w:bidi w:val="0"/>
        <w:adjustRightInd/>
        <w:snapToGrid/>
        <w:jc w:val="left"/>
        <w:outlineLvl w:val="9"/>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br w:type="page"/>
      </w:r>
    </w:p>
    <w:p w14:paraId="5C02530D">
      <w:pPr>
        <w:keepNext w:val="0"/>
        <w:keepLines w:val="0"/>
        <w:pageBreakBefore w:val="0"/>
        <w:widowControl w:val="0"/>
        <w:kinsoku/>
        <w:wordWrap/>
        <w:overflowPunct w:val="0"/>
        <w:bidi w:val="0"/>
        <w:adjustRightInd/>
        <w:snapToGrid/>
        <w:spacing w:line="360" w:lineRule="auto"/>
        <w:ind w:firstLine="0"/>
        <w:outlineLvl w:val="9"/>
        <w:rPr>
          <w:rFonts w:hint="eastAsia" w:ascii="仿宋" w:hAnsi="仿宋" w:eastAsia="仿宋" w:cs="仿宋"/>
          <w:color w:val="auto"/>
          <w:sz w:val="24"/>
          <w:szCs w:val="24"/>
          <w:highlight w:val="none"/>
        </w:rPr>
        <w:sectPr>
          <w:headerReference r:id="rId7" w:type="default"/>
          <w:footerReference r:id="rId8" w:type="default"/>
          <w:pgSz w:w="11900" w:h="16838"/>
          <w:pgMar w:top="1440" w:right="1080" w:bottom="1440" w:left="1080" w:header="850" w:footer="992" w:gutter="0"/>
          <w:pgNumType w:fmt="numberInDash"/>
          <w:cols w:space="0" w:num="1"/>
          <w:docGrid w:linePitch="360" w:charSpace="0"/>
        </w:sectPr>
      </w:pPr>
    </w:p>
    <w:p w14:paraId="2FF07492">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附件3 报价单</w:t>
      </w:r>
    </w:p>
    <w:p w14:paraId="6D4C5EE3">
      <w:pPr>
        <w:keepNext w:val="0"/>
        <w:keepLines w:val="0"/>
        <w:pageBreakBefore w:val="0"/>
        <w:widowControl w:val="0"/>
        <w:kinsoku/>
        <w:wordWrap/>
        <w:overflowPunct w:val="0"/>
        <w:bidi w:val="0"/>
        <w:adjustRightInd/>
        <w:snapToGrid/>
        <w:jc w:val="center"/>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报价单</w:t>
      </w:r>
      <w:r>
        <w:rPr>
          <w:rFonts w:hint="eastAsia" w:ascii="仿宋" w:hAnsi="仿宋" w:eastAsia="仿宋" w:cs="仿宋"/>
          <w:color w:val="auto"/>
          <w:sz w:val="24"/>
          <w:highlight w:val="none"/>
        </w:rPr>
        <w:t xml:space="preserve"> </w:t>
      </w:r>
    </w:p>
    <w:p w14:paraId="0D44C0CA">
      <w:pPr>
        <w:keepNext w:val="0"/>
        <w:keepLines w:val="0"/>
        <w:pageBreakBefore w:val="0"/>
        <w:widowControl w:val="0"/>
        <w:kinsoku/>
        <w:wordWrap/>
        <w:overflowPunct w:val="0"/>
        <w:bidi w:val="0"/>
        <w:adjustRightInd/>
        <w:snapToGrid/>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14"/>
        <w:tblpPr w:leftFromText="180" w:rightFromText="180" w:vertAnchor="page" w:horzAnchor="page" w:tblpX="1935" w:tblpY="3066"/>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152"/>
      </w:tblGrid>
      <w:tr w14:paraId="348C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524" w:type="dxa"/>
            <w:shd w:val="clear" w:color="auto" w:fill="auto"/>
            <w:vAlign w:val="center"/>
          </w:tcPr>
          <w:p w14:paraId="704D02D2">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152" w:type="dxa"/>
            <w:shd w:val="clear" w:color="auto" w:fill="auto"/>
            <w:vAlign w:val="center"/>
          </w:tcPr>
          <w:p w14:paraId="12C777B3">
            <w:pPr>
              <w:keepNext w:val="0"/>
              <w:keepLines w:val="0"/>
              <w:pageBreakBefore w:val="0"/>
              <w:widowControl w:val="0"/>
              <w:suppressLineNumbers w:val="0"/>
              <w:kinsoku/>
              <w:wordWrap/>
              <w:overflowPunct w:val="0"/>
              <w:bidi w:val="0"/>
              <w:adjustRightInd/>
              <w:snapToGrid/>
              <w:spacing w:before="0" w:beforeAutospacing="0" w:after="0" w:afterAutospacing="0" w:line="320" w:lineRule="exact"/>
              <w:ind w:left="0" w:right="0"/>
              <w:jc w:val="center"/>
              <w:outlineLvl w:val="9"/>
              <w:rPr>
                <w:rFonts w:hint="eastAsia" w:ascii="仿宋" w:hAnsi="仿宋" w:eastAsia="仿宋" w:cs="仿宋"/>
                <w:b/>
                <w:bCs/>
                <w:color w:val="auto"/>
                <w:szCs w:val="28"/>
                <w:highlight w:val="none"/>
              </w:rPr>
            </w:pPr>
          </w:p>
        </w:tc>
      </w:tr>
      <w:tr w14:paraId="2505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24" w:type="dxa"/>
            <w:vAlign w:val="center"/>
          </w:tcPr>
          <w:p w14:paraId="53687502">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供应商（单位全称）</w:t>
            </w:r>
          </w:p>
        </w:tc>
        <w:tc>
          <w:tcPr>
            <w:tcW w:w="6152" w:type="dxa"/>
            <w:vAlign w:val="center"/>
          </w:tcPr>
          <w:p w14:paraId="6E5D5D00">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r w14:paraId="43E4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6ED52F1F">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含税报价</w:t>
            </w:r>
          </w:p>
        </w:tc>
        <w:tc>
          <w:tcPr>
            <w:tcW w:w="6152" w:type="dxa"/>
            <w:vAlign w:val="center"/>
          </w:tcPr>
          <w:p w14:paraId="09DF48DA">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元（大写：</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w:t>
            </w:r>
          </w:p>
        </w:tc>
      </w:tr>
      <w:tr w14:paraId="3F7F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1632D2DC">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52" w:type="dxa"/>
            <w:vAlign w:val="center"/>
          </w:tcPr>
          <w:p w14:paraId="2C596DE1">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bl>
    <w:p w14:paraId="65EAD2AA">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Cs w:val="22"/>
          <w:highlight w:val="none"/>
        </w:rPr>
      </w:pPr>
    </w:p>
    <w:p w14:paraId="5F780B1F">
      <w:pPr>
        <w:keepNext w:val="0"/>
        <w:keepLines w:val="0"/>
        <w:pageBreakBefore w:val="0"/>
        <w:widowControl w:val="0"/>
        <w:kinsoku/>
        <w:wordWrap/>
        <w:overflowPunct w:val="0"/>
        <w:bidi w:val="0"/>
        <w:adjustRightInd/>
        <w:snapToGrid/>
        <w:spacing w:before="260" w:after="260" w:line="416" w:lineRule="auto"/>
        <w:outlineLvl w:val="9"/>
        <w:rPr>
          <w:rFonts w:hint="eastAsia" w:ascii="仿宋" w:hAnsi="仿宋" w:eastAsia="仿宋" w:cs="仿宋"/>
          <w:b/>
          <w:bCs/>
          <w:color w:val="auto"/>
          <w:sz w:val="32"/>
          <w:szCs w:val="32"/>
          <w:highlight w:val="none"/>
        </w:rPr>
      </w:pPr>
    </w:p>
    <w:p w14:paraId="67111916">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7939B15F">
      <w:pPr>
        <w:keepNext w:val="0"/>
        <w:keepLines w:val="0"/>
        <w:pageBreakBefore w:val="0"/>
        <w:widowControl w:val="0"/>
        <w:kinsoku/>
        <w:wordWrap/>
        <w:overflowPunct w:val="0"/>
        <w:bidi w:val="0"/>
        <w:adjustRightInd/>
        <w:snapToGrid/>
        <w:spacing w:before="260" w:after="260" w:line="416" w:lineRule="auto"/>
        <w:outlineLvl w:val="9"/>
        <w:rPr>
          <w:rFonts w:hint="eastAsia" w:ascii="仿宋" w:hAnsi="仿宋" w:eastAsia="仿宋" w:cs="仿宋"/>
          <w:b/>
          <w:bCs/>
          <w:color w:val="auto"/>
          <w:sz w:val="32"/>
          <w:szCs w:val="32"/>
          <w:highlight w:val="none"/>
        </w:rPr>
      </w:pPr>
    </w:p>
    <w:p w14:paraId="5E662444">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5DEE6AA0">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4733CE3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2E02AC34">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3530373A">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rPr>
      </w:pPr>
      <w:r>
        <w:rPr>
          <w:rFonts w:hint="eastAsia" w:ascii="仿宋" w:hAnsi="仿宋" w:eastAsia="仿宋" w:cs="仿宋"/>
          <w:color w:val="auto"/>
          <w:szCs w:val="22"/>
          <w:highlight w:val="none"/>
        </w:rPr>
        <w:t>说明：具体以系统中报价单为准。</w:t>
      </w:r>
    </w:p>
    <w:p w14:paraId="584EF164">
      <w:pPr>
        <w:keepNext w:val="0"/>
        <w:keepLines w:val="0"/>
        <w:pageBreakBefore w:val="0"/>
        <w:widowControl w:val="0"/>
        <w:kinsoku/>
        <w:wordWrap/>
        <w:overflowPunct w:val="0"/>
        <w:bidi w:val="0"/>
        <w:adjustRightInd/>
        <w:snapToGrid/>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E1FD267">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附件4 问题澄清通知</w:t>
      </w:r>
    </w:p>
    <w:p w14:paraId="3F027CA5">
      <w:pPr>
        <w:keepNext w:val="0"/>
        <w:keepLines w:val="0"/>
        <w:pageBreakBefore w:val="0"/>
        <w:widowControl w:val="0"/>
        <w:kinsoku/>
        <w:wordWrap/>
        <w:overflowPunct w:val="0"/>
        <w:bidi w:val="0"/>
        <w:adjustRightInd/>
        <w:snapToGrid/>
        <w:spacing w:after="12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212BB3E2">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问题澄清通知</w:t>
      </w:r>
    </w:p>
    <w:p w14:paraId="73C6E65E">
      <w:pPr>
        <w:keepNext w:val="0"/>
        <w:keepLines w:val="0"/>
        <w:pageBreakBefore w:val="0"/>
        <w:widowControl w:val="0"/>
        <w:kinsoku/>
        <w:wordWrap/>
        <w:overflowPunct w:val="0"/>
        <w:bidi w:val="0"/>
        <w:adjustRightInd/>
        <w:snapToGrid/>
        <w:spacing w:after="600" w:line="360" w:lineRule="auto"/>
        <w:ind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
    <w:p w14:paraId="69A03654">
      <w:pPr>
        <w:keepNext w:val="0"/>
        <w:keepLines w:val="0"/>
        <w:pageBreakBefore w:val="0"/>
        <w:widowControl w:val="0"/>
        <w:kinsoku/>
        <w:wordWrap/>
        <w:overflowPunct w:val="0"/>
        <w:bidi w:val="0"/>
        <w:adjustRightInd/>
        <w:snapToGrid/>
        <w:spacing w:after="380" w:line="360" w:lineRule="auto"/>
        <w:ind w:firstLine="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（供应商名称）:   </w:t>
      </w:r>
    </w:p>
    <w:p w14:paraId="0BB0EEEF">
      <w:pPr>
        <w:keepNext w:val="0"/>
        <w:keepLines w:val="0"/>
        <w:pageBreakBefore w:val="0"/>
        <w:widowControl w:val="0"/>
        <w:kinsoku/>
        <w:wordWrap/>
        <w:overflowPunct w:val="0"/>
        <w:bidi w:val="0"/>
        <w:adjustRightInd/>
        <w:snapToGrid/>
        <w:spacing w:after="50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评审小组对你方的响应文件进行了仔细的审查，现需你方对下列问题以予以澄清、说明和补正：</w:t>
      </w:r>
    </w:p>
    <w:p w14:paraId="05247DE1">
      <w:pPr>
        <w:keepNext w:val="0"/>
        <w:keepLines w:val="0"/>
        <w:pageBreakBefore w:val="0"/>
        <w:widowControl w:val="0"/>
        <w:numPr>
          <w:ilvl w:val="0"/>
          <w:numId w:val="4"/>
        </w:numPr>
        <w:kinsoku/>
        <w:wordWrap/>
        <w:overflowPunct w:val="0"/>
        <w:bidi w:val="0"/>
        <w:adjustRightInd/>
        <w:snapToGrid/>
        <w:spacing w:after="0" w:line="360" w:lineRule="auto"/>
        <w:ind w:firstLine="5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3944905E">
      <w:pPr>
        <w:keepNext w:val="0"/>
        <w:keepLines w:val="0"/>
        <w:pageBreakBefore w:val="0"/>
        <w:widowControl w:val="0"/>
        <w:numPr>
          <w:ilvl w:val="0"/>
          <w:numId w:val="4"/>
        </w:numPr>
        <w:kinsoku/>
        <w:wordWrap/>
        <w:overflowPunct w:val="0"/>
        <w:bidi w:val="0"/>
        <w:adjustRightInd/>
        <w:snapToGrid/>
        <w:spacing w:after="0" w:line="360" w:lineRule="auto"/>
        <w:ind w:firstLine="5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42CA87D7">
      <w:pPr>
        <w:keepNext w:val="0"/>
        <w:keepLines w:val="0"/>
        <w:pageBreakBefore w:val="0"/>
        <w:widowControl w:val="0"/>
        <w:kinsoku/>
        <w:wordWrap/>
        <w:overflowPunct w:val="0"/>
        <w:bidi w:val="0"/>
        <w:adjustRightInd/>
        <w:snapToGrid/>
        <w:spacing w:after="760" w:line="360" w:lineRule="auto"/>
        <w:ind w:left="52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2748CBB5">
      <w:pPr>
        <w:keepNext w:val="0"/>
        <w:keepLines w:val="0"/>
        <w:pageBreakBefore w:val="0"/>
        <w:widowControl w:val="0"/>
        <w:kinsoku/>
        <w:wordWrap/>
        <w:overflowPunct w:val="0"/>
        <w:bidi w:val="0"/>
        <w:adjustRightInd/>
        <w:snapToGrid/>
        <w:spacing w:after="120"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请将上述问题的澄清、说明和补正于</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时前，请登录“电子采购平台”进行回复澄清。</w:t>
      </w:r>
    </w:p>
    <w:p w14:paraId="6687E03F">
      <w:pPr>
        <w:keepNext w:val="0"/>
        <w:keepLines w:val="0"/>
        <w:pageBreakBefore w:val="0"/>
        <w:widowControl w:val="0"/>
        <w:kinsoku/>
        <w:wordWrap/>
        <w:overflowPunct w:val="0"/>
        <w:bidi w:val="0"/>
        <w:adjustRightInd/>
        <w:snapToGrid/>
        <w:spacing w:after="120"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（项目名称）（标段名称）</w:t>
      </w:r>
      <w:r>
        <w:rPr>
          <w:rFonts w:hint="eastAsia" w:ascii="仿宋" w:hAnsi="仿宋" w:eastAsia="仿宋" w:cs="仿宋"/>
          <w:color w:val="auto"/>
          <w:kern w:val="2"/>
          <w:sz w:val="24"/>
          <w:szCs w:val="24"/>
          <w:highlight w:val="none"/>
          <w:lang w:val="en-US" w:eastAsia="zh-CN" w:bidi="ar-SA"/>
        </w:rPr>
        <w:t>评审小组（经评审小组授权的采购人代表签字或采购人盖单位章）：</w:t>
      </w:r>
      <w:r>
        <w:rPr>
          <w:rFonts w:hint="eastAsia" w:ascii="仿宋" w:hAnsi="仿宋" w:eastAsia="仿宋" w:cs="仿宋"/>
          <w:color w:val="auto"/>
          <w:kern w:val="2"/>
          <w:sz w:val="24"/>
          <w:szCs w:val="24"/>
          <w:highlight w:val="none"/>
          <w:u w:val="single"/>
          <w:lang w:val="en-US" w:eastAsia="zh-CN" w:bidi="ar-SA"/>
        </w:rPr>
        <w:t> </w:t>
      </w:r>
      <w:r>
        <w:rPr>
          <w:rFonts w:hint="eastAsia" w:ascii="仿宋" w:hAnsi="仿宋" w:eastAsia="仿宋" w:cs="仿宋"/>
          <w:color w:val="auto"/>
          <w:kern w:val="2"/>
          <w:sz w:val="24"/>
          <w:szCs w:val="22"/>
          <w:highlight w:val="none"/>
          <w:u w:val="single"/>
          <w:lang w:val="en-US" w:eastAsia="zh-CN" w:bidi="ar-SA"/>
        </w:rPr>
        <w:t xml:space="preserve">                          </w:t>
      </w:r>
    </w:p>
    <w:p w14:paraId="3D237A07">
      <w:pPr>
        <w:keepNext w:val="0"/>
        <w:keepLines w:val="0"/>
        <w:pageBreakBefore w:val="0"/>
        <w:widowControl w:val="0"/>
        <w:kinsoku/>
        <w:wordWrap/>
        <w:overflowPunct w:val="0"/>
        <w:bidi w:val="0"/>
        <w:adjustRightInd/>
        <w:snapToGrid/>
        <w:spacing w:after="120" w:line="360" w:lineRule="auto"/>
        <w:ind w:firstLine="460"/>
        <w:jc w:val="righ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6D0D983B">
      <w:pPr>
        <w:keepNext w:val="0"/>
        <w:keepLines w:val="0"/>
        <w:pageBreakBefore w:val="0"/>
        <w:widowControl w:val="0"/>
        <w:kinsoku/>
        <w:wordWrap/>
        <w:overflowPunct w:val="0"/>
        <w:bidi w:val="0"/>
        <w:adjustRightInd/>
        <w:snapToGrid/>
        <w:spacing w:after="120" w:line="360" w:lineRule="auto"/>
        <w:ind w:firstLine="460"/>
        <w:jc w:val="right"/>
        <w:rPr>
          <w:rFonts w:hint="eastAsia" w:ascii="仿宋" w:hAnsi="仿宋" w:eastAsia="仿宋" w:cs="仿宋"/>
          <w:color w:val="auto"/>
          <w:kern w:val="2"/>
          <w:sz w:val="24"/>
          <w:szCs w:val="24"/>
          <w:highlight w:val="none"/>
          <w:u w:val="single"/>
          <w:lang w:val="en-US" w:eastAsia="zh-CN" w:bidi="ar-SA"/>
        </w:rPr>
      </w:pPr>
    </w:p>
    <w:p w14:paraId="581ED416">
      <w:pPr>
        <w:keepNext w:val="0"/>
        <w:keepLines w:val="0"/>
        <w:pageBreakBefore w:val="0"/>
        <w:widowControl w:val="0"/>
        <w:kinsoku/>
        <w:wordWrap/>
        <w:overflowPunct w:val="0"/>
        <w:bidi w:val="0"/>
        <w:adjustRightInd/>
        <w:snapToGrid/>
        <w:spacing w:after="500" w:line="360" w:lineRule="auto"/>
        <w:ind w:left="1740" w:firstLine="0"/>
        <w:jc w:val="left"/>
        <w:rPr>
          <w:rFonts w:hint="eastAsia" w:ascii="仿宋" w:hAnsi="仿宋" w:eastAsia="仿宋" w:cs="仿宋"/>
          <w:color w:val="auto"/>
          <w:kern w:val="2"/>
          <w:sz w:val="24"/>
          <w:szCs w:val="24"/>
          <w:highlight w:val="none"/>
          <w:u w:val="single"/>
          <w:lang w:val="en-US" w:eastAsia="zh-CN" w:bidi="ar-SA"/>
        </w:rPr>
      </w:pPr>
    </w:p>
    <w:p w14:paraId="324AE347">
      <w:pPr>
        <w:keepNext w:val="0"/>
        <w:keepLines w:val="0"/>
        <w:pageBreakBefore w:val="0"/>
        <w:widowControl w:val="0"/>
        <w:kinsoku/>
        <w:wordWrap/>
        <w:overflowPunct w:val="0"/>
        <w:bidi w:val="0"/>
        <w:adjustRightInd/>
        <w:snapToGrid/>
        <w:spacing w:after="500" w:line="360" w:lineRule="auto"/>
        <w:ind w:left="1740" w:firstLine="0"/>
        <w:jc w:val="left"/>
        <w:rPr>
          <w:rFonts w:hint="eastAsia" w:ascii="仿宋" w:hAnsi="仿宋" w:eastAsia="仿宋" w:cs="仿宋"/>
          <w:color w:val="auto"/>
          <w:kern w:val="2"/>
          <w:sz w:val="24"/>
          <w:szCs w:val="24"/>
          <w:highlight w:val="none"/>
          <w:u w:val="single"/>
          <w:lang w:val="en-US" w:eastAsia="zh-CN" w:bidi="ar-SA"/>
        </w:rPr>
      </w:pPr>
    </w:p>
    <w:p w14:paraId="4FD0D5C0">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24"/>
          <w:highlight w:val="none"/>
        </w:rPr>
      </w:pPr>
    </w:p>
    <w:p w14:paraId="7AD45896">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32"/>
          <w:szCs w:val="32"/>
          <w:highlight w:val="none"/>
        </w:rPr>
      </w:pPr>
    </w:p>
    <w:p w14:paraId="5AE6D928">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24"/>
          <w:highlight w:val="none"/>
        </w:rPr>
        <w:sectPr>
          <w:headerReference r:id="rId9" w:type="default"/>
          <w:footerReference r:id="rId10" w:type="default"/>
          <w:pgSz w:w="11900" w:h="16838"/>
          <w:pgMar w:top="1440" w:right="1080" w:bottom="1440" w:left="1080" w:header="850" w:footer="992" w:gutter="0"/>
          <w:pgNumType w:fmt="numberInDash"/>
          <w:cols w:space="0" w:num="1"/>
          <w:docGrid w:linePitch="360" w:charSpace="0"/>
        </w:sectPr>
      </w:pPr>
    </w:p>
    <w:p w14:paraId="1E3174B0">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问题的澄清</w:t>
      </w:r>
    </w:p>
    <w:p w14:paraId="737B8131">
      <w:pPr>
        <w:keepNext w:val="0"/>
        <w:keepLines w:val="0"/>
        <w:pageBreakBefore w:val="0"/>
        <w:widowControl w:val="0"/>
        <w:kinsoku/>
        <w:wordWrap/>
        <w:overflowPunct w:val="0"/>
        <w:bidi w:val="0"/>
        <w:adjustRightInd/>
        <w:snapToGrid/>
        <w:spacing w:after="10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7F2EBB6E">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问题的澄清</w:t>
      </w:r>
    </w:p>
    <w:p w14:paraId="1DE7FB4D">
      <w:pPr>
        <w:keepNext w:val="0"/>
        <w:keepLines w:val="0"/>
        <w:pageBreakBefore w:val="0"/>
        <w:widowControl w:val="0"/>
        <w:kinsoku/>
        <w:wordWrap/>
        <w:overflowPunct w:val="0"/>
        <w:bidi w:val="0"/>
        <w:adjustRightInd/>
        <w:snapToGrid/>
        <w:spacing w:after="600" w:line="360" w:lineRule="auto"/>
        <w:ind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
    <w:p w14:paraId="0AA2B2DE">
      <w:pPr>
        <w:keepNext w:val="0"/>
        <w:keepLines w:val="0"/>
        <w:pageBreakBefore w:val="0"/>
        <w:widowControl w:val="0"/>
        <w:kinsoku/>
        <w:wordWrap/>
        <w:overflowPunct w:val="0"/>
        <w:bidi w:val="0"/>
        <w:adjustRightInd/>
        <w:snapToGrid/>
        <w:spacing w:after="50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w:t>
      </w:r>
    </w:p>
    <w:p w14:paraId="59F90464">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问题澄清通知（编号：）已收悉，现澄清、说明和补正如下:</w:t>
      </w:r>
    </w:p>
    <w:p w14:paraId="7855097A">
      <w:pPr>
        <w:keepNext w:val="0"/>
        <w:keepLines w:val="0"/>
        <w:pageBreakBefore w:val="0"/>
        <w:widowControl w:val="0"/>
        <w:numPr>
          <w:ilvl w:val="0"/>
          <w:numId w:val="5"/>
        </w:numPr>
        <w:kinsoku/>
        <w:wordWrap/>
        <w:overflowPunct w:val="0"/>
        <w:bidi w:val="0"/>
        <w:adjustRightInd/>
        <w:snapToGrid/>
        <w:spacing w:after="100" w:line="360" w:lineRule="auto"/>
        <w:ind w:firstLine="52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6F7C6FFF">
      <w:pPr>
        <w:keepNext w:val="0"/>
        <w:keepLines w:val="0"/>
        <w:pageBreakBefore w:val="0"/>
        <w:widowControl w:val="0"/>
        <w:numPr>
          <w:ilvl w:val="0"/>
          <w:numId w:val="5"/>
        </w:numPr>
        <w:kinsoku/>
        <w:wordWrap/>
        <w:overflowPunct w:val="0"/>
        <w:bidi w:val="0"/>
        <w:adjustRightInd/>
        <w:snapToGrid/>
        <w:spacing w:after="1120" w:line="360" w:lineRule="auto"/>
        <w:ind w:firstLine="52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36E5C167">
      <w:pPr>
        <w:keepNext w:val="0"/>
        <w:keepLines w:val="0"/>
        <w:pageBreakBefore w:val="0"/>
        <w:widowControl w:val="0"/>
        <w:kinsoku/>
        <w:wordWrap/>
        <w:overflowPunct w:val="0"/>
        <w:bidi w:val="0"/>
        <w:adjustRightInd/>
        <w:snapToGrid/>
        <w:spacing w:after="1120" w:line="360" w:lineRule="auto"/>
        <w:ind w:firstLine="5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28839A74">
      <w:pPr>
        <w:keepNext w:val="0"/>
        <w:keepLines w:val="0"/>
        <w:pageBreakBefore w:val="0"/>
        <w:widowControl w:val="0"/>
        <w:kinsoku/>
        <w:wordWrap/>
        <w:overflowPunct w:val="0"/>
        <w:bidi w:val="0"/>
        <w:adjustRightInd/>
        <w:snapToGrid/>
        <w:spacing w:after="7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上述问题澄清、说明和补正，不改变我方响应文件的实质性内容，构成我方响应 文件的组成部分。</w:t>
      </w:r>
    </w:p>
    <w:p w14:paraId="55E16E85">
      <w:pPr>
        <w:keepNext w:val="0"/>
        <w:keepLines w:val="0"/>
        <w:pageBreakBefore w:val="0"/>
        <w:widowControl w:val="0"/>
        <w:kinsoku/>
        <w:wordWrap/>
        <w:overflowPunct w:val="0"/>
        <w:bidi w:val="0"/>
        <w:adjustRightInd/>
        <w:snapToGrid/>
        <w:spacing w:line="360" w:lineRule="auto"/>
        <w:ind w:left="1460" w:firstLine="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u w:val="single"/>
          <w:lang w:val="en-US" w:eastAsia="zh-CN" w:bidi="ar-SA"/>
        </w:rPr>
        <w:t xml:space="preserve">          （盖单位章）  </w:t>
      </w:r>
    </w:p>
    <w:p w14:paraId="0C77342D">
      <w:pPr>
        <w:keepNext w:val="0"/>
        <w:keepLines w:val="0"/>
        <w:pageBreakBefore w:val="0"/>
        <w:widowControl w:val="0"/>
        <w:kinsoku/>
        <w:wordWrap/>
        <w:overflowPunct w:val="0"/>
        <w:bidi w:val="0"/>
        <w:adjustRightInd/>
        <w:snapToGrid/>
        <w:spacing w:after="340" w:line="360" w:lineRule="auto"/>
        <w:ind w:left="1460" w:firstLine="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或法定代表人（单位负责人）或其授权的代理人：</w:t>
      </w:r>
      <w:r>
        <w:rPr>
          <w:rFonts w:hint="eastAsia" w:ascii="仿宋" w:hAnsi="仿宋" w:eastAsia="仿宋" w:cs="仿宋"/>
          <w:color w:val="auto"/>
          <w:kern w:val="2"/>
          <w:sz w:val="24"/>
          <w:szCs w:val="24"/>
          <w:highlight w:val="none"/>
          <w:u w:val="single"/>
          <w:lang w:val="en-US" w:eastAsia="zh-CN" w:bidi="ar-SA"/>
        </w:rPr>
        <w:t xml:space="preserve">       （签字）</w:t>
      </w:r>
    </w:p>
    <w:p w14:paraId="6D32A4BB">
      <w:pPr>
        <w:keepNext w:val="0"/>
        <w:keepLines w:val="0"/>
        <w:pageBreakBefore w:val="0"/>
        <w:widowControl w:val="0"/>
        <w:kinsoku/>
        <w:wordWrap/>
        <w:overflowPunct w:val="0"/>
        <w:bidi w:val="0"/>
        <w:adjustRightInd/>
        <w:snapToGrid/>
        <w:spacing w:after="500" w:line="360" w:lineRule="auto"/>
        <w:ind w:left="1740" w:firstLine="4356" w:firstLineChars="1815"/>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0445949C">
      <w:pPr>
        <w:keepNext w:val="0"/>
        <w:keepLines w:val="0"/>
        <w:pageBreakBefore w:val="0"/>
        <w:widowControl w:val="0"/>
        <w:kinsoku/>
        <w:wordWrap/>
        <w:overflowPunct w:val="0"/>
        <w:bidi w:val="0"/>
        <w:adjustRightInd/>
        <w:snapToGrid/>
        <w:spacing w:line="360" w:lineRule="auto"/>
        <w:ind w:firstLine="0"/>
        <w:jc w:val="right"/>
        <w:rPr>
          <w:rFonts w:hint="eastAsia" w:ascii="仿宋" w:hAnsi="仿宋" w:eastAsia="仿宋" w:cs="仿宋"/>
          <w:color w:val="auto"/>
          <w:kern w:val="2"/>
          <w:sz w:val="24"/>
          <w:szCs w:val="24"/>
          <w:highlight w:val="none"/>
          <w:lang w:val="en-US" w:eastAsia="zh-CN" w:bidi="ar-SA"/>
        </w:rPr>
      </w:pPr>
    </w:p>
    <w:p w14:paraId="5ADDCDED">
      <w:pPr>
        <w:keepNext w:val="0"/>
        <w:keepLines w:val="0"/>
        <w:pageBreakBefore w:val="0"/>
        <w:widowControl w:val="0"/>
        <w:kinsoku/>
        <w:wordWrap/>
        <w:overflowPunct w:val="0"/>
        <w:bidi w:val="0"/>
        <w:adjustRightInd/>
        <w:snapToGrid/>
        <w:spacing w:after="540" w:line="360" w:lineRule="auto"/>
        <w:ind w:right="520" w:firstLine="0"/>
        <w:jc w:val="right"/>
        <w:rPr>
          <w:rFonts w:hint="eastAsia" w:ascii="仿宋" w:hAnsi="仿宋" w:eastAsia="仿宋" w:cs="仿宋"/>
          <w:color w:val="auto"/>
          <w:kern w:val="2"/>
          <w:sz w:val="24"/>
          <w:szCs w:val="24"/>
          <w:highlight w:val="none"/>
          <w:lang w:val="en-US" w:eastAsia="zh-CN" w:bidi="ar-SA"/>
        </w:rPr>
      </w:pPr>
    </w:p>
    <w:p w14:paraId="1D444127">
      <w:pPr>
        <w:keepNext w:val="0"/>
        <w:keepLines w:val="0"/>
        <w:pageBreakBefore w:val="0"/>
        <w:widowControl w:val="0"/>
        <w:kinsoku/>
        <w:wordWrap/>
        <w:overflowPunct w:val="0"/>
        <w:bidi w:val="0"/>
        <w:adjustRightInd/>
        <w:snapToGrid/>
        <w:spacing w:before="120" w:after="120" w:line="360" w:lineRule="auto"/>
        <w:ind w:firstLine="0"/>
        <w:jc w:val="both"/>
        <w:rPr>
          <w:rFonts w:hint="eastAsia" w:ascii="仿宋" w:hAnsi="仿宋" w:eastAsia="仿宋" w:cs="仿宋"/>
          <w:color w:val="auto"/>
          <w:kern w:val="2"/>
          <w:sz w:val="24"/>
          <w:szCs w:val="22"/>
          <w:highlight w:val="none"/>
          <w:lang w:val="en-US" w:eastAsia="zh-CN" w:bidi="ar-SA"/>
        </w:rPr>
      </w:pPr>
    </w:p>
    <w:p w14:paraId="4C098D04">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sectPr>
          <w:footerReference r:id="rId12" w:type="first"/>
          <w:headerReference r:id="rId11" w:type="default"/>
          <w:pgSz w:w="11906" w:h="16838"/>
          <w:pgMar w:top="1440" w:right="1080" w:bottom="1440" w:left="1080" w:header="851" w:footer="992" w:gutter="0"/>
          <w:pgNumType w:fmt="numberInDash"/>
          <w:cols w:space="720" w:num="1"/>
          <w:docGrid w:type="linesAndChars" w:linePitch="312" w:charSpace="0"/>
        </w:sectPr>
      </w:pPr>
    </w:p>
    <w:p w14:paraId="3EBB1450">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成交通知书</w:t>
      </w:r>
    </w:p>
    <w:p w14:paraId="4576DCA1">
      <w:pPr>
        <w:keepNext w:val="0"/>
        <w:keepLines w:val="0"/>
        <w:pageBreakBefore w:val="0"/>
        <w:widowControl w:val="0"/>
        <w:kinsoku/>
        <w:wordWrap/>
        <w:overflowPunct w:val="0"/>
        <w:bidi w:val="0"/>
        <w:adjustRightInd/>
        <w:snapToGrid/>
        <w:spacing w:before="20" w:after="20" w:line="360" w:lineRule="auto"/>
        <w:jc w:val="center"/>
        <w:rPr>
          <w:rFonts w:hint="eastAsia" w:ascii="仿宋" w:hAnsi="仿宋" w:eastAsia="仿宋" w:cs="仿宋"/>
          <w:b/>
          <w:bCs/>
          <w:color w:val="auto"/>
          <w:sz w:val="24"/>
          <w:highlight w:val="none"/>
        </w:rPr>
      </w:pPr>
    </w:p>
    <w:p w14:paraId="0CFE236B">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成交通知书</w:t>
      </w:r>
    </w:p>
    <w:p w14:paraId="087574EE">
      <w:pPr>
        <w:keepNext w:val="0"/>
        <w:keepLines w:val="0"/>
        <w:pageBreakBefore w:val="0"/>
        <w:widowControl w:val="0"/>
        <w:kinsoku/>
        <w:wordWrap/>
        <w:overflowPunct w:val="0"/>
        <w:bidi w:val="0"/>
        <w:adjustRightInd/>
        <w:snapToGrid/>
        <w:spacing w:after="360" w:line="360" w:lineRule="auto"/>
        <w:ind w:firstLine="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（成交供应商名称） :</w:t>
      </w:r>
    </w:p>
    <w:p w14:paraId="113A2ED5">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你方所递交的</w:t>
      </w:r>
      <w:r>
        <w:rPr>
          <w:rFonts w:hint="eastAsia" w:ascii="仿宋" w:hAnsi="仿宋" w:eastAsia="仿宋" w:cs="仿宋"/>
          <w:color w:val="auto"/>
          <w:kern w:val="2"/>
          <w:sz w:val="24"/>
          <w:szCs w:val="24"/>
          <w:highlight w:val="none"/>
          <w:u w:val="single"/>
          <w:lang w:val="en-US" w:eastAsia="zh-CN" w:bidi="ar-SA"/>
        </w:rPr>
        <w:t xml:space="preserve">      （采购项目名称）  </w:t>
      </w:r>
      <w:r>
        <w:rPr>
          <w:rFonts w:hint="eastAsia" w:ascii="仿宋" w:hAnsi="仿宋" w:eastAsia="仿宋" w:cs="仿宋"/>
          <w:color w:val="auto"/>
          <w:kern w:val="2"/>
          <w:sz w:val="24"/>
          <w:szCs w:val="24"/>
          <w:highlight w:val="none"/>
          <w:lang w:val="en-US" w:eastAsia="zh-CN" w:bidi="ar-SA"/>
        </w:rPr>
        <w:t>的响应文件已被我方接受，被确定为成交供应商。</w:t>
      </w:r>
    </w:p>
    <w:p w14:paraId="4D9051E5">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成交价：</w:t>
      </w:r>
      <w:r>
        <w:rPr>
          <w:rFonts w:hint="eastAsia" w:ascii="仿宋" w:hAnsi="仿宋" w:eastAsia="仿宋" w:cs="仿宋"/>
          <w:color w:val="auto"/>
          <w:kern w:val="2"/>
          <w:sz w:val="24"/>
          <w:szCs w:val="24"/>
          <w:highlight w:val="none"/>
          <w:u w:val="single"/>
          <w:lang w:val="en-US" w:eastAsia="zh-CN" w:bidi="ar-SA"/>
        </w:rPr>
        <w:t xml:space="preserve">             ；</w:t>
      </w:r>
    </w:p>
    <w:p w14:paraId="19F915FB">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Cs/>
          <w:color w:val="auto"/>
          <w:kern w:val="2"/>
          <w:sz w:val="24"/>
          <w:szCs w:val="22"/>
          <w:highlight w:val="none"/>
          <w:lang w:val="en-US" w:eastAsia="zh-CN" w:bidi="ar-SA"/>
        </w:rPr>
        <w:t>服务期限</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w:t>
      </w:r>
    </w:p>
    <w:p w14:paraId="4596635D">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项目负责人（如有）：</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0D893702">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请你方在接到本通知书后的30日内到</w:t>
      </w:r>
      <w:r>
        <w:rPr>
          <w:rFonts w:hint="eastAsia" w:ascii="仿宋" w:hAnsi="仿宋" w:eastAsia="仿宋" w:cs="仿宋"/>
          <w:color w:val="auto"/>
          <w:kern w:val="2"/>
          <w:sz w:val="24"/>
          <w:szCs w:val="24"/>
          <w:highlight w:val="none"/>
          <w:u w:val="single"/>
          <w:lang w:val="en-US" w:eastAsia="zh-CN" w:bidi="ar-SA"/>
        </w:rPr>
        <w:t xml:space="preserve">                 （指定地点） </w:t>
      </w:r>
      <w:r>
        <w:rPr>
          <w:rFonts w:hint="eastAsia" w:ascii="仿宋" w:hAnsi="仿宋" w:eastAsia="仿宋" w:cs="仿宋"/>
          <w:color w:val="auto"/>
          <w:kern w:val="2"/>
          <w:sz w:val="24"/>
          <w:szCs w:val="24"/>
          <w:highlight w:val="none"/>
          <w:lang w:val="en-US" w:eastAsia="zh-CN" w:bidi="ar-SA"/>
        </w:rPr>
        <w:t>与采购人签订采购合同，并按谈判采购文件第二章“供应商须知”第</w:t>
      </w:r>
      <w:r>
        <w:rPr>
          <w:rFonts w:hint="eastAsia" w:ascii="仿宋" w:hAnsi="仿宋" w:eastAsia="仿宋" w:cs="仿宋"/>
          <w:b/>
          <w:bCs/>
          <w:color w:val="auto"/>
          <w:kern w:val="2"/>
          <w:sz w:val="24"/>
          <w:szCs w:val="24"/>
          <w:highlight w:val="none"/>
          <w:lang w:val="en-US" w:eastAsia="zh-CN" w:bidi="ar-SA"/>
        </w:rPr>
        <w:t>7.7</w:t>
      </w:r>
      <w:r>
        <w:rPr>
          <w:rFonts w:hint="eastAsia" w:ascii="仿宋" w:hAnsi="仿宋" w:eastAsia="仿宋" w:cs="仿宋"/>
          <w:color w:val="auto"/>
          <w:kern w:val="2"/>
          <w:sz w:val="24"/>
          <w:szCs w:val="24"/>
          <w:highlight w:val="none"/>
          <w:lang w:val="en-US" w:eastAsia="zh-CN" w:bidi="ar-SA"/>
        </w:rPr>
        <w:t>款规定向采购人递交履约保证金。</w:t>
      </w:r>
    </w:p>
    <w:p w14:paraId="0D3F8C2D">
      <w:pPr>
        <w:keepNext w:val="0"/>
        <w:keepLines w:val="0"/>
        <w:pageBreakBefore w:val="0"/>
        <w:widowControl w:val="0"/>
        <w:kinsoku/>
        <w:wordWrap/>
        <w:overflowPunct w:val="0"/>
        <w:bidi w:val="0"/>
        <w:adjustRightInd/>
        <w:snapToGrid/>
        <w:spacing w:after="360"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特此通知。</w:t>
      </w:r>
    </w:p>
    <w:p w14:paraId="18B26C86">
      <w:pPr>
        <w:keepNext w:val="0"/>
        <w:keepLines w:val="0"/>
        <w:pageBreakBefore w:val="0"/>
        <w:widowControl w:val="0"/>
        <w:kinsoku/>
        <w:wordWrap/>
        <w:overflowPunct w:val="0"/>
        <w:bidi w:val="0"/>
        <w:adjustRightInd/>
        <w:snapToGrid/>
        <w:spacing w:after="360" w:line="360" w:lineRule="auto"/>
        <w:ind w:firstLine="78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w:t>
      </w:r>
      <w:r>
        <w:rPr>
          <w:rFonts w:hint="eastAsia" w:ascii="仿宋" w:hAnsi="仿宋" w:eastAsia="仿宋" w:cs="仿宋"/>
          <w:color w:val="auto"/>
          <w:kern w:val="2"/>
          <w:sz w:val="24"/>
          <w:szCs w:val="24"/>
          <w:highlight w:val="none"/>
          <w:u w:val="single"/>
          <w:lang w:val="en-US" w:eastAsia="zh-CN" w:bidi="ar-SA"/>
        </w:rPr>
        <w:t xml:space="preserve">                  （盖单位章）</w:t>
      </w:r>
    </w:p>
    <w:p w14:paraId="21ABDA7A">
      <w:pPr>
        <w:keepNext w:val="0"/>
        <w:keepLines w:val="0"/>
        <w:pageBreakBefore w:val="0"/>
        <w:widowControl w:val="0"/>
        <w:kinsoku/>
        <w:wordWrap/>
        <w:overflowPunct w:val="0"/>
        <w:bidi w:val="0"/>
        <w:adjustRightInd/>
        <w:snapToGrid/>
        <w:spacing w:after="500" w:line="360" w:lineRule="auto"/>
        <w:ind w:left="1740" w:firstLine="4800" w:firstLineChars="20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202F8510">
      <w:pPr>
        <w:keepNext w:val="0"/>
        <w:keepLines w:val="0"/>
        <w:pageBreakBefore w:val="0"/>
        <w:widowControl w:val="0"/>
        <w:kinsoku/>
        <w:wordWrap/>
        <w:overflowPunct w:val="0"/>
        <w:bidi w:val="0"/>
        <w:adjustRightInd/>
        <w:snapToGrid/>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br w:type="page"/>
      </w:r>
    </w:p>
    <w:p w14:paraId="30354899">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52" w:name="_Toc10092"/>
      <w:r>
        <w:rPr>
          <w:rFonts w:hint="eastAsia" w:ascii="仿宋" w:hAnsi="仿宋" w:eastAsia="仿宋" w:cs="仿宋"/>
          <w:b/>
          <w:bCs/>
          <w:color w:val="auto"/>
          <w:kern w:val="2"/>
          <w:sz w:val="44"/>
          <w:szCs w:val="44"/>
          <w:highlight w:val="none"/>
          <w:lang w:val="en-US" w:eastAsia="zh-CN" w:bidi="ar-SA"/>
        </w:rPr>
        <w:t>第三章  评审办法</w:t>
      </w:r>
      <w:bookmarkEnd w:id="52"/>
    </w:p>
    <w:p w14:paraId="248803D1">
      <w:pPr>
        <w:keepNext w:val="0"/>
        <w:keepLines w:val="0"/>
        <w:pageBreakBefore w:val="0"/>
        <w:widowControl w:val="0"/>
        <w:kinsoku/>
        <w:wordWrap/>
        <w:overflowPunct w:val="0"/>
        <w:bidi w:val="0"/>
        <w:adjustRightInd/>
        <w:snapToGrid/>
        <w:spacing w:line="360" w:lineRule="auto"/>
        <w:jc w:val="center"/>
        <w:outlineLvl w:val="1"/>
        <w:rPr>
          <w:rFonts w:hint="eastAsia" w:ascii="仿宋" w:hAnsi="仿宋" w:eastAsia="仿宋" w:cs="仿宋"/>
          <w:b/>
          <w:bCs/>
          <w:color w:val="auto"/>
          <w:sz w:val="32"/>
          <w:szCs w:val="32"/>
          <w:highlight w:val="none"/>
        </w:rPr>
      </w:pPr>
      <w:bookmarkStart w:id="53" w:name="bookmark598"/>
      <w:bookmarkStart w:id="54" w:name="bookmark599"/>
      <w:bookmarkStart w:id="55" w:name="bookmark600"/>
      <w:r>
        <w:rPr>
          <w:rFonts w:hint="eastAsia" w:ascii="仿宋" w:hAnsi="仿宋" w:eastAsia="仿宋" w:cs="仿宋"/>
          <w:b/>
          <w:bCs/>
          <w:color w:val="auto"/>
          <w:sz w:val="32"/>
          <w:szCs w:val="32"/>
          <w:highlight w:val="none"/>
        </w:rPr>
        <w:t>评审办法前附表</w:t>
      </w:r>
    </w:p>
    <w:p w14:paraId="5EE8F69B">
      <w:pPr>
        <w:spacing w:line="360" w:lineRule="auto"/>
        <w:jc w:val="center"/>
        <w:outlineLvl w:val="1"/>
        <w:rPr>
          <w:rFonts w:hint="eastAsia" w:ascii="仿宋" w:hAnsi="仿宋" w:eastAsia="仿宋" w:cs="仿宋"/>
          <w:color w:val="auto"/>
          <w:sz w:val="24"/>
          <w:highlight w:val="none"/>
        </w:rPr>
      </w:pPr>
      <w:bookmarkStart w:id="56" w:name="_Toc12781"/>
      <w:bookmarkStart w:id="57" w:name="_Toc28531771"/>
      <w:r>
        <w:rPr>
          <w:rFonts w:hint="eastAsia" w:ascii="仿宋" w:hAnsi="仿宋" w:eastAsia="仿宋" w:cs="仿宋"/>
          <w:b/>
          <w:bCs/>
          <w:color w:val="auto"/>
          <w:sz w:val="24"/>
          <w:highlight w:val="none"/>
        </w:rPr>
        <w:t>评审办法前附表（综合评分法）</w:t>
      </w:r>
      <w:bookmarkEnd w:id="56"/>
    </w:p>
    <w:tbl>
      <w:tblPr>
        <w:tblStyle w:val="14"/>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0"/>
        <w:gridCol w:w="919"/>
        <w:gridCol w:w="1554"/>
        <w:gridCol w:w="1273"/>
        <w:gridCol w:w="4946"/>
      </w:tblGrid>
      <w:tr w14:paraId="7ED3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0" w:type="dxa"/>
            <w:gridSpan w:val="3"/>
            <w:shd w:val="clear" w:color="auto" w:fill="auto"/>
            <w:vAlign w:val="center"/>
          </w:tcPr>
          <w:p w14:paraId="5692ADF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416ED26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评审因素</w:t>
            </w:r>
          </w:p>
        </w:tc>
        <w:tc>
          <w:tcPr>
            <w:tcW w:w="6219" w:type="dxa"/>
            <w:gridSpan w:val="2"/>
            <w:shd w:val="clear" w:color="auto" w:fill="auto"/>
            <w:vAlign w:val="center"/>
          </w:tcPr>
          <w:p w14:paraId="67D26A5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评审标准</w:t>
            </w:r>
          </w:p>
        </w:tc>
      </w:tr>
      <w:tr w14:paraId="65B1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1" w:type="dxa"/>
            <w:vMerge w:val="restart"/>
            <w:shd w:val="clear" w:color="auto" w:fill="auto"/>
            <w:vAlign w:val="center"/>
          </w:tcPr>
          <w:p w14:paraId="16687A3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079" w:type="dxa"/>
            <w:gridSpan w:val="2"/>
            <w:vMerge w:val="restart"/>
            <w:shd w:val="clear" w:color="auto" w:fill="auto"/>
            <w:vAlign w:val="center"/>
          </w:tcPr>
          <w:p w14:paraId="132B608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形式</w:t>
            </w:r>
          </w:p>
          <w:p w14:paraId="3D2EA03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w:t>
            </w:r>
          </w:p>
          <w:p w14:paraId="3137C0F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标准</w:t>
            </w:r>
          </w:p>
        </w:tc>
        <w:tc>
          <w:tcPr>
            <w:tcW w:w="1554" w:type="dxa"/>
            <w:shd w:val="clear" w:color="auto" w:fill="auto"/>
            <w:vAlign w:val="center"/>
          </w:tcPr>
          <w:p w14:paraId="754EDBD2">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供应商名称</w:t>
            </w:r>
          </w:p>
        </w:tc>
        <w:tc>
          <w:tcPr>
            <w:tcW w:w="6219" w:type="dxa"/>
            <w:gridSpan w:val="2"/>
            <w:shd w:val="clear" w:color="auto" w:fill="auto"/>
            <w:vAlign w:val="center"/>
          </w:tcPr>
          <w:p w14:paraId="4511EED6">
            <w:pPr>
              <w:keepNext w:val="0"/>
              <w:keepLines w:val="0"/>
              <w:widowControl w:val="0"/>
              <w:suppressLineNumbers w:val="0"/>
              <w:spacing w:before="0" w:beforeAutospacing="0" w:after="0" w:afterAutospacing="0" w:line="322" w:lineRule="exact"/>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与市场监督管理部门核发的有效企业法人营业执照或其他行政机关颁发的可以合法开展业务的执照或证书上的名称一致</w:t>
            </w:r>
          </w:p>
        </w:tc>
      </w:tr>
      <w:tr w14:paraId="7711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1" w:type="dxa"/>
            <w:vMerge w:val="continue"/>
            <w:shd w:val="clear" w:color="auto" w:fill="auto"/>
            <w:vAlign w:val="center"/>
          </w:tcPr>
          <w:p w14:paraId="26B01E9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3913DF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1736679">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响应文件签字盖章</w:t>
            </w:r>
          </w:p>
        </w:tc>
        <w:tc>
          <w:tcPr>
            <w:tcW w:w="6219" w:type="dxa"/>
            <w:gridSpan w:val="2"/>
            <w:shd w:val="clear" w:color="auto" w:fill="auto"/>
            <w:vAlign w:val="center"/>
          </w:tcPr>
          <w:p w14:paraId="48EF734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符合第二章第3.7.2项及第3.7.3项的规定</w:t>
            </w:r>
          </w:p>
        </w:tc>
      </w:tr>
      <w:tr w14:paraId="4AAD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78EC95F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651CD1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FFCE24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联合体协议书(如有)</w:t>
            </w:r>
          </w:p>
        </w:tc>
        <w:tc>
          <w:tcPr>
            <w:tcW w:w="6219" w:type="dxa"/>
            <w:gridSpan w:val="2"/>
            <w:shd w:val="clear" w:color="auto" w:fill="auto"/>
            <w:vAlign w:val="center"/>
          </w:tcPr>
          <w:p w14:paraId="6402DC15">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递交联合体协议书，并明确联合体牵头人</w:t>
            </w:r>
          </w:p>
        </w:tc>
      </w:tr>
      <w:tr w14:paraId="0BAB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51" w:type="dxa"/>
            <w:vMerge w:val="continue"/>
            <w:shd w:val="clear" w:color="auto" w:fill="auto"/>
            <w:vAlign w:val="center"/>
          </w:tcPr>
          <w:p w14:paraId="31DD0E0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10571F6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4500961E">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响应函中实质性内容</w:t>
            </w:r>
          </w:p>
        </w:tc>
        <w:tc>
          <w:tcPr>
            <w:tcW w:w="6219" w:type="dxa"/>
            <w:gridSpan w:val="2"/>
            <w:shd w:val="clear" w:color="auto" w:fill="auto"/>
            <w:vAlign w:val="center"/>
          </w:tcPr>
          <w:p w14:paraId="163506A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文件要求</w:t>
            </w:r>
          </w:p>
        </w:tc>
      </w:tr>
      <w:tr w14:paraId="2DB3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185450A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B5769D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04A26F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其他(如有)</w:t>
            </w:r>
          </w:p>
        </w:tc>
        <w:tc>
          <w:tcPr>
            <w:tcW w:w="6219" w:type="dxa"/>
            <w:gridSpan w:val="2"/>
            <w:shd w:val="clear" w:color="auto" w:fill="auto"/>
            <w:vAlign w:val="center"/>
          </w:tcPr>
          <w:p w14:paraId="6B23CC0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4B38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restart"/>
            <w:shd w:val="clear" w:color="auto" w:fill="auto"/>
            <w:vAlign w:val="center"/>
          </w:tcPr>
          <w:p w14:paraId="18315B32">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p>
        </w:tc>
        <w:tc>
          <w:tcPr>
            <w:tcW w:w="1079" w:type="dxa"/>
            <w:gridSpan w:val="2"/>
            <w:vMerge w:val="restart"/>
            <w:shd w:val="clear" w:color="auto" w:fill="auto"/>
            <w:vAlign w:val="center"/>
          </w:tcPr>
          <w:p w14:paraId="43F4FAD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w:t>
            </w:r>
          </w:p>
          <w:p w14:paraId="596F216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w:t>
            </w:r>
          </w:p>
          <w:p w14:paraId="5DCECD0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标准</w:t>
            </w:r>
          </w:p>
        </w:tc>
        <w:tc>
          <w:tcPr>
            <w:tcW w:w="1554" w:type="dxa"/>
            <w:shd w:val="clear" w:color="auto" w:fill="auto"/>
            <w:vAlign w:val="center"/>
          </w:tcPr>
          <w:p w14:paraId="2CADFD2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依法设立</w:t>
            </w:r>
          </w:p>
        </w:tc>
        <w:tc>
          <w:tcPr>
            <w:tcW w:w="6219" w:type="dxa"/>
            <w:gridSpan w:val="2"/>
            <w:shd w:val="clear" w:color="auto" w:fill="auto"/>
            <w:vAlign w:val="center"/>
          </w:tcPr>
          <w:p w14:paraId="3A395C98">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符合第一章第3.1款及供应商须知前附表第3.5(1)款规定</w:t>
            </w:r>
          </w:p>
        </w:tc>
      </w:tr>
      <w:tr w14:paraId="3758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1" w:type="dxa"/>
            <w:vMerge w:val="continue"/>
            <w:shd w:val="clear" w:color="auto" w:fill="auto"/>
            <w:vAlign w:val="center"/>
          </w:tcPr>
          <w:p w14:paraId="4BFBB3D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354FEA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7FD958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资质要求</w:t>
            </w:r>
          </w:p>
        </w:tc>
        <w:tc>
          <w:tcPr>
            <w:tcW w:w="6219" w:type="dxa"/>
            <w:gridSpan w:val="2"/>
            <w:shd w:val="clear" w:color="auto" w:fill="auto"/>
            <w:vAlign w:val="center"/>
          </w:tcPr>
          <w:p w14:paraId="18BDE8C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符合第一章第3.1款及供应商须知前附表第3.5(2)款规定</w:t>
            </w:r>
          </w:p>
        </w:tc>
      </w:tr>
      <w:tr w14:paraId="6D48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continue"/>
            <w:shd w:val="clear" w:color="auto" w:fill="auto"/>
            <w:vAlign w:val="center"/>
          </w:tcPr>
          <w:p w14:paraId="2BB6C25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5B108EF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1744DB2">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财务要求</w:t>
            </w:r>
          </w:p>
        </w:tc>
        <w:tc>
          <w:tcPr>
            <w:tcW w:w="6219" w:type="dxa"/>
            <w:gridSpan w:val="2"/>
            <w:shd w:val="clear" w:color="auto" w:fill="auto"/>
            <w:vAlign w:val="center"/>
          </w:tcPr>
          <w:p w14:paraId="5EF197E6">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符合第一章第3.1款及供应商须知前附表第3.5(3)款规定</w:t>
            </w:r>
          </w:p>
        </w:tc>
      </w:tr>
      <w:tr w14:paraId="4904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continue"/>
            <w:shd w:val="clear" w:color="auto" w:fill="auto"/>
            <w:vAlign w:val="center"/>
          </w:tcPr>
          <w:p w14:paraId="70F5C6F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5A626A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F6B4F49">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业绩要求</w:t>
            </w:r>
          </w:p>
        </w:tc>
        <w:tc>
          <w:tcPr>
            <w:tcW w:w="6219" w:type="dxa"/>
            <w:gridSpan w:val="2"/>
            <w:shd w:val="clear" w:color="auto" w:fill="auto"/>
            <w:vAlign w:val="center"/>
          </w:tcPr>
          <w:p w14:paraId="09302F5A">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符合第一章第3.1款及供应商须知前附表第3.5(4)款规定</w:t>
            </w:r>
          </w:p>
        </w:tc>
      </w:tr>
      <w:tr w14:paraId="7595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4D467AE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5CE2E7D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93E8513">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信誉要求</w:t>
            </w:r>
          </w:p>
        </w:tc>
        <w:tc>
          <w:tcPr>
            <w:tcW w:w="6219" w:type="dxa"/>
            <w:gridSpan w:val="2"/>
            <w:shd w:val="clear" w:color="auto" w:fill="auto"/>
            <w:vAlign w:val="center"/>
          </w:tcPr>
          <w:p w14:paraId="79BB9319">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符合第一章第3.1款及供应商须知前附表第3.5(5)款规定</w:t>
            </w:r>
          </w:p>
        </w:tc>
      </w:tr>
      <w:tr w14:paraId="267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Merge w:val="continue"/>
            <w:shd w:val="clear" w:color="auto" w:fill="auto"/>
            <w:vAlign w:val="center"/>
          </w:tcPr>
          <w:p w14:paraId="5EA7DDB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998413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C1F7F12">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人员要求</w:t>
            </w:r>
          </w:p>
        </w:tc>
        <w:tc>
          <w:tcPr>
            <w:tcW w:w="6219" w:type="dxa"/>
            <w:gridSpan w:val="2"/>
            <w:shd w:val="clear" w:color="auto" w:fill="auto"/>
            <w:vAlign w:val="center"/>
          </w:tcPr>
          <w:p w14:paraId="7A00FDB8">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符合第一章第3.1款及供应商须知前附表第3.5(6)款规定</w:t>
            </w:r>
          </w:p>
        </w:tc>
      </w:tr>
      <w:tr w14:paraId="6F9C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2C28036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54168D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E4A7CCF">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其他要求</w:t>
            </w:r>
          </w:p>
        </w:tc>
        <w:tc>
          <w:tcPr>
            <w:tcW w:w="6219" w:type="dxa"/>
            <w:gridSpan w:val="2"/>
            <w:shd w:val="clear" w:color="auto" w:fill="auto"/>
            <w:vAlign w:val="center"/>
          </w:tcPr>
          <w:p w14:paraId="39095D8A">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符合第一章第3.1款及供应商须知前附表第3.5(7)款规定</w:t>
            </w:r>
          </w:p>
        </w:tc>
      </w:tr>
      <w:tr w14:paraId="323A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6E48E23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650073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234A160">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联合体供应</w:t>
            </w:r>
          </w:p>
          <w:p w14:paraId="195F3B1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商（如有）</w:t>
            </w:r>
          </w:p>
        </w:tc>
        <w:tc>
          <w:tcPr>
            <w:tcW w:w="6219" w:type="dxa"/>
            <w:gridSpan w:val="2"/>
            <w:shd w:val="clear" w:color="auto" w:fill="auto"/>
            <w:vAlign w:val="center"/>
          </w:tcPr>
          <w:p w14:paraId="1F274B5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符合第一章第3.2款及供应商须知前附表第3.5(8)款规定</w:t>
            </w:r>
          </w:p>
        </w:tc>
      </w:tr>
      <w:tr w14:paraId="11E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Merge w:val="continue"/>
            <w:shd w:val="clear" w:color="auto" w:fill="auto"/>
            <w:vAlign w:val="center"/>
          </w:tcPr>
          <w:p w14:paraId="14B23EF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963DD3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4E9DD505">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其他（如有）</w:t>
            </w:r>
          </w:p>
        </w:tc>
        <w:tc>
          <w:tcPr>
            <w:tcW w:w="6219" w:type="dxa"/>
            <w:gridSpan w:val="2"/>
            <w:shd w:val="clear" w:color="auto" w:fill="auto"/>
            <w:vAlign w:val="center"/>
          </w:tcPr>
          <w:p w14:paraId="561A069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r>
      <w:tr w14:paraId="7FD6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1" w:type="dxa"/>
            <w:vMerge w:val="restart"/>
            <w:shd w:val="clear" w:color="auto" w:fill="auto"/>
            <w:vAlign w:val="center"/>
          </w:tcPr>
          <w:p w14:paraId="00E4B171">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2.1.3</w:t>
            </w:r>
          </w:p>
        </w:tc>
        <w:tc>
          <w:tcPr>
            <w:tcW w:w="1079" w:type="dxa"/>
            <w:gridSpan w:val="2"/>
            <w:vMerge w:val="restart"/>
            <w:shd w:val="clear" w:color="auto" w:fill="auto"/>
            <w:vAlign w:val="center"/>
          </w:tcPr>
          <w:p w14:paraId="60A5B58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 应</w:t>
            </w:r>
          </w:p>
          <w:p w14:paraId="729FACB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性评审标准</w:t>
            </w:r>
          </w:p>
        </w:tc>
        <w:tc>
          <w:tcPr>
            <w:tcW w:w="1554" w:type="dxa"/>
            <w:shd w:val="clear" w:color="auto" w:fill="auto"/>
            <w:vAlign w:val="center"/>
          </w:tcPr>
          <w:p w14:paraId="41A45989">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tc>
        <w:tc>
          <w:tcPr>
            <w:tcW w:w="6219" w:type="dxa"/>
            <w:gridSpan w:val="2"/>
            <w:shd w:val="clear" w:color="auto" w:fill="auto"/>
            <w:vAlign w:val="center"/>
          </w:tcPr>
          <w:p w14:paraId="422ADAC6">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符合第二章第3.2款规定</w:t>
            </w:r>
          </w:p>
        </w:tc>
      </w:tr>
      <w:tr w14:paraId="7E61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1" w:type="dxa"/>
            <w:vMerge w:val="continue"/>
            <w:shd w:val="clear" w:color="auto" w:fill="auto"/>
            <w:vAlign w:val="center"/>
          </w:tcPr>
          <w:p w14:paraId="3AAC796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30C6DC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A299907">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响应文件有</w:t>
            </w:r>
          </w:p>
          <w:p w14:paraId="0A11573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效期</w:t>
            </w:r>
          </w:p>
        </w:tc>
        <w:tc>
          <w:tcPr>
            <w:tcW w:w="6219" w:type="dxa"/>
            <w:gridSpan w:val="2"/>
            <w:shd w:val="clear" w:color="auto" w:fill="auto"/>
            <w:vAlign w:val="center"/>
          </w:tcPr>
          <w:p w14:paraId="6D3FFFEB">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符合第二章第3.3.1款规定</w:t>
            </w:r>
          </w:p>
        </w:tc>
      </w:tr>
      <w:tr w14:paraId="7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51" w:type="dxa"/>
            <w:vMerge w:val="continue"/>
            <w:shd w:val="clear" w:color="auto" w:fill="auto"/>
            <w:vAlign w:val="center"/>
          </w:tcPr>
          <w:p w14:paraId="2A994D7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F17F05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DD121A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响应保证金</w:t>
            </w:r>
          </w:p>
        </w:tc>
        <w:tc>
          <w:tcPr>
            <w:tcW w:w="6219" w:type="dxa"/>
            <w:gridSpan w:val="2"/>
            <w:shd w:val="clear" w:color="auto" w:fill="auto"/>
            <w:vAlign w:val="center"/>
          </w:tcPr>
          <w:p w14:paraId="6068241C">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符合第二章第3.4.1款规定</w:t>
            </w:r>
          </w:p>
        </w:tc>
      </w:tr>
      <w:tr w14:paraId="6462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1" w:type="dxa"/>
            <w:vMerge w:val="continue"/>
            <w:shd w:val="clear" w:color="auto" w:fill="auto"/>
            <w:vAlign w:val="center"/>
          </w:tcPr>
          <w:p w14:paraId="32F82DA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1AF3C88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415B927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响应方案</w:t>
            </w:r>
          </w:p>
        </w:tc>
        <w:tc>
          <w:tcPr>
            <w:tcW w:w="6219" w:type="dxa"/>
            <w:gridSpan w:val="2"/>
            <w:shd w:val="clear" w:color="auto" w:fill="auto"/>
            <w:vAlign w:val="center"/>
          </w:tcPr>
          <w:p w14:paraId="5DE5FA43">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符合第二章第3.6款规定</w:t>
            </w:r>
          </w:p>
        </w:tc>
      </w:tr>
      <w:tr w14:paraId="1D5A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1" w:type="dxa"/>
            <w:vMerge w:val="continue"/>
            <w:shd w:val="clear" w:color="auto" w:fill="auto"/>
            <w:vAlign w:val="center"/>
          </w:tcPr>
          <w:p w14:paraId="479A39D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452AF8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929B8C7">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服务期限</w:t>
            </w:r>
          </w:p>
        </w:tc>
        <w:tc>
          <w:tcPr>
            <w:tcW w:w="6219" w:type="dxa"/>
            <w:gridSpan w:val="2"/>
            <w:shd w:val="clear" w:color="auto" w:fill="auto"/>
            <w:vAlign w:val="center"/>
          </w:tcPr>
          <w:p w14:paraId="775790D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符合第一章第2.3款规定</w:t>
            </w:r>
          </w:p>
        </w:tc>
      </w:tr>
      <w:tr w14:paraId="1693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Merge w:val="continue"/>
            <w:shd w:val="clear" w:color="auto" w:fill="auto"/>
            <w:vAlign w:val="center"/>
          </w:tcPr>
          <w:p w14:paraId="6E9AD0B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5AE822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6FF871B0">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质量标准</w:t>
            </w:r>
          </w:p>
        </w:tc>
        <w:tc>
          <w:tcPr>
            <w:tcW w:w="6219" w:type="dxa"/>
            <w:gridSpan w:val="2"/>
            <w:shd w:val="clear" w:color="auto" w:fill="auto"/>
            <w:vAlign w:val="center"/>
          </w:tcPr>
          <w:p w14:paraId="51BC3E72">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符合第一章第2.5款规定</w:t>
            </w:r>
          </w:p>
        </w:tc>
      </w:tr>
      <w:tr w14:paraId="69C0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vMerge w:val="continue"/>
            <w:shd w:val="clear" w:color="auto" w:fill="auto"/>
            <w:vAlign w:val="center"/>
          </w:tcPr>
          <w:p w14:paraId="6DF595F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0424D2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01850D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合同条款</w:t>
            </w:r>
          </w:p>
        </w:tc>
        <w:tc>
          <w:tcPr>
            <w:tcW w:w="6219" w:type="dxa"/>
            <w:gridSpan w:val="2"/>
            <w:shd w:val="clear" w:color="auto" w:fill="auto"/>
            <w:vAlign w:val="center"/>
          </w:tcPr>
          <w:p w14:paraId="1253123C">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响应采购文件要求</w:t>
            </w:r>
          </w:p>
        </w:tc>
      </w:tr>
      <w:tr w14:paraId="38BD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vMerge w:val="continue"/>
            <w:shd w:val="clear" w:color="auto" w:fill="auto"/>
            <w:vAlign w:val="center"/>
          </w:tcPr>
          <w:p w14:paraId="7AA581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7BF4E8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4A758FB4">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对非关键条款的偏差</w:t>
            </w:r>
          </w:p>
        </w:tc>
        <w:tc>
          <w:tcPr>
            <w:tcW w:w="6219" w:type="dxa"/>
            <w:gridSpan w:val="2"/>
            <w:shd w:val="clear" w:color="auto" w:fill="auto"/>
            <w:vAlign w:val="center"/>
          </w:tcPr>
          <w:p w14:paraId="4392257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偏差范围和偏差项数符合第二章第1.10.2项的规定</w:t>
            </w:r>
          </w:p>
        </w:tc>
      </w:tr>
      <w:tr w14:paraId="71FC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30" w:type="dxa"/>
            <w:gridSpan w:val="3"/>
            <w:shd w:val="clear" w:color="auto" w:fill="auto"/>
            <w:vAlign w:val="center"/>
          </w:tcPr>
          <w:p w14:paraId="2DB233E7">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2880BD82">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6219" w:type="dxa"/>
            <w:gridSpan w:val="2"/>
            <w:shd w:val="clear" w:color="auto" w:fill="auto"/>
            <w:vAlign w:val="center"/>
          </w:tcPr>
          <w:p w14:paraId="2AB03504">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r>
      <w:tr w14:paraId="380E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1" w:type="dxa"/>
            <w:gridSpan w:val="2"/>
            <w:shd w:val="clear" w:color="auto" w:fill="auto"/>
            <w:vAlign w:val="center"/>
          </w:tcPr>
          <w:p w14:paraId="4FA41CD4">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p>
        </w:tc>
        <w:tc>
          <w:tcPr>
            <w:tcW w:w="919" w:type="dxa"/>
            <w:shd w:val="clear" w:color="auto" w:fill="auto"/>
            <w:vAlign w:val="center"/>
          </w:tcPr>
          <w:p w14:paraId="29F080FB">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p>
        </w:tc>
        <w:tc>
          <w:tcPr>
            <w:tcW w:w="1554" w:type="dxa"/>
            <w:shd w:val="clear" w:color="auto" w:fill="auto"/>
            <w:vAlign w:val="center"/>
          </w:tcPr>
          <w:p w14:paraId="50C26B52">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其他</w:t>
            </w:r>
          </w:p>
        </w:tc>
        <w:tc>
          <w:tcPr>
            <w:tcW w:w="6219" w:type="dxa"/>
            <w:gridSpan w:val="2"/>
            <w:shd w:val="clear" w:color="auto" w:fill="auto"/>
            <w:vAlign w:val="center"/>
          </w:tcPr>
          <w:p w14:paraId="0312FF4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其他内容均实质性响应采购文件要求</w:t>
            </w:r>
          </w:p>
        </w:tc>
      </w:tr>
      <w:tr w14:paraId="1F8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830" w:type="dxa"/>
            <w:gridSpan w:val="3"/>
            <w:shd w:val="clear" w:color="auto" w:fill="auto"/>
            <w:vAlign w:val="center"/>
          </w:tcPr>
          <w:p w14:paraId="4A2E384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2.1.4</w:t>
            </w:r>
          </w:p>
        </w:tc>
        <w:tc>
          <w:tcPr>
            <w:tcW w:w="1554" w:type="dxa"/>
            <w:shd w:val="clear" w:color="auto" w:fill="auto"/>
            <w:vAlign w:val="center"/>
          </w:tcPr>
          <w:p w14:paraId="5812A0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供应商不得存在的其他情形</w:t>
            </w:r>
          </w:p>
        </w:tc>
        <w:tc>
          <w:tcPr>
            <w:tcW w:w="6219" w:type="dxa"/>
            <w:gridSpan w:val="2"/>
            <w:shd w:val="clear" w:color="auto" w:fill="auto"/>
            <w:vAlign w:val="center"/>
          </w:tcPr>
          <w:p w14:paraId="1A1E8A4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（1）不按评审小组要求澄清、说明或补正</w:t>
            </w:r>
          </w:p>
          <w:p w14:paraId="33ED6C7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（2）有串通</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、弄虚作假、行贿或其他违法行为</w:t>
            </w:r>
          </w:p>
          <w:p w14:paraId="55319B3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（3）存在供应商须知前附表中9.2项规定的情形之一</w:t>
            </w:r>
          </w:p>
        </w:tc>
      </w:tr>
      <w:tr w14:paraId="367F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0" w:type="dxa"/>
            <w:gridSpan w:val="3"/>
            <w:shd w:val="clear" w:color="auto" w:fill="auto"/>
            <w:vAlign w:val="center"/>
          </w:tcPr>
          <w:p w14:paraId="321881C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6CD8BAB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条款内容</w:t>
            </w:r>
          </w:p>
        </w:tc>
        <w:tc>
          <w:tcPr>
            <w:tcW w:w="6219" w:type="dxa"/>
            <w:gridSpan w:val="2"/>
            <w:shd w:val="clear" w:color="auto" w:fill="auto"/>
            <w:vAlign w:val="center"/>
          </w:tcPr>
          <w:p w14:paraId="7A89260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编列内容</w:t>
            </w:r>
          </w:p>
        </w:tc>
      </w:tr>
      <w:tr w14:paraId="4AE9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830" w:type="dxa"/>
            <w:gridSpan w:val="3"/>
            <w:shd w:val="clear" w:color="auto" w:fill="auto"/>
            <w:vAlign w:val="center"/>
          </w:tcPr>
          <w:p w14:paraId="527B975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2.2.2</w:t>
            </w:r>
          </w:p>
        </w:tc>
        <w:tc>
          <w:tcPr>
            <w:tcW w:w="1554" w:type="dxa"/>
            <w:shd w:val="clear" w:color="auto" w:fill="auto"/>
            <w:vAlign w:val="center"/>
          </w:tcPr>
          <w:p w14:paraId="493052F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评审价格</w:t>
            </w:r>
          </w:p>
        </w:tc>
        <w:tc>
          <w:tcPr>
            <w:tcW w:w="6219" w:type="dxa"/>
            <w:gridSpan w:val="2"/>
            <w:shd w:val="clear" w:color="auto" w:fill="auto"/>
            <w:vAlign w:val="center"/>
          </w:tcPr>
          <w:p w14:paraId="619377EA">
            <w:pPr>
              <w:keepNext w:val="0"/>
              <w:keepLines w:val="0"/>
              <w:widowControl w:val="0"/>
              <w:suppressLineNumbers w:val="0"/>
              <w:spacing w:before="0" w:beforeAutospacing="0" w:after="0" w:afterAutospacing="0" w:line="307" w:lineRule="exact"/>
              <w:ind w:left="0" w:right="0" w:firstLine="0"/>
              <w:jc w:val="left"/>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4"/>
                <w:highlight w:val="none"/>
                <w:lang w:val="en-US" w:eastAsia="zh-CN" w:bidi="ar-SA"/>
              </w:rPr>
              <w:t>评审价格=响应函大写报价（经供应商书面确认算术错误修正后的</w:t>
            </w:r>
            <w:r>
              <w:rPr>
                <w:rFonts w:hint="eastAsia" w:ascii="仿宋" w:hAnsi="仿宋" w:eastAsia="仿宋" w:cs="仿宋"/>
                <w:b/>
                <w:color w:val="auto"/>
                <w:kern w:val="2"/>
                <w:sz w:val="24"/>
                <w:szCs w:val="24"/>
                <w:highlight w:val="none"/>
                <w:lang w:val="en-US" w:eastAsia="zh-CN" w:bidi="ar-SA"/>
              </w:rPr>
              <w:t>含税</w:t>
            </w:r>
            <w:r>
              <w:rPr>
                <w:rFonts w:hint="eastAsia" w:ascii="仿宋" w:hAnsi="仿宋" w:eastAsia="仿宋" w:cs="仿宋"/>
                <w:color w:val="auto"/>
                <w:kern w:val="2"/>
                <w:sz w:val="24"/>
                <w:szCs w:val="24"/>
                <w:highlight w:val="none"/>
                <w:lang w:val="en-US" w:eastAsia="zh-CN" w:bidi="ar-SA"/>
              </w:rPr>
              <w:t>响应总报价）</w:t>
            </w:r>
          </w:p>
        </w:tc>
      </w:tr>
      <w:tr w14:paraId="081C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830" w:type="dxa"/>
            <w:gridSpan w:val="3"/>
            <w:shd w:val="clear" w:color="auto" w:fill="auto"/>
            <w:vAlign w:val="center"/>
          </w:tcPr>
          <w:p w14:paraId="28AE288A">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554" w:type="dxa"/>
            <w:shd w:val="clear" w:color="auto" w:fill="auto"/>
            <w:vAlign w:val="center"/>
          </w:tcPr>
          <w:p w14:paraId="0F70E468">
            <w:pPr>
              <w:keepNext w:val="0"/>
              <w:keepLines w:val="0"/>
              <w:widowControl w:val="0"/>
              <w:suppressLineNumbers w:val="0"/>
              <w:spacing w:before="0" w:beforeAutospacing="0" w:after="0" w:afterAutospacing="0" w:line="307" w:lineRule="exact"/>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分值构成</w:t>
            </w:r>
          </w:p>
          <w:p w14:paraId="3B088EC4">
            <w:pPr>
              <w:keepNext w:val="0"/>
              <w:keepLines w:val="0"/>
              <w:widowControl w:val="0"/>
              <w:suppressLineNumbers w:val="0"/>
              <w:spacing w:before="0" w:beforeAutospacing="0" w:after="0" w:afterAutospacing="0" w:line="307" w:lineRule="exact"/>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(总分100分)</w:t>
            </w:r>
          </w:p>
        </w:tc>
        <w:tc>
          <w:tcPr>
            <w:tcW w:w="6219" w:type="dxa"/>
            <w:gridSpan w:val="2"/>
            <w:shd w:val="clear" w:color="auto" w:fill="auto"/>
            <w:vAlign w:val="center"/>
          </w:tcPr>
          <w:p w14:paraId="372C5B2F">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（1）响应报价部分：</w:t>
            </w:r>
            <w:r>
              <w:rPr>
                <w:rFonts w:hint="eastAsia" w:ascii="仿宋" w:hAnsi="仿宋" w:eastAsia="仿宋" w:cs="仿宋"/>
                <w:color w:val="auto"/>
                <w:sz w:val="24"/>
                <w:highlight w:val="none"/>
                <w:u w:val="single"/>
                <w:lang w:val="en-US" w:eastAsia="zh-CN"/>
              </w:rPr>
              <w:t>40</w:t>
            </w:r>
            <w:r>
              <w:rPr>
                <w:rFonts w:hint="eastAsia" w:ascii="仿宋" w:hAnsi="仿宋" w:eastAsia="仿宋" w:cs="仿宋"/>
                <w:color w:val="auto"/>
                <w:sz w:val="24"/>
                <w:highlight w:val="none"/>
              </w:rPr>
              <w:t>分。</w:t>
            </w:r>
          </w:p>
          <w:p w14:paraId="53A8B39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2"/>
                <w:sz w:val="24"/>
                <w:szCs w:val="22"/>
                <w:highlight w:val="none"/>
                <w:lang w:val="en-US" w:eastAsia="zh-CN" w:bidi="ar-SA"/>
              </w:rPr>
              <w:t>商务文件部分：</w:t>
            </w:r>
            <w:r>
              <w:rPr>
                <w:rFonts w:hint="eastAsia" w:ascii="仿宋" w:hAnsi="仿宋" w:eastAsia="仿宋" w:cs="仿宋"/>
                <w:color w:val="auto"/>
                <w:kern w:val="2"/>
                <w:sz w:val="24"/>
                <w:szCs w:val="22"/>
                <w:highlight w:val="none"/>
                <w:u w:val="single"/>
                <w:lang w:val="en-US" w:eastAsia="zh-CN" w:bidi="ar-SA"/>
              </w:rPr>
              <w:t>20</w:t>
            </w:r>
            <w:r>
              <w:rPr>
                <w:rFonts w:hint="eastAsia" w:ascii="仿宋" w:hAnsi="仿宋" w:eastAsia="仿宋" w:cs="仿宋"/>
                <w:color w:val="auto"/>
                <w:kern w:val="2"/>
                <w:sz w:val="24"/>
                <w:szCs w:val="22"/>
                <w:highlight w:val="none"/>
                <w:lang w:val="en-US" w:eastAsia="zh-CN" w:bidi="ar-SA"/>
              </w:rPr>
              <w:t>分</w:t>
            </w:r>
            <w:r>
              <w:rPr>
                <w:rFonts w:hint="eastAsia" w:ascii="仿宋" w:hAnsi="仿宋" w:eastAsia="仿宋" w:cs="仿宋"/>
                <w:color w:val="auto"/>
                <w:sz w:val="24"/>
                <w:highlight w:val="none"/>
              </w:rPr>
              <w:t>。</w:t>
            </w:r>
          </w:p>
          <w:p w14:paraId="03DDA361">
            <w:pPr>
              <w:keepNext w:val="0"/>
              <w:keepLines w:val="0"/>
              <w:widowControl w:val="0"/>
              <w:suppressLineNumbers w:val="0"/>
              <w:tabs>
                <w:tab w:val="left" w:pos="717"/>
                <w:tab w:val="right" w:leader="underscore" w:pos="2800"/>
              </w:tabs>
              <w:spacing w:before="0" w:beforeAutospacing="0" w:after="6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（3）</w:t>
            </w:r>
            <w:r>
              <w:rPr>
                <w:rFonts w:hint="eastAsia" w:ascii="仿宋" w:hAnsi="仿宋" w:eastAsia="仿宋" w:cs="仿宋"/>
                <w:color w:val="auto"/>
                <w:sz w:val="24"/>
                <w:highlight w:val="none"/>
              </w:rPr>
              <w:t>技术文件部分：</w:t>
            </w:r>
            <w:r>
              <w:rPr>
                <w:rFonts w:hint="eastAsia" w:ascii="仿宋" w:hAnsi="仿宋" w:eastAsia="仿宋" w:cs="仿宋"/>
                <w:color w:val="auto"/>
                <w:sz w:val="24"/>
                <w:highlight w:val="none"/>
                <w:u w:val="single"/>
                <w:lang w:val="en-US" w:eastAsia="zh-CN"/>
              </w:rPr>
              <w:t>40</w:t>
            </w:r>
            <w:r>
              <w:rPr>
                <w:rFonts w:hint="eastAsia" w:ascii="仿宋" w:hAnsi="仿宋" w:eastAsia="仿宋" w:cs="仿宋"/>
                <w:color w:val="auto"/>
                <w:sz w:val="24"/>
                <w:highlight w:val="none"/>
              </w:rPr>
              <w:t>分</w:t>
            </w:r>
            <w:r>
              <w:rPr>
                <w:rFonts w:hint="eastAsia" w:ascii="仿宋" w:hAnsi="仿宋" w:eastAsia="仿宋" w:cs="仿宋"/>
                <w:color w:val="auto"/>
                <w:kern w:val="2"/>
                <w:sz w:val="24"/>
                <w:szCs w:val="22"/>
                <w:highlight w:val="none"/>
                <w:lang w:val="en-US" w:eastAsia="zh-CN" w:bidi="ar-SA"/>
              </w:rPr>
              <w:t>。</w:t>
            </w:r>
          </w:p>
        </w:tc>
      </w:tr>
      <w:tr w14:paraId="662A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1830" w:type="dxa"/>
            <w:gridSpan w:val="3"/>
            <w:shd w:val="clear" w:color="auto" w:fill="auto"/>
            <w:vAlign w:val="center"/>
          </w:tcPr>
          <w:p w14:paraId="42F3BA7D">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w:t>
            </w:r>
          </w:p>
        </w:tc>
        <w:tc>
          <w:tcPr>
            <w:tcW w:w="1554" w:type="dxa"/>
            <w:shd w:val="clear" w:color="auto" w:fill="auto"/>
            <w:vAlign w:val="center"/>
          </w:tcPr>
          <w:p w14:paraId="49D61BF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评审基准价计算方法</w:t>
            </w:r>
          </w:p>
        </w:tc>
        <w:tc>
          <w:tcPr>
            <w:tcW w:w="6219" w:type="dxa"/>
            <w:gridSpan w:val="2"/>
            <w:shd w:val="clear" w:color="auto" w:fill="auto"/>
            <w:vAlign w:val="center"/>
          </w:tcPr>
          <w:p w14:paraId="79D23523">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A3"/>
            </w:r>
            <w:r>
              <w:rPr>
                <w:rFonts w:hint="eastAsia" w:ascii="仿宋" w:hAnsi="仿宋" w:eastAsia="仿宋" w:cs="仿宋"/>
                <w:b/>
                <w:bCs/>
                <w:color w:val="auto"/>
                <w:sz w:val="24"/>
                <w:highlight w:val="none"/>
              </w:rPr>
              <w:t>方法一：</w:t>
            </w:r>
          </w:p>
          <w:p w14:paraId="58E3058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评审基准价为所有有效响应报价中去掉一个最高报价和一个最低报价后的算术平均值下浮 E %。【如有效响应报价少于五家（不含五家），评审基准价为所有有效响应报价的算术平均值下浮 E %】。</w:t>
            </w:r>
          </w:p>
          <w:p w14:paraId="1960828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（E:为评审基准价下浮系数，范围为1-3的整数）。</w:t>
            </w:r>
          </w:p>
          <w:p w14:paraId="66EF13B3">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A3"/>
            </w:r>
            <w:r>
              <w:rPr>
                <w:rFonts w:hint="eastAsia" w:ascii="仿宋" w:hAnsi="仿宋" w:eastAsia="仿宋" w:cs="仿宋"/>
                <w:b/>
                <w:bCs/>
                <w:color w:val="auto"/>
                <w:sz w:val="24"/>
                <w:highlight w:val="none"/>
              </w:rPr>
              <w:t>方法二：</w:t>
            </w:r>
          </w:p>
          <w:p w14:paraId="7C97A42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评审基准价为所有有效响应报价中去掉一个最高报价和一个最低报价后的算术平均值。【如有效响应报价少于五家（不含五家），评审基准价为所有有效响应报价的算术平均值】</w:t>
            </w:r>
          </w:p>
          <w:p w14:paraId="2FE8C961">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52"/>
            </w:r>
            <w:r>
              <w:rPr>
                <w:rFonts w:hint="eastAsia" w:ascii="仿宋" w:hAnsi="仿宋" w:eastAsia="仿宋" w:cs="仿宋"/>
                <w:b/>
                <w:bCs/>
                <w:color w:val="auto"/>
                <w:sz w:val="24"/>
                <w:highlight w:val="none"/>
              </w:rPr>
              <w:t>方法三：</w:t>
            </w:r>
          </w:p>
          <w:p w14:paraId="7E9CAC26">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评审基准价为所有有效响应文件中的最低报价。</w:t>
            </w:r>
          </w:p>
          <w:p w14:paraId="43B5BAA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（注：计算评审基准价时须精确到分。）</w:t>
            </w:r>
          </w:p>
        </w:tc>
      </w:tr>
      <w:tr w14:paraId="36FE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0" w:type="dxa"/>
            <w:gridSpan w:val="3"/>
            <w:shd w:val="clear" w:color="auto" w:fill="auto"/>
            <w:vAlign w:val="center"/>
          </w:tcPr>
          <w:p w14:paraId="466FCB03">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1E1EA98C">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1273" w:type="dxa"/>
            <w:shd w:val="clear" w:color="auto" w:fill="auto"/>
            <w:vAlign w:val="center"/>
          </w:tcPr>
          <w:p w14:paraId="78651A31">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标准分</w:t>
            </w:r>
          </w:p>
        </w:tc>
        <w:tc>
          <w:tcPr>
            <w:tcW w:w="4946" w:type="dxa"/>
            <w:shd w:val="clear" w:color="auto" w:fill="auto"/>
            <w:vAlign w:val="center"/>
          </w:tcPr>
          <w:p w14:paraId="3C12A0E9">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14:paraId="41B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51" w:type="dxa"/>
            <w:shd w:val="clear" w:color="auto" w:fill="auto"/>
            <w:vAlign w:val="center"/>
          </w:tcPr>
          <w:p w14:paraId="25AF1F57">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5E9FCCA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79" w:type="dxa"/>
            <w:gridSpan w:val="2"/>
            <w:shd w:val="clear" w:color="auto" w:fill="auto"/>
            <w:vAlign w:val="center"/>
          </w:tcPr>
          <w:p w14:paraId="6DC75F6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响应报价评分标准(</w:t>
            </w:r>
            <w:r>
              <w:rPr>
                <w:rFonts w:hint="eastAsia" w:ascii="仿宋" w:hAnsi="仿宋" w:eastAsia="仿宋" w:cs="仿宋"/>
                <w:color w:val="auto"/>
                <w:sz w:val="24"/>
                <w:highlight w:val="none"/>
                <w:u w:val="none"/>
                <w:lang w:val="en-US" w:eastAsia="zh-CN"/>
              </w:rPr>
              <w:t>40</w:t>
            </w:r>
            <w:r>
              <w:rPr>
                <w:rFonts w:hint="eastAsia" w:ascii="仿宋" w:hAnsi="仿宋" w:eastAsia="仿宋" w:cs="仿宋"/>
                <w:color w:val="auto"/>
                <w:sz w:val="24"/>
                <w:highlight w:val="none"/>
              </w:rPr>
              <w:t>分)</w:t>
            </w:r>
          </w:p>
        </w:tc>
        <w:tc>
          <w:tcPr>
            <w:tcW w:w="1554" w:type="dxa"/>
            <w:shd w:val="clear" w:color="auto" w:fill="auto"/>
            <w:vAlign w:val="center"/>
          </w:tcPr>
          <w:p w14:paraId="3E9ED93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计算响应报价得分</w:t>
            </w:r>
          </w:p>
        </w:tc>
        <w:tc>
          <w:tcPr>
            <w:tcW w:w="1273" w:type="dxa"/>
            <w:shd w:val="clear" w:color="auto" w:fill="auto"/>
            <w:vAlign w:val="center"/>
          </w:tcPr>
          <w:p w14:paraId="258F29F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40</w:t>
            </w:r>
            <w:r>
              <w:rPr>
                <w:rFonts w:hint="eastAsia" w:ascii="仿宋" w:hAnsi="仿宋" w:eastAsia="仿宋" w:cs="仿宋"/>
                <w:color w:val="auto"/>
                <w:sz w:val="24"/>
                <w:highlight w:val="none"/>
                <w:u w:val="none"/>
              </w:rPr>
              <w:t>分</w:t>
            </w:r>
          </w:p>
        </w:tc>
        <w:tc>
          <w:tcPr>
            <w:tcW w:w="4946" w:type="dxa"/>
            <w:shd w:val="clear" w:color="auto" w:fill="auto"/>
            <w:vAlign w:val="center"/>
          </w:tcPr>
          <w:p w14:paraId="33475773">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b/>
                <w:color w:val="auto"/>
                <w:sz w:val="24"/>
                <w:highlight w:val="none"/>
              </w:rPr>
              <w:t>方法一：</w:t>
            </w:r>
          </w:p>
          <w:p w14:paraId="137C71B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lang w:val="en-US" w:eastAsia="zh-CN"/>
              </w:rPr>
              <w:t>40</w:t>
            </w:r>
            <w:r>
              <w:rPr>
                <w:rFonts w:hint="eastAsia" w:ascii="仿宋" w:hAnsi="仿宋" w:eastAsia="仿宋" w:cs="仿宋"/>
                <w:color w:val="auto"/>
                <w:sz w:val="24"/>
                <w:highlight w:val="none"/>
              </w:rPr>
              <w:t>-（供应商评审价格-评审基准价）÷评审基准价×100×M （评审价格＞基准价时）</w:t>
            </w:r>
          </w:p>
          <w:p w14:paraId="7131C4C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lang w:val="en-US" w:eastAsia="zh-CN"/>
              </w:rPr>
              <w:t>40</w:t>
            </w:r>
            <w:r>
              <w:rPr>
                <w:rFonts w:hint="eastAsia" w:ascii="仿宋" w:hAnsi="仿宋" w:eastAsia="仿宋" w:cs="仿宋"/>
                <w:color w:val="auto"/>
                <w:sz w:val="24"/>
                <w:highlight w:val="none"/>
              </w:rPr>
              <w:t>-（评审基准价-供应商评审价格）÷评审基准价×100×N （评审价格≤基准价时）</w:t>
            </w:r>
          </w:p>
          <w:p w14:paraId="5CE864CA">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N=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其中：F≥0。</w:t>
            </w:r>
          </w:p>
          <w:p w14:paraId="4CF171CE">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b/>
                <w:color w:val="auto"/>
                <w:sz w:val="24"/>
                <w:highlight w:val="none"/>
              </w:rPr>
              <w:t>方法二：</w:t>
            </w:r>
          </w:p>
          <w:p w14:paraId="2E6563F6">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-（供应商评审价格-评审基准价）÷评审基准价×100×M（评审价格≥基准价时）</w:t>
            </w:r>
          </w:p>
          <w:p w14:paraId="01F8647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其中：F≥0。</w:t>
            </w:r>
          </w:p>
          <w:p w14:paraId="477AE68D">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b/>
                <w:color w:val="auto"/>
                <w:sz w:val="24"/>
                <w:highlight w:val="none"/>
              </w:rPr>
              <w:t>方法三：</w:t>
            </w:r>
          </w:p>
          <w:p w14:paraId="7DAD727F">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F＝评审基准价÷供应商评审价格×</w:t>
            </w:r>
            <w:r>
              <w:rPr>
                <w:rFonts w:hint="eastAsia" w:ascii="仿宋" w:hAnsi="仿宋" w:eastAsia="仿宋" w:cs="仿宋"/>
                <w:color w:val="auto"/>
                <w:sz w:val="24"/>
                <w:highlight w:val="none"/>
                <w:lang w:val="en-US" w:eastAsia="zh-CN"/>
              </w:rPr>
              <w:t>40</w:t>
            </w:r>
          </w:p>
          <w:p w14:paraId="05F291A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其中：F≥0。</w:t>
            </w:r>
          </w:p>
          <w:p w14:paraId="7AC91374">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（注：评审基准价计算选择办法一或方法二时，响应报价得分计算选择方法一；评审基准价计算选择办法三时，响应报价得分计算选择方法二或方法三）</w:t>
            </w:r>
          </w:p>
        </w:tc>
      </w:tr>
      <w:tr w14:paraId="6E04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1" w:type="dxa"/>
            <w:vMerge w:val="restart"/>
            <w:shd w:val="clear" w:color="auto" w:fill="auto"/>
            <w:vAlign w:val="center"/>
          </w:tcPr>
          <w:p w14:paraId="4E60229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3E341B73">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79" w:type="dxa"/>
            <w:gridSpan w:val="2"/>
            <w:vMerge w:val="restart"/>
            <w:shd w:val="clear" w:color="auto" w:fill="auto"/>
            <w:vAlign w:val="center"/>
          </w:tcPr>
          <w:p w14:paraId="3A8317A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rPr>
              <w:t>文件评分标准</w:t>
            </w:r>
          </w:p>
          <w:p w14:paraId="715D872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u w:val="none"/>
              </w:rPr>
              <w:t>分</w:t>
            </w:r>
            <w:r>
              <w:rPr>
                <w:rFonts w:hint="eastAsia" w:ascii="仿宋" w:hAnsi="仿宋" w:eastAsia="仿宋" w:cs="仿宋"/>
                <w:color w:val="auto"/>
                <w:sz w:val="24"/>
                <w:highlight w:val="none"/>
              </w:rPr>
              <w:t>)</w:t>
            </w:r>
          </w:p>
          <w:p w14:paraId="5A10101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0FB6A0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企业业绩</w:t>
            </w:r>
          </w:p>
        </w:tc>
        <w:tc>
          <w:tcPr>
            <w:tcW w:w="1273" w:type="dxa"/>
            <w:shd w:val="clear" w:color="auto" w:fill="auto"/>
            <w:vAlign w:val="center"/>
          </w:tcPr>
          <w:p w14:paraId="662E114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6分</w:t>
            </w:r>
          </w:p>
        </w:tc>
        <w:tc>
          <w:tcPr>
            <w:tcW w:w="4946" w:type="dxa"/>
            <w:shd w:val="clear" w:color="auto" w:fill="auto"/>
            <w:vAlign w:val="center"/>
          </w:tcPr>
          <w:p w14:paraId="333787A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近三年以来承接过类似项目的，每一个得2分，本项最多的6分。</w:t>
            </w:r>
          </w:p>
        </w:tc>
      </w:tr>
      <w:tr w14:paraId="0E92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0CAD18E9">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183160A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4A4AD04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人员配备</w:t>
            </w:r>
          </w:p>
        </w:tc>
        <w:tc>
          <w:tcPr>
            <w:tcW w:w="1273" w:type="dxa"/>
            <w:shd w:val="clear" w:color="auto" w:fill="auto"/>
            <w:vAlign w:val="center"/>
          </w:tcPr>
          <w:p w14:paraId="03F60B7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6分</w:t>
            </w:r>
          </w:p>
        </w:tc>
        <w:tc>
          <w:tcPr>
            <w:tcW w:w="4946" w:type="dxa"/>
            <w:shd w:val="clear" w:color="auto" w:fill="auto"/>
            <w:vAlign w:val="center"/>
          </w:tcPr>
          <w:p w14:paraId="06AFBE1F">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就本项目给予极高的重视，在本项目服务过程中，投入人员专业素质高、构架完整、配置合理有序。</w:t>
            </w:r>
          </w:p>
          <w:p w14:paraId="09CD42EA">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i w:val="0"/>
                <w:iCs w:val="0"/>
                <w:color w:val="auto"/>
                <w:sz w:val="24"/>
                <w:szCs w:val="24"/>
                <w:highlight w:val="none"/>
                <w:lang w:val="en-US" w:eastAsia="zh-CN"/>
              </w:rPr>
              <w:t>横向比较，优秀得4-6分，良好得2-3分，一般得1分，差的得0分，由评委酌情评分。</w:t>
            </w:r>
          </w:p>
        </w:tc>
      </w:tr>
      <w:tr w14:paraId="2A43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3359407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DD0939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4BB95C9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投标工期</w:t>
            </w:r>
          </w:p>
        </w:tc>
        <w:tc>
          <w:tcPr>
            <w:tcW w:w="1273" w:type="dxa"/>
            <w:shd w:val="clear" w:color="auto" w:fill="auto"/>
            <w:vAlign w:val="center"/>
          </w:tcPr>
          <w:p w14:paraId="212C70FB">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4分</w:t>
            </w:r>
          </w:p>
        </w:tc>
        <w:tc>
          <w:tcPr>
            <w:tcW w:w="4946" w:type="dxa"/>
            <w:shd w:val="clear" w:color="auto" w:fill="auto"/>
            <w:vAlign w:val="center"/>
          </w:tcPr>
          <w:p w14:paraId="71B83E4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对工期有承诺，有违约经济处罚措施，且合理可行，酌情评分，该项最高得4分。</w:t>
            </w:r>
          </w:p>
        </w:tc>
      </w:tr>
      <w:tr w14:paraId="5A53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1151DC4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0218E1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6C3A551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工程质量、文明施工、安全生产目标</w:t>
            </w:r>
          </w:p>
        </w:tc>
        <w:tc>
          <w:tcPr>
            <w:tcW w:w="1273" w:type="dxa"/>
            <w:shd w:val="clear" w:color="auto" w:fill="auto"/>
            <w:vAlign w:val="center"/>
          </w:tcPr>
          <w:p w14:paraId="284F593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4分</w:t>
            </w:r>
          </w:p>
        </w:tc>
        <w:tc>
          <w:tcPr>
            <w:tcW w:w="4946" w:type="dxa"/>
            <w:shd w:val="clear" w:color="auto" w:fill="auto"/>
            <w:vAlign w:val="center"/>
          </w:tcPr>
          <w:p w14:paraId="406021F7">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对工程质量、文明施工、安全生产管理目标有承诺，有违约经济处罚措施，且合理可行，酌情评分，该项最高得4分。</w:t>
            </w:r>
          </w:p>
        </w:tc>
      </w:tr>
      <w:tr w14:paraId="618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1" w:type="dxa"/>
            <w:vMerge w:val="restart"/>
            <w:shd w:val="clear" w:color="auto" w:fill="auto"/>
            <w:vAlign w:val="center"/>
          </w:tcPr>
          <w:p w14:paraId="547B21B3">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114FF53A">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079" w:type="dxa"/>
            <w:gridSpan w:val="2"/>
            <w:vMerge w:val="restart"/>
            <w:shd w:val="clear" w:color="auto" w:fill="auto"/>
            <w:vAlign w:val="center"/>
          </w:tcPr>
          <w:p w14:paraId="3A7C5AF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文件评分标准 (</w:t>
            </w:r>
            <w:r>
              <w:rPr>
                <w:rFonts w:hint="eastAsia" w:ascii="仿宋" w:hAnsi="仿宋" w:eastAsia="仿宋" w:cs="仿宋"/>
                <w:color w:val="auto"/>
                <w:sz w:val="24"/>
                <w:highlight w:val="none"/>
                <w:u w:val="none"/>
                <w:lang w:val="en-US" w:eastAsia="zh-CN"/>
              </w:rPr>
              <w:t>40</w:t>
            </w:r>
            <w:r>
              <w:rPr>
                <w:rFonts w:hint="eastAsia" w:ascii="仿宋" w:hAnsi="仿宋" w:eastAsia="仿宋" w:cs="仿宋"/>
                <w:color w:val="auto"/>
                <w:sz w:val="24"/>
                <w:highlight w:val="none"/>
              </w:rPr>
              <w:t>分)</w:t>
            </w:r>
          </w:p>
        </w:tc>
        <w:tc>
          <w:tcPr>
            <w:tcW w:w="1554" w:type="dxa"/>
            <w:shd w:val="clear" w:color="auto" w:fill="auto"/>
            <w:vAlign w:val="center"/>
          </w:tcPr>
          <w:p w14:paraId="23F9347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tc>
        <w:tc>
          <w:tcPr>
            <w:tcW w:w="1273" w:type="dxa"/>
            <w:shd w:val="clear" w:color="auto" w:fill="auto"/>
            <w:vAlign w:val="center"/>
          </w:tcPr>
          <w:p w14:paraId="361D877A">
            <w:pPr>
              <w:keepNext w:val="0"/>
              <w:keepLines w:val="0"/>
              <w:suppressLineNumbers w:val="0"/>
              <w:spacing w:before="0" w:beforeAutospacing="0" w:after="0" w:afterAutospacing="0" w:line="400" w:lineRule="exact"/>
              <w:ind w:left="0" w:right="113" w:right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10分</w:t>
            </w:r>
          </w:p>
        </w:tc>
        <w:tc>
          <w:tcPr>
            <w:tcW w:w="4946" w:type="dxa"/>
            <w:shd w:val="clear" w:color="auto" w:fill="auto"/>
            <w:vAlign w:val="center"/>
          </w:tcPr>
          <w:p w14:paraId="36465F1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售后服务方案详细且承诺具体可行，根据优劣情况进行打分。合理、完备的得6-10分，基本合理的得1-5分，不合理不得分。</w:t>
            </w:r>
          </w:p>
        </w:tc>
      </w:tr>
      <w:tr w14:paraId="1938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51" w:type="dxa"/>
            <w:vMerge w:val="continue"/>
            <w:shd w:val="clear" w:color="auto" w:fill="auto"/>
            <w:vAlign w:val="center"/>
          </w:tcPr>
          <w:p w14:paraId="3B57BF97">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BD39CB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0FC31B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质量控制</w:t>
            </w:r>
          </w:p>
        </w:tc>
        <w:tc>
          <w:tcPr>
            <w:tcW w:w="1273" w:type="dxa"/>
            <w:shd w:val="clear" w:color="auto" w:fill="auto"/>
            <w:vAlign w:val="center"/>
          </w:tcPr>
          <w:p w14:paraId="039FDAD2">
            <w:pPr>
              <w:keepNext w:val="0"/>
              <w:keepLines w:val="0"/>
              <w:suppressLineNumbers w:val="0"/>
              <w:spacing w:before="0" w:beforeAutospacing="0" w:after="0" w:afterAutospacing="0" w:line="400" w:lineRule="exact"/>
              <w:ind w:left="0" w:right="113" w:right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10分</w:t>
            </w:r>
          </w:p>
        </w:tc>
        <w:tc>
          <w:tcPr>
            <w:tcW w:w="4946" w:type="dxa"/>
            <w:shd w:val="clear" w:color="auto" w:fill="auto"/>
            <w:vAlign w:val="center"/>
          </w:tcPr>
          <w:p w14:paraId="24DB3E4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质量控制明确得8-10分，基本明确得4-7分，不明确得0-3分。</w:t>
            </w:r>
          </w:p>
        </w:tc>
      </w:tr>
      <w:tr w14:paraId="1185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1" w:type="dxa"/>
            <w:vMerge w:val="continue"/>
            <w:shd w:val="clear" w:color="auto" w:fill="auto"/>
            <w:vAlign w:val="center"/>
          </w:tcPr>
          <w:p w14:paraId="12A211F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1147B99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6525EFA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服务保障及承诺</w:t>
            </w:r>
          </w:p>
        </w:tc>
        <w:tc>
          <w:tcPr>
            <w:tcW w:w="1273" w:type="dxa"/>
            <w:shd w:val="clear" w:color="auto" w:fill="auto"/>
            <w:vAlign w:val="center"/>
          </w:tcPr>
          <w:p w14:paraId="1B08CF11">
            <w:pPr>
              <w:keepNext w:val="0"/>
              <w:keepLines w:val="0"/>
              <w:suppressLineNumbers w:val="0"/>
              <w:spacing w:before="0" w:beforeAutospacing="0" w:after="0" w:afterAutospacing="0" w:line="400" w:lineRule="exact"/>
              <w:ind w:left="0" w:right="113" w:right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4946" w:type="dxa"/>
            <w:shd w:val="clear" w:color="auto" w:fill="auto"/>
            <w:vAlign w:val="top"/>
          </w:tcPr>
          <w:p w14:paraId="6CE0A42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合理可行、保障措施完善，基本满足要求4-6分；基本可行、保证措施基本完善 1-3分；无综合服务计划，保障措施不力 0分</w:t>
            </w:r>
          </w:p>
        </w:tc>
      </w:tr>
      <w:tr w14:paraId="6D33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11D6C77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F23E4A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366791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供货安装方案</w:t>
            </w:r>
          </w:p>
        </w:tc>
        <w:tc>
          <w:tcPr>
            <w:tcW w:w="1273" w:type="dxa"/>
            <w:shd w:val="clear" w:color="auto" w:fill="auto"/>
            <w:vAlign w:val="center"/>
          </w:tcPr>
          <w:p w14:paraId="0A7B0084">
            <w:pPr>
              <w:keepNext w:val="0"/>
              <w:keepLines w:val="0"/>
              <w:suppressLineNumbers w:val="0"/>
              <w:spacing w:before="0" w:beforeAutospacing="0" w:after="0" w:afterAutospacing="0" w:line="400" w:lineRule="exact"/>
              <w:ind w:left="0" w:right="113" w:right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8分</w:t>
            </w:r>
          </w:p>
        </w:tc>
        <w:tc>
          <w:tcPr>
            <w:tcW w:w="4946" w:type="dxa"/>
            <w:shd w:val="clear" w:color="auto" w:fill="auto"/>
            <w:vAlign w:val="center"/>
          </w:tcPr>
          <w:p w14:paraId="5885C50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投标人提供本项目切实可行、科学合理的供货安装方案，含供货计划，供货计划保证措施，安装运输方案等。评委根据内容综合评议:优得 6-8分；良得 3-5分；一般得 1-2分；无方案不得分。</w:t>
            </w:r>
          </w:p>
        </w:tc>
      </w:tr>
      <w:tr w14:paraId="07AB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3C174903">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D1A4D1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5E86C5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质量保证承诺及措施</w:t>
            </w:r>
          </w:p>
        </w:tc>
        <w:tc>
          <w:tcPr>
            <w:tcW w:w="1273" w:type="dxa"/>
            <w:shd w:val="clear" w:color="auto" w:fill="auto"/>
            <w:vAlign w:val="center"/>
          </w:tcPr>
          <w:p w14:paraId="6A3C4E24">
            <w:pPr>
              <w:keepNext w:val="0"/>
              <w:keepLines w:val="0"/>
              <w:suppressLineNumbers w:val="0"/>
              <w:spacing w:before="0" w:beforeAutospacing="0" w:after="0" w:afterAutospacing="0" w:line="400" w:lineRule="exact"/>
              <w:ind w:left="0" w:right="113" w:right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c>
          <w:tcPr>
            <w:tcW w:w="4946" w:type="dxa"/>
            <w:shd w:val="clear" w:color="auto" w:fill="auto"/>
            <w:vAlign w:val="center"/>
          </w:tcPr>
          <w:p w14:paraId="3CD6D21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根据投标人承诺的质量保证承诺及措施 （包括质保方案、质保措施、质保承诺等）的完整性、可行性等要素进行综合评议：优得 5-6分；良得 3-4分；一般得 1-2 分；无方案不得分。</w:t>
            </w:r>
          </w:p>
        </w:tc>
      </w:tr>
      <w:tr w14:paraId="5139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30" w:type="dxa"/>
            <w:gridSpan w:val="3"/>
            <w:shd w:val="clear" w:color="auto" w:fill="auto"/>
            <w:vAlign w:val="center"/>
          </w:tcPr>
          <w:p w14:paraId="057B3A1E">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bookmarkStart w:id="58" w:name="_Hlk65002073"/>
            <w:r>
              <w:rPr>
                <w:rFonts w:hint="eastAsia" w:ascii="仿宋" w:hAnsi="仿宋" w:eastAsia="仿宋" w:cs="仿宋"/>
                <w:b/>
                <w:bCs/>
                <w:color w:val="auto"/>
                <w:sz w:val="24"/>
                <w:highlight w:val="none"/>
              </w:rPr>
              <w:t>条款号</w:t>
            </w:r>
          </w:p>
        </w:tc>
        <w:tc>
          <w:tcPr>
            <w:tcW w:w="2827" w:type="dxa"/>
            <w:gridSpan w:val="2"/>
            <w:shd w:val="clear" w:color="auto" w:fill="auto"/>
            <w:vAlign w:val="center"/>
          </w:tcPr>
          <w:p w14:paraId="12495C45">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条款内容</w:t>
            </w:r>
          </w:p>
        </w:tc>
        <w:tc>
          <w:tcPr>
            <w:tcW w:w="4946" w:type="dxa"/>
            <w:shd w:val="clear" w:color="auto" w:fill="auto"/>
            <w:vAlign w:val="center"/>
          </w:tcPr>
          <w:p w14:paraId="4ADF0E70">
            <w:pPr>
              <w:keepNext w:val="0"/>
              <w:keepLines w:val="0"/>
              <w:suppressLineNumbers w:val="0"/>
              <w:spacing w:before="0" w:beforeAutospacing="0" w:after="0" w:afterAutospacing="0"/>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编列内容</w:t>
            </w:r>
          </w:p>
        </w:tc>
      </w:tr>
      <w:tr w14:paraId="7632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830" w:type="dxa"/>
            <w:gridSpan w:val="3"/>
            <w:shd w:val="clear" w:color="auto" w:fill="auto"/>
            <w:vAlign w:val="center"/>
          </w:tcPr>
          <w:p w14:paraId="078F012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p>
        </w:tc>
        <w:tc>
          <w:tcPr>
            <w:tcW w:w="2827" w:type="dxa"/>
            <w:gridSpan w:val="2"/>
            <w:shd w:val="clear" w:color="auto" w:fill="auto"/>
            <w:vAlign w:val="center"/>
          </w:tcPr>
          <w:p w14:paraId="1A30BE8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供应商并列时确定供应商优先顺序的规则</w:t>
            </w:r>
          </w:p>
        </w:tc>
        <w:tc>
          <w:tcPr>
            <w:tcW w:w="4946" w:type="dxa"/>
            <w:shd w:val="clear" w:color="auto" w:fill="auto"/>
            <w:vAlign w:val="center"/>
          </w:tcPr>
          <w:p w14:paraId="36118F0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由评审小组投票决定</w:t>
            </w:r>
          </w:p>
          <w:p w14:paraId="4DE00B6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由评审小组抽签决定</w:t>
            </w:r>
          </w:p>
          <w:p w14:paraId="53E2C163">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上一年度净资产高的优先</w:t>
            </w:r>
          </w:p>
          <w:p w14:paraId="1A06BD95">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上一年度资产负债率低的优先</w:t>
            </w:r>
          </w:p>
          <w:p w14:paraId="4B0D290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其他方法：</w:t>
            </w:r>
            <w:r>
              <w:rPr>
                <w:rFonts w:hint="eastAsia" w:ascii="仿宋" w:hAnsi="仿宋" w:eastAsia="仿宋" w:cs="仿宋"/>
                <w:color w:val="auto"/>
                <w:sz w:val="24"/>
                <w:highlight w:val="none"/>
                <w:u w:val="single"/>
              </w:rPr>
              <w:t xml:space="preserve">           </w:t>
            </w:r>
          </w:p>
        </w:tc>
      </w:tr>
      <w:bookmarkEnd w:id="58"/>
    </w:tbl>
    <w:p w14:paraId="244AE716">
      <w:pPr>
        <w:rPr>
          <w:rFonts w:hint="eastAsia" w:ascii="仿宋" w:hAnsi="仿宋" w:eastAsia="仿宋" w:cs="仿宋"/>
          <w:color w:val="auto"/>
          <w:sz w:val="24"/>
          <w:highlight w:val="none"/>
        </w:rPr>
      </w:pPr>
    </w:p>
    <w:bookmarkEnd w:id="57"/>
    <w:p w14:paraId="738DCFE7">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bCs/>
          <w:color w:val="auto"/>
          <w:kern w:val="0"/>
          <w:sz w:val="24"/>
          <w:highlight w:val="none"/>
          <w:lang w:bidi="en-US"/>
        </w:rPr>
        <w:br w:type="page"/>
      </w:r>
    </w:p>
    <w:p w14:paraId="239F2BF5">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评审方法(综合评分法)</w:t>
      </w:r>
    </w:p>
    <w:p w14:paraId="4C1A4D7B">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本次评审采用综合评分法。谈判小组对满足采购文件实质性要求的响应文件，按照本章第3.3条规定的评分标准进行打分，并按得分由高到低的顺序推荐候选成交供应商。</w:t>
      </w:r>
    </w:p>
    <w:p w14:paraId="088A2406">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初步评审标准和程序</w:t>
      </w:r>
    </w:p>
    <w:p w14:paraId="4093D005">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初步评审标准</w:t>
      </w:r>
    </w:p>
    <w:p w14:paraId="15407E6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形式评审标准：见评审办法前附表。</w:t>
      </w:r>
    </w:p>
    <w:p w14:paraId="01C64343">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资格评审标准：见评审办法前附表。</w:t>
      </w:r>
    </w:p>
    <w:p w14:paraId="0E741F4A">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响应性评审标准：见评审办法前附表。</w:t>
      </w:r>
    </w:p>
    <w:p w14:paraId="0D73301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2.1.4</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施工组织设计评审标准：见评审办法前附表。(适用于经评审的最低价法)</w:t>
      </w:r>
    </w:p>
    <w:p w14:paraId="5D408687">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2.1.5</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 xml:space="preserve">供应商不得存在的其他情形：见评审办法前附表。 </w:t>
      </w:r>
    </w:p>
    <w:p w14:paraId="2EB45540">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初步评审程序</w:t>
      </w:r>
    </w:p>
    <w:p w14:paraId="4488E63C">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B3C7977">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特殊情形处理</w:t>
      </w:r>
    </w:p>
    <w:p w14:paraId="00077AE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2.3.1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初步评审后，如谈判小组认为所有响应文件均无效，或者所有响应报价竞争性不足，高于市场预期价格，谈判小组应当终止评审。</w:t>
      </w:r>
    </w:p>
    <w:p w14:paraId="0FC961F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2.4.2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当通过初步评审的供应商数量未超过谈判采购公告第1.5款规定的成交供应商数量、谈判小组认为供应商的响应报价合理且物有所值时，不再进行详细评审，直接推荐上述供应商为候选成交供应商。</w:t>
      </w:r>
    </w:p>
    <w:p w14:paraId="4272B9F1">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详细评审标准和程序</w:t>
      </w:r>
    </w:p>
    <w:p w14:paraId="1F088607">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评审价格确定</w:t>
      </w:r>
    </w:p>
    <w:p w14:paraId="74A7196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除评审办法前附表另有规定外，评审价格为供应商最终大写含税报价。</w:t>
      </w:r>
    </w:p>
    <w:p w14:paraId="284EEFE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评审价格若超过最高限价(如有)，其响应文件将被视为无效。</w:t>
      </w:r>
    </w:p>
    <w:p w14:paraId="4143827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谈判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5653700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3.1.4</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最终响应报价有算术错误及其他错误的，谈判小组按以下原则要求供应商对响应报价进行修正，并要求供应商书面澄清确认。供应商拒不澄清确认的，其响应文件将被视为无效：</w:t>
      </w:r>
    </w:p>
    <w:p w14:paraId="4E409E1A">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1</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大写金额与小写金额不一致的，以大写金额为准；</w:t>
      </w:r>
    </w:p>
    <w:p w14:paraId="5225714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2</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总价金额与单价金额不一致的，以单价金额为准，但单价金额小数点有明显错误的除外；</w:t>
      </w:r>
    </w:p>
    <w:p w14:paraId="18E515C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3</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报价表合计报价与分项报价的合计不一致的，以各分项报价的合价累计数为准；</w:t>
      </w:r>
    </w:p>
    <w:p w14:paraId="1D4641C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4</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如果分项报价中存在缺漏项，且缺漏项内容不属于实质性偏差的，则视为缺漏项内容的价格已包含在其他分项报价之中。</w:t>
      </w:r>
    </w:p>
    <w:p w14:paraId="4C99B815">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综合评分和排序(综合评分法)</w:t>
      </w:r>
    </w:p>
    <w:p w14:paraId="4CBB2188">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分值构成</w:t>
      </w:r>
    </w:p>
    <w:p w14:paraId="10DBBC5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 xml:space="preserve">(1)响应报价部分：见评审办法前附表； </w:t>
      </w:r>
    </w:p>
    <w:p w14:paraId="36F4594B">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(2)施工组织设计文件部分：见评审办法前附表；</w:t>
      </w:r>
    </w:p>
    <w:p w14:paraId="720B9AC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(3)商务文件部分：见评审办法前附表；</w:t>
      </w:r>
    </w:p>
    <w:p w14:paraId="1BF65CF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3.2.2评审基准价计算</w:t>
      </w:r>
    </w:p>
    <w:p w14:paraId="5F7B7A1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(1)评审基准价计算方法：见评审办法前附表。</w:t>
      </w:r>
    </w:p>
    <w:p w14:paraId="487202D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评分标准</w:t>
      </w:r>
    </w:p>
    <w:p w14:paraId="6D1406C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(1)响应报价评分标准：见评审办法前附表；</w:t>
      </w:r>
    </w:p>
    <w:p w14:paraId="2B7F007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(2)施工组织设计评分标准：见评审办法前附表；</w:t>
      </w:r>
    </w:p>
    <w:p w14:paraId="6CEE416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(3)商务文件评分标准：见评审办法前附表。</w:t>
      </w:r>
    </w:p>
    <w:p w14:paraId="49A55511">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评分</w:t>
      </w:r>
    </w:p>
    <w:p w14:paraId="42B52F8C">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谈判小组成员按照评分标准独立对供应商的商务文件、</w:t>
      </w:r>
      <w:r>
        <w:rPr>
          <w:rFonts w:hint="eastAsia" w:ascii="仿宋" w:hAnsi="仿宋" w:eastAsia="仿宋" w:cs="仿宋"/>
          <w:b w:val="0"/>
          <w:bCs w:val="0"/>
          <w:color w:val="auto"/>
          <w:kern w:val="0"/>
          <w:sz w:val="24"/>
          <w:highlight w:val="none"/>
          <w:lang w:val="en-US" w:eastAsia="zh-CN" w:bidi="en-US"/>
        </w:rPr>
        <w:t>响应方案</w:t>
      </w:r>
      <w:r>
        <w:rPr>
          <w:rFonts w:hint="eastAsia" w:ascii="仿宋" w:hAnsi="仿宋" w:eastAsia="仿宋" w:cs="仿宋"/>
          <w:b w:val="0"/>
          <w:bCs w:val="0"/>
          <w:color w:val="auto"/>
          <w:kern w:val="0"/>
          <w:sz w:val="24"/>
          <w:highlight w:val="none"/>
          <w:lang w:bidi="en-US"/>
        </w:rPr>
        <w:t>文件进行评分，报价评分由谈判小组统一计算。各项得分汇总后为该成员给供应商的评分总分。评分分值计算保留小数点后两位，小数点后第三位“四舍五入”。</w:t>
      </w:r>
    </w:p>
    <w:p w14:paraId="4D78D602">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3.4</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汇总</w:t>
      </w:r>
    </w:p>
    <w:p w14:paraId="6E2CA32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各供应商最终得分为所有谈判小组成员的综合评分的算术平均值。</w:t>
      </w:r>
    </w:p>
    <w:p w14:paraId="5ED6B2F1">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3.5</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排序</w:t>
      </w:r>
    </w:p>
    <w:p w14:paraId="538D4DD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对供应商最终得分进行比较后，按照供应商最终得分由高到低的顺序对供应商排序。最终得分相等时，以评审价格低的优先；评审价格也相等的，以技术得分高的优先；如果技术得分也相等，按照评审办法前附表的规定确定供应商优先顺序。</w:t>
      </w:r>
    </w:p>
    <w:p w14:paraId="0278E5AC">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评审结果</w:t>
      </w:r>
    </w:p>
    <w:p w14:paraId="3B9D90AA">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提交书面评审报告</w:t>
      </w:r>
    </w:p>
    <w:p w14:paraId="134064E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谈判小组完成评审后，应当向采购人提交书面评审报告。</w:t>
      </w:r>
    </w:p>
    <w:p w14:paraId="5A465E11">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推荐候选成交供应商排序要求及数量</w:t>
      </w:r>
    </w:p>
    <w:p w14:paraId="58ABAD78">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谈判小组应在书面评审报告中按照供应商排列的优先顺序向采购人推荐候选成交供应商。</w:t>
      </w:r>
    </w:p>
    <w:p w14:paraId="1B278FB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sz w:val="24"/>
          <w:highlight w:val="none"/>
        </w:rPr>
        <w:sectPr>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b w:val="0"/>
          <w:bCs w:val="0"/>
          <w:color w:val="auto"/>
          <w:kern w:val="0"/>
          <w:sz w:val="24"/>
          <w:highlight w:val="none"/>
          <w:lang w:bidi="en-US"/>
        </w:rPr>
        <w:t>候选成交供应商的排序要求及数量见第二章“供应商须知”。</w:t>
      </w:r>
    </w:p>
    <w:p w14:paraId="271E4195">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59" w:name="_Toc3013"/>
      <w:r>
        <w:rPr>
          <w:rFonts w:hint="eastAsia" w:ascii="仿宋" w:hAnsi="仿宋" w:eastAsia="仿宋" w:cs="仿宋"/>
          <w:b/>
          <w:bCs/>
          <w:color w:val="auto"/>
          <w:kern w:val="2"/>
          <w:sz w:val="44"/>
          <w:szCs w:val="44"/>
          <w:highlight w:val="none"/>
          <w:lang w:val="en-US" w:eastAsia="zh-CN" w:bidi="ar-SA"/>
        </w:rPr>
        <w:t>第四章  合同条款及格式</w:t>
      </w:r>
      <w:bookmarkEnd w:id="53"/>
      <w:bookmarkEnd w:id="54"/>
      <w:bookmarkEnd w:id="55"/>
      <w:bookmarkEnd w:id="59"/>
    </w:p>
    <w:p w14:paraId="4E44778E">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66CBD394">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38FC41B7">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具体以实际签订的合同为准</w:t>
      </w:r>
      <w:r>
        <w:rPr>
          <w:rFonts w:hint="eastAsia" w:ascii="仿宋" w:hAnsi="仿宋" w:eastAsia="仿宋" w:cs="仿宋"/>
          <w:color w:val="auto"/>
          <w:sz w:val="24"/>
          <w:highlight w:val="none"/>
          <w:lang w:val="en-US" w:eastAsia="zh-CN"/>
        </w:rPr>
        <w:t>)</w:t>
      </w:r>
    </w:p>
    <w:p w14:paraId="54ED50C9">
      <w:pPr>
        <w:pStyle w:val="13"/>
        <w:keepNext w:val="0"/>
        <w:keepLines w:val="0"/>
        <w:pageBreakBefore w:val="0"/>
        <w:kinsoku/>
        <w:overflowPunct/>
        <w:bidi w:val="0"/>
        <w:spacing w:line="560" w:lineRule="exact"/>
        <w:jc w:val="center"/>
        <w:rPr>
          <w:rFonts w:hint="eastAsia" w:ascii="宋体" w:hAnsi="宋体"/>
          <w:b/>
          <w:bCs/>
          <w:color w:val="000000"/>
          <w:sz w:val="48"/>
          <w:szCs w:val="48"/>
          <w:lang w:val="en-US" w:eastAsia="zh-CN"/>
        </w:rPr>
      </w:pPr>
    </w:p>
    <w:p w14:paraId="1F443CCF">
      <w:pPr>
        <w:pStyle w:val="13"/>
        <w:keepNext w:val="0"/>
        <w:keepLines w:val="0"/>
        <w:pageBreakBefore w:val="0"/>
        <w:kinsoku/>
        <w:overflowPunct/>
        <w:bidi w:val="0"/>
        <w:spacing w:line="560" w:lineRule="exact"/>
        <w:jc w:val="center"/>
        <w:rPr>
          <w:rFonts w:hint="eastAsia" w:ascii="宋体" w:hAnsi="宋体"/>
          <w:b/>
          <w:bCs/>
          <w:color w:val="000000"/>
          <w:sz w:val="48"/>
          <w:szCs w:val="48"/>
          <w:lang w:val="en-US" w:eastAsia="zh-CN"/>
        </w:rPr>
      </w:pPr>
    </w:p>
    <w:p w14:paraId="42948632">
      <w:pPr>
        <w:pStyle w:val="13"/>
        <w:keepNext w:val="0"/>
        <w:keepLines w:val="0"/>
        <w:pageBreakBefore w:val="0"/>
        <w:kinsoku/>
        <w:overflowPunct/>
        <w:bidi w:val="0"/>
        <w:spacing w:line="560" w:lineRule="exact"/>
        <w:jc w:val="center"/>
        <w:rPr>
          <w:rFonts w:hint="eastAsia" w:ascii="宋体" w:hAnsi="宋体"/>
          <w:b/>
          <w:bCs/>
          <w:color w:val="000000"/>
          <w:sz w:val="48"/>
          <w:szCs w:val="48"/>
          <w:lang w:val="en-US" w:eastAsia="zh-CN"/>
        </w:rPr>
      </w:pPr>
    </w:p>
    <w:p w14:paraId="7BD55647">
      <w:pPr>
        <w:pStyle w:val="13"/>
        <w:keepNext w:val="0"/>
        <w:keepLines w:val="0"/>
        <w:pageBreakBefore w:val="0"/>
        <w:kinsoku/>
        <w:overflowPunct/>
        <w:bidi w:val="0"/>
        <w:spacing w:line="560" w:lineRule="exact"/>
        <w:jc w:val="center"/>
        <w:rPr>
          <w:rFonts w:hint="eastAsia" w:ascii="宋体" w:hAnsi="宋体"/>
          <w:b/>
          <w:bCs/>
          <w:color w:val="000000"/>
          <w:sz w:val="48"/>
          <w:szCs w:val="48"/>
          <w:lang w:val="en-US" w:eastAsia="zh-CN"/>
        </w:rPr>
      </w:pPr>
    </w:p>
    <w:p w14:paraId="47F288D8">
      <w:pPr>
        <w:pStyle w:val="13"/>
        <w:keepNext w:val="0"/>
        <w:keepLines w:val="0"/>
        <w:pageBreakBefore w:val="0"/>
        <w:kinsoku/>
        <w:overflowPunct/>
        <w:bidi w:val="0"/>
        <w:spacing w:line="560" w:lineRule="exact"/>
        <w:jc w:val="center"/>
        <w:rPr>
          <w:rFonts w:hint="eastAsia" w:ascii="方正小标宋简体" w:hAnsi="方正小标宋简体" w:eastAsia="方正小标宋简体" w:cs="方正小标宋简体"/>
          <w:b w:val="0"/>
          <w:bCs w:val="0"/>
          <w:color w:val="000000"/>
          <w:sz w:val="48"/>
          <w:szCs w:val="48"/>
        </w:rPr>
      </w:pPr>
      <w:r>
        <w:rPr>
          <w:rFonts w:hint="eastAsia" w:ascii="方正小标宋简体" w:hAnsi="方正小标宋简体" w:eastAsia="方正小标宋简体" w:cs="方正小标宋简体"/>
          <w:b w:val="0"/>
          <w:bCs w:val="0"/>
          <w:color w:val="000000"/>
          <w:sz w:val="48"/>
          <w:szCs w:val="48"/>
          <w:lang w:val="en-US" w:eastAsia="zh-CN"/>
        </w:rPr>
        <w:t>齐岳山康养生态园二期A3号楼衣柜、橱柜及厨具采购安装合同</w:t>
      </w:r>
    </w:p>
    <w:p w14:paraId="24BD7BB6">
      <w:pPr>
        <w:pStyle w:val="13"/>
        <w:keepNext w:val="0"/>
        <w:keepLines w:val="0"/>
        <w:pageBreakBefore w:val="0"/>
        <w:kinsoku/>
        <w:overflowPunct/>
        <w:bidi w:val="0"/>
        <w:spacing w:line="560" w:lineRule="exact"/>
        <w:rPr>
          <w:rFonts w:hint="eastAsia" w:ascii="宋体" w:hAnsi="宋体"/>
          <w:b/>
          <w:bCs/>
          <w:color w:val="000000"/>
          <w:sz w:val="48"/>
          <w:szCs w:val="48"/>
        </w:rPr>
      </w:pPr>
      <w:r>
        <w:rPr>
          <w:rFonts w:hint="eastAsia" w:ascii="宋体" w:hAnsi="宋体"/>
          <w:b/>
          <w:bCs/>
          <w:color w:val="000000"/>
          <w:sz w:val="48"/>
          <w:szCs w:val="48"/>
        </w:rPr>
        <w:t xml:space="preserve"> </w:t>
      </w:r>
    </w:p>
    <w:p w14:paraId="291DF94A">
      <w:pPr>
        <w:pStyle w:val="13"/>
        <w:keepNext w:val="0"/>
        <w:keepLines w:val="0"/>
        <w:pageBreakBefore w:val="0"/>
        <w:kinsoku/>
        <w:overflowPunct/>
        <w:bidi w:val="0"/>
        <w:spacing w:line="560" w:lineRule="exact"/>
        <w:rPr>
          <w:rFonts w:hint="eastAsia" w:ascii="宋体" w:hAnsi="宋体"/>
          <w:b/>
          <w:bCs/>
          <w:color w:val="000000"/>
          <w:sz w:val="48"/>
          <w:szCs w:val="48"/>
        </w:rPr>
      </w:pPr>
      <w:r>
        <w:rPr>
          <w:rFonts w:hint="eastAsia" w:ascii="宋体" w:hAnsi="宋体"/>
          <w:b/>
          <w:bCs/>
          <w:color w:val="000000"/>
          <w:sz w:val="48"/>
          <w:szCs w:val="48"/>
        </w:rPr>
        <w:t xml:space="preserve"> </w:t>
      </w:r>
    </w:p>
    <w:p w14:paraId="71689DD1">
      <w:pPr>
        <w:pStyle w:val="13"/>
        <w:keepNext w:val="0"/>
        <w:keepLines w:val="0"/>
        <w:pageBreakBefore w:val="0"/>
        <w:kinsoku/>
        <w:overflowPunct/>
        <w:bidi w:val="0"/>
        <w:spacing w:line="560" w:lineRule="exact"/>
        <w:rPr>
          <w:rFonts w:hint="eastAsia" w:ascii="宋体" w:hAnsi="宋体"/>
          <w:b/>
          <w:bCs/>
          <w:color w:val="000000"/>
          <w:sz w:val="48"/>
          <w:szCs w:val="48"/>
        </w:rPr>
      </w:pPr>
      <w:r>
        <w:rPr>
          <w:rFonts w:hint="eastAsia" w:ascii="宋体" w:hAnsi="宋体"/>
          <w:b/>
          <w:bCs/>
          <w:color w:val="000000"/>
          <w:sz w:val="48"/>
          <w:szCs w:val="48"/>
        </w:rPr>
        <w:t xml:space="preserve"> </w:t>
      </w:r>
    </w:p>
    <w:p w14:paraId="45CC1EB6">
      <w:pPr>
        <w:pStyle w:val="13"/>
        <w:keepNext w:val="0"/>
        <w:keepLines w:val="0"/>
        <w:pageBreakBefore w:val="0"/>
        <w:kinsoku/>
        <w:overflowPunct/>
        <w:bidi w:val="0"/>
        <w:spacing w:line="560" w:lineRule="exact"/>
        <w:rPr>
          <w:rFonts w:hint="eastAsia" w:ascii="宋体" w:hAnsi="宋体"/>
          <w:b/>
          <w:bCs/>
          <w:color w:val="000000"/>
          <w:sz w:val="48"/>
          <w:szCs w:val="48"/>
        </w:rPr>
      </w:pPr>
      <w:r>
        <w:rPr>
          <w:rFonts w:hint="eastAsia" w:ascii="宋体" w:hAnsi="宋体"/>
          <w:b/>
          <w:bCs/>
          <w:color w:val="000000"/>
          <w:sz w:val="48"/>
          <w:szCs w:val="48"/>
        </w:rPr>
        <w:t xml:space="preserve"> </w:t>
      </w:r>
    </w:p>
    <w:p w14:paraId="6B5B2D7A">
      <w:pPr>
        <w:pStyle w:val="11"/>
        <w:keepNext w:val="0"/>
        <w:keepLines w:val="0"/>
        <w:pageBreakBefore w:val="0"/>
        <w:kinsoku/>
        <w:overflowPunct/>
        <w:bidi w:val="0"/>
        <w:spacing w:line="560" w:lineRule="exact"/>
        <w:rPr>
          <w:rFonts w:hint="eastAsia" w:ascii="宋体" w:hAnsi="宋体"/>
          <w:b/>
          <w:bCs/>
          <w:color w:val="000000"/>
          <w:sz w:val="48"/>
          <w:szCs w:val="48"/>
        </w:rPr>
      </w:pPr>
    </w:p>
    <w:p w14:paraId="7CB0A3FB">
      <w:pPr>
        <w:pStyle w:val="11"/>
        <w:keepNext w:val="0"/>
        <w:keepLines w:val="0"/>
        <w:pageBreakBefore w:val="0"/>
        <w:kinsoku/>
        <w:overflowPunct/>
        <w:bidi w:val="0"/>
        <w:spacing w:line="560" w:lineRule="exact"/>
        <w:rPr>
          <w:rFonts w:hint="eastAsia" w:ascii="宋体" w:hAnsi="宋体"/>
          <w:b/>
          <w:bCs/>
          <w:color w:val="000000"/>
          <w:sz w:val="48"/>
          <w:szCs w:val="48"/>
        </w:rPr>
      </w:pPr>
    </w:p>
    <w:p w14:paraId="06CC84A2">
      <w:pPr>
        <w:pStyle w:val="11"/>
        <w:keepNext w:val="0"/>
        <w:keepLines w:val="0"/>
        <w:pageBreakBefore w:val="0"/>
        <w:kinsoku/>
        <w:overflowPunct/>
        <w:bidi w:val="0"/>
        <w:spacing w:line="560" w:lineRule="exact"/>
        <w:rPr>
          <w:rFonts w:hint="eastAsia" w:ascii="宋体" w:hAnsi="宋体"/>
          <w:b/>
          <w:bCs/>
          <w:color w:val="000000"/>
          <w:sz w:val="48"/>
          <w:szCs w:val="48"/>
        </w:rPr>
      </w:pPr>
    </w:p>
    <w:p w14:paraId="60A7FE65">
      <w:pPr>
        <w:pStyle w:val="11"/>
        <w:keepNext w:val="0"/>
        <w:keepLines w:val="0"/>
        <w:pageBreakBefore w:val="0"/>
        <w:kinsoku/>
        <w:overflowPunct/>
        <w:bidi w:val="0"/>
        <w:spacing w:line="560" w:lineRule="exact"/>
        <w:rPr>
          <w:rFonts w:hint="eastAsia" w:ascii="宋体" w:hAnsi="宋体"/>
          <w:b/>
          <w:bCs/>
          <w:color w:val="000000"/>
          <w:sz w:val="48"/>
          <w:szCs w:val="48"/>
        </w:rPr>
      </w:pPr>
    </w:p>
    <w:p w14:paraId="51AEF9D5">
      <w:pPr>
        <w:pStyle w:val="11"/>
        <w:keepNext w:val="0"/>
        <w:keepLines w:val="0"/>
        <w:pageBreakBefore w:val="0"/>
        <w:kinsoku/>
        <w:overflowPunct/>
        <w:bidi w:val="0"/>
        <w:spacing w:line="560" w:lineRule="exact"/>
        <w:rPr>
          <w:rFonts w:hint="eastAsia" w:ascii="宋体" w:hAnsi="宋体"/>
          <w:b/>
          <w:bCs/>
          <w:color w:val="000000"/>
          <w:sz w:val="48"/>
          <w:szCs w:val="48"/>
        </w:rPr>
      </w:pPr>
    </w:p>
    <w:p w14:paraId="34878E13">
      <w:pPr>
        <w:pStyle w:val="11"/>
        <w:keepNext w:val="0"/>
        <w:keepLines w:val="0"/>
        <w:pageBreakBefore w:val="0"/>
        <w:kinsoku/>
        <w:overflowPunct/>
        <w:bidi w:val="0"/>
        <w:spacing w:line="560" w:lineRule="exact"/>
        <w:rPr>
          <w:rFonts w:hint="eastAsia" w:ascii="宋体" w:hAnsi="宋体"/>
          <w:b/>
          <w:bCs/>
          <w:color w:val="000000"/>
          <w:sz w:val="48"/>
          <w:szCs w:val="48"/>
        </w:rPr>
      </w:pPr>
    </w:p>
    <w:p w14:paraId="19E09CB1">
      <w:pPr>
        <w:keepNext w:val="0"/>
        <w:keepLines w:val="0"/>
        <w:pageBreakBefore w:val="0"/>
        <w:kinsoku/>
        <w:overflowPunct/>
        <w:bidi w:val="0"/>
        <w:spacing w:line="560" w:lineRule="exact"/>
        <w:rPr>
          <w:rFonts w:hint="eastAsia" w:ascii="仿宋_GB2312" w:hAnsi="仿宋_GB2312" w:eastAsia="仿宋_GB2312" w:cs="仿宋_GB2312"/>
          <w:color w:val="auto"/>
          <w:sz w:val="28"/>
          <w:szCs w:val="28"/>
          <w:u w:val="single"/>
          <w:lang w:bidi="ar-SA"/>
        </w:rPr>
      </w:pPr>
      <w:r>
        <w:rPr>
          <w:rFonts w:hint="eastAsia" w:ascii="仿宋_GB2312" w:hAnsi="仿宋_GB2312" w:eastAsia="仿宋_GB2312" w:cs="仿宋_GB2312"/>
          <w:color w:val="auto"/>
          <w:sz w:val="28"/>
          <w:szCs w:val="28"/>
          <w:lang w:bidi="ar-SA"/>
        </w:rPr>
        <w:t>买    方：</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湖北文旅利川文化旅游发展有限公司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p>
    <w:p w14:paraId="4A91B54D">
      <w:pPr>
        <w:keepNext w:val="0"/>
        <w:keepLines w:val="0"/>
        <w:pageBreakBefore w:val="0"/>
        <w:kinsoku/>
        <w:overflowPunct/>
        <w:bidi w:val="0"/>
        <w:spacing w:line="560" w:lineRule="exact"/>
        <w:rPr>
          <w:rFonts w:hint="eastAsia" w:ascii="仿宋_GB2312" w:hAnsi="仿宋_GB2312" w:eastAsia="仿宋_GB2312" w:cs="仿宋_GB2312"/>
          <w:color w:val="auto"/>
          <w:sz w:val="28"/>
          <w:szCs w:val="28"/>
          <w:u w:val="single"/>
          <w:lang w:bidi="ar-SA"/>
        </w:rPr>
      </w:pPr>
      <w:r>
        <w:rPr>
          <w:rFonts w:hint="eastAsia" w:ascii="仿宋_GB2312" w:hAnsi="仿宋_GB2312" w:eastAsia="仿宋_GB2312" w:cs="仿宋_GB2312"/>
          <w:color w:val="auto"/>
          <w:sz w:val="28"/>
          <w:szCs w:val="28"/>
          <w:lang w:bidi="ar-SA"/>
        </w:rPr>
        <w:t>卖    方：</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p>
    <w:p w14:paraId="62258D81">
      <w:pPr>
        <w:keepNext w:val="0"/>
        <w:keepLines w:val="0"/>
        <w:pageBreakBefore w:val="0"/>
        <w:kinsoku/>
        <w:overflowPunct/>
        <w:bidi w:val="0"/>
        <w:spacing w:line="560" w:lineRule="exact"/>
        <w:rPr>
          <w:rFonts w:hint="eastAsia" w:ascii="仿宋_GB2312" w:hAnsi="仿宋_GB2312" w:eastAsia="仿宋_GB2312" w:cs="仿宋_GB2312"/>
          <w:color w:val="auto"/>
          <w:sz w:val="28"/>
          <w:szCs w:val="28"/>
          <w:u w:val="single"/>
          <w:lang w:bidi="ar-SA"/>
        </w:rPr>
      </w:pPr>
      <w:r>
        <w:rPr>
          <w:rFonts w:hint="eastAsia" w:ascii="仿宋_GB2312" w:hAnsi="仿宋_GB2312" w:eastAsia="仿宋_GB2312" w:cs="仿宋_GB2312"/>
          <w:color w:val="auto"/>
          <w:sz w:val="28"/>
          <w:szCs w:val="28"/>
          <w:lang w:bidi="ar-SA"/>
        </w:rPr>
        <w:t>签订地点：</w:t>
      </w:r>
      <w:r>
        <w:rPr>
          <w:rFonts w:hint="eastAsia" w:ascii="仿宋_GB2312" w:hAnsi="仿宋_GB2312" w:eastAsia="仿宋_GB2312" w:cs="仿宋_GB2312"/>
          <w:color w:val="auto"/>
          <w:sz w:val="28"/>
          <w:szCs w:val="28"/>
          <w:u w:val="single"/>
          <w:lang w:bidi="ar-SA"/>
        </w:rPr>
        <w:t>利川市南坪乡干堰村齐岳山康养生态园营销中心</w:t>
      </w:r>
    </w:p>
    <w:p w14:paraId="3FCA0762">
      <w:pPr>
        <w:keepNext w:val="0"/>
        <w:keepLines w:val="0"/>
        <w:pageBreakBefore w:val="0"/>
        <w:kinsoku/>
        <w:overflowPunct/>
        <w:bidi w:val="0"/>
        <w:spacing w:line="560" w:lineRule="exact"/>
        <w:rPr>
          <w:rFonts w:hint="eastAsia"/>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z w:val="28"/>
          <w:szCs w:val="28"/>
          <w:lang w:bidi="ar-SA"/>
        </w:rPr>
        <w:t>签订日期：</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lang w:bidi="ar-SA"/>
        </w:rPr>
        <w:t>年</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lang w:bidi="ar-SA"/>
        </w:rPr>
        <w:t>月</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u w:val="single"/>
          <w:lang w:val="en-US" w:eastAsia="zh-CN" w:bidi="ar-SA"/>
        </w:rPr>
        <w:t xml:space="preserve">  </w:t>
      </w:r>
      <w:r>
        <w:rPr>
          <w:rFonts w:hint="eastAsia" w:ascii="仿宋_GB2312" w:hAnsi="仿宋_GB2312" w:eastAsia="仿宋_GB2312" w:cs="仿宋_GB2312"/>
          <w:color w:val="auto"/>
          <w:sz w:val="28"/>
          <w:szCs w:val="28"/>
          <w:u w:val="single"/>
          <w:lang w:bidi="ar-SA"/>
        </w:rPr>
        <w:t xml:space="preserve">    </w:t>
      </w:r>
      <w:r>
        <w:rPr>
          <w:rFonts w:hint="eastAsia" w:ascii="仿宋_GB2312" w:hAnsi="仿宋_GB2312" w:eastAsia="仿宋_GB2312" w:cs="仿宋_GB2312"/>
          <w:color w:val="auto"/>
          <w:sz w:val="28"/>
          <w:szCs w:val="28"/>
          <w:lang w:bidi="ar-SA"/>
        </w:rPr>
        <w:t>日</w:t>
      </w:r>
    </w:p>
    <w:p w14:paraId="7E8B77A9">
      <w:pPr>
        <w:pStyle w:val="13"/>
        <w:keepNext w:val="0"/>
        <w:keepLines w:val="0"/>
        <w:pageBreakBefore w:val="0"/>
        <w:kinsoku/>
        <w:overflowPunct/>
        <w:bidi w:val="0"/>
        <w:spacing w:line="560" w:lineRule="exact"/>
        <w:jc w:val="center"/>
        <w:rPr>
          <w:rFonts w:hint="eastAsia" w:ascii="仿宋_GB2312" w:hAnsi="仿宋_GB2312" w:eastAsia="仿宋_GB2312" w:cs="仿宋_GB2312"/>
          <w:b/>
          <w:bCs/>
          <w:color w:val="000000"/>
          <w:sz w:val="28"/>
          <w:szCs w:val="28"/>
        </w:rPr>
      </w:pPr>
      <w:r>
        <w:rPr>
          <w:rFonts w:hint="eastAsia" w:ascii="方正小标宋简体" w:hAnsi="方正小标宋简体" w:eastAsia="方正小标宋简体" w:cs="方正小标宋简体"/>
          <w:b w:val="0"/>
          <w:bCs w:val="0"/>
          <w:color w:val="000000"/>
          <w:sz w:val="40"/>
          <w:szCs w:val="40"/>
          <w:lang w:val="en-US" w:eastAsia="zh-CN"/>
        </w:rPr>
        <w:t>齐岳山康养生态园二期A3号楼衣柜、橱柜及厨具采购安装合同</w:t>
      </w:r>
    </w:p>
    <w:p w14:paraId="7FA8BC87">
      <w:pPr>
        <w:pStyle w:val="13"/>
        <w:keepNext w:val="0"/>
        <w:keepLines w:val="0"/>
        <w:pageBreakBefore w:val="0"/>
        <w:widowControl w:val="0"/>
        <w:kinsoku/>
        <w:overflowPunct/>
        <w:autoSpaceDE/>
        <w:autoSpaceDN/>
        <w:bidi w:val="0"/>
        <w:adjustRightInd/>
        <w:snapToGrid/>
        <w:spacing w:line="520" w:lineRule="exact"/>
        <w:ind w:right="0" w:rightChars="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甲方（采购方）：</w:t>
      </w:r>
      <w:r>
        <w:rPr>
          <w:rFonts w:hint="eastAsia" w:ascii="仿宋_GB2312" w:hAnsi="仿宋_GB2312" w:eastAsia="仿宋_GB2312" w:cs="仿宋_GB2312"/>
          <w:b/>
          <w:bCs/>
          <w:color w:val="000000"/>
          <w:sz w:val="28"/>
          <w:szCs w:val="28"/>
          <w:u w:val="single"/>
        </w:rPr>
        <w:t xml:space="preserve"> 湖北文旅利川文化旅游发展有限公司</w:t>
      </w:r>
      <w:r>
        <w:rPr>
          <w:rFonts w:hint="eastAsia" w:ascii="仿宋_GB2312" w:hAnsi="仿宋_GB2312" w:eastAsia="仿宋_GB2312" w:cs="仿宋_GB2312"/>
          <w:b/>
          <w:bCs/>
          <w:color w:val="000000"/>
          <w:sz w:val="28"/>
          <w:szCs w:val="28"/>
          <w:u w:val="single"/>
          <w:lang w:val="en-US" w:eastAsia="zh-CN"/>
        </w:rPr>
        <w:t xml:space="preserve">    </w:t>
      </w:r>
    </w:p>
    <w:p w14:paraId="0233C271">
      <w:pPr>
        <w:pStyle w:val="13"/>
        <w:keepNext w:val="0"/>
        <w:keepLines w:val="0"/>
        <w:pageBreakBefore w:val="0"/>
        <w:widowControl w:val="0"/>
        <w:kinsoku/>
        <w:overflowPunct/>
        <w:autoSpaceDE/>
        <w:autoSpaceDN/>
        <w:bidi w:val="0"/>
        <w:adjustRightInd/>
        <w:snapToGrid/>
        <w:spacing w:line="520" w:lineRule="exact"/>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乙方（供应商）：</w:t>
      </w:r>
      <w:r>
        <w:rPr>
          <w:rFonts w:hint="eastAsia" w:ascii="仿宋_GB2312" w:hAnsi="仿宋_GB2312" w:eastAsia="仿宋_GB2312" w:cs="仿宋_GB2312"/>
          <w:b/>
          <w:bCs/>
          <w:color w:val="000000"/>
          <w:sz w:val="28"/>
          <w:szCs w:val="28"/>
          <w:u w:val="single"/>
          <w:lang w:val="en-US" w:eastAsia="zh-CN"/>
        </w:rPr>
        <w:t xml:space="preserve">                                     </w:t>
      </w:r>
    </w:p>
    <w:p w14:paraId="63C20834">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rPr>
        <w:t>根据《中华人民共和国民法典》及其他相关法律法规，遵循平等、自愿、公平、诚实守信和平等互利的原则，经甲乙双方友好协商，为明确双方权利、责任和义务，现就</w:t>
      </w:r>
      <w:r>
        <w:rPr>
          <w:rFonts w:hint="eastAsia" w:ascii="仿宋_GB2312" w:hAnsi="仿宋_GB2312" w:eastAsia="仿宋_GB2312" w:cs="仿宋_GB2312"/>
          <w:b w:val="0"/>
          <w:bCs w:val="0"/>
          <w:color w:val="000000"/>
          <w:sz w:val="28"/>
          <w:szCs w:val="28"/>
          <w:u w:val="single"/>
        </w:rPr>
        <w:t>齐岳山康养生态园二期A3号楼衣柜、橱柜及厨具采购安装</w:t>
      </w:r>
      <w:r>
        <w:rPr>
          <w:rFonts w:hint="eastAsia" w:ascii="仿宋_GB2312" w:hAnsi="仿宋_GB2312" w:eastAsia="仿宋_GB2312" w:cs="仿宋_GB2312"/>
          <w:b w:val="0"/>
          <w:bCs w:val="0"/>
          <w:color w:val="000000"/>
          <w:sz w:val="28"/>
          <w:szCs w:val="28"/>
        </w:rPr>
        <w:t>事宜约定如下，特订立本合同</w:t>
      </w:r>
      <w:r>
        <w:rPr>
          <w:rFonts w:hint="eastAsia" w:ascii="仿宋_GB2312" w:hAnsi="仿宋_GB2312" w:eastAsia="仿宋_GB2312" w:cs="仿宋_GB2312"/>
          <w:b w:val="0"/>
          <w:bCs w:val="0"/>
          <w:color w:val="000000"/>
          <w:sz w:val="28"/>
          <w:szCs w:val="28"/>
          <w:lang w:eastAsia="zh-CN"/>
        </w:rPr>
        <w:t>。</w:t>
      </w:r>
    </w:p>
    <w:p w14:paraId="01B31DA0">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bookmarkStart w:id="60" w:name="_Toc30434"/>
      <w:r>
        <w:rPr>
          <w:rFonts w:hint="eastAsia" w:ascii="黑体" w:hAnsi="黑体" w:eastAsia="黑体" w:cs="黑体"/>
          <w:b w:val="0"/>
          <w:bCs w:val="0"/>
          <w:color w:val="000000"/>
          <w:sz w:val="28"/>
          <w:szCs w:val="28"/>
        </w:rPr>
        <w:t>第一条  项目概况</w:t>
      </w:r>
      <w:bookmarkEnd w:id="60"/>
    </w:p>
    <w:p w14:paraId="0E49BFFC">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 w:val="0"/>
          <w:bCs w:val="0"/>
          <w:color w:val="000000"/>
          <w:sz w:val="28"/>
          <w:szCs w:val="28"/>
          <w:u w:val="single"/>
          <w:lang w:eastAsia="zh-CN"/>
        </w:rPr>
      </w:pPr>
      <w:r>
        <w:rPr>
          <w:rFonts w:hint="eastAsia" w:ascii="仿宋_GB2312" w:hAnsi="仿宋_GB2312" w:eastAsia="仿宋_GB2312" w:cs="仿宋_GB2312"/>
          <w:b w:val="0"/>
          <w:bCs w:val="0"/>
          <w:color w:val="000000"/>
          <w:sz w:val="28"/>
          <w:szCs w:val="28"/>
        </w:rPr>
        <w:t>1</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项目名称：</w:t>
      </w:r>
      <w:r>
        <w:rPr>
          <w:rFonts w:hint="eastAsia" w:ascii="仿宋_GB2312" w:hAnsi="仿宋_GB2312" w:eastAsia="仿宋_GB2312" w:cs="仿宋_GB2312"/>
          <w:b w:val="0"/>
          <w:bCs w:val="0"/>
          <w:color w:val="000000"/>
          <w:sz w:val="28"/>
          <w:szCs w:val="28"/>
          <w:u w:val="single"/>
        </w:rPr>
        <w:t>齐岳山康养生态园二期A3号楼衣柜、橱柜及厨具采购安装</w:t>
      </w:r>
      <w:r>
        <w:rPr>
          <w:rFonts w:hint="eastAsia" w:ascii="仿宋_GB2312" w:hAnsi="仿宋_GB2312" w:eastAsia="仿宋_GB2312" w:cs="仿宋_GB2312"/>
          <w:b w:val="0"/>
          <w:bCs w:val="0"/>
          <w:color w:val="000000"/>
          <w:sz w:val="28"/>
          <w:szCs w:val="28"/>
          <w:u w:val="none"/>
          <w:lang w:eastAsia="zh-CN"/>
        </w:rPr>
        <w:t>。</w:t>
      </w:r>
    </w:p>
    <w:p w14:paraId="69AB9F8E">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28"/>
          <w:szCs w:val="28"/>
        </w:rPr>
        <w:t>2</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项目地址：</w:t>
      </w:r>
      <w:r>
        <w:rPr>
          <w:rFonts w:hint="eastAsia" w:ascii="仿宋_GB2312" w:hAnsi="仿宋_GB2312" w:eastAsia="仿宋_GB2312" w:cs="仿宋_GB2312"/>
          <w:b w:val="0"/>
          <w:bCs w:val="0"/>
          <w:color w:val="000000"/>
          <w:sz w:val="28"/>
          <w:szCs w:val="28"/>
          <w:u w:val="single"/>
        </w:rPr>
        <w:t>利川市南坪乡干堰村</w:t>
      </w:r>
      <w:r>
        <w:rPr>
          <w:rFonts w:hint="eastAsia" w:ascii="仿宋_GB2312" w:hAnsi="仿宋_GB2312" w:eastAsia="仿宋_GB2312" w:cs="仿宋_GB2312"/>
          <w:b w:val="0"/>
          <w:bCs w:val="0"/>
          <w:color w:val="000000"/>
          <w:sz w:val="28"/>
          <w:szCs w:val="28"/>
        </w:rPr>
        <w:t>。</w:t>
      </w:r>
    </w:p>
    <w:p w14:paraId="5A917F0B">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default" w:ascii="黑体" w:hAnsi="黑体" w:eastAsia="黑体" w:cs="黑体"/>
          <w:b w:val="0"/>
          <w:bCs w:val="0"/>
          <w:color w:val="000000"/>
          <w:sz w:val="28"/>
          <w:szCs w:val="28"/>
          <w:lang w:val="en-US" w:eastAsia="zh-CN"/>
        </w:rPr>
      </w:pPr>
      <w:bookmarkStart w:id="61" w:name="_Toc610"/>
      <w:r>
        <w:rPr>
          <w:rFonts w:hint="eastAsia" w:ascii="黑体" w:hAnsi="黑体" w:eastAsia="黑体" w:cs="黑体"/>
          <w:b w:val="0"/>
          <w:bCs w:val="0"/>
          <w:color w:val="000000"/>
          <w:sz w:val="28"/>
          <w:szCs w:val="28"/>
        </w:rPr>
        <w:t xml:space="preserve">第二条  </w:t>
      </w:r>
      <w:bookmarkEnd w:id="61"/>
      <w:r>
        <w:rPr>
          <w:rFonts w:hint="eastAsia" w:ascii="黑体" w:hAnsi="黑体" w:eastAsia="黑体" w:cs="黑体"/>
          <w:b w:val="0"/>
          <w:bCs w:val="0"/>
          <w:color w:val="000000"/>
          <w:sz w:val="28"/>
          <w:szCs w:val="28"/>
          <w:lang w:val="en-US" w:eastAsia="zh-CN"/>
        </w:rPr>
        <w:t>施工内容</w:t>
      </w:r>
    </w:p>
    <w:p w14:paraId="1E247C94">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仿宋_GB2312" w:hAnsi="仿宋_GB2312" w:eastAsia="仿宋_GB2312" w:cs="仿宋_GB2312"/>
          <w:b w:val="0"/>
          <w:bCs w:val="0"/>
          <w:color w:val="000000"/>
          <w:sz w:val="28"/>
          <w:szCs w:val="28"/>
          <w:lang w:val="en-US" w:eastAsia="zh-CN"/>
        </w:rPr>
      </w:pPr>
      <w:bookmarkStart w:id="62" w:name="_Toc30712"/>
      <w:r>
        <w:rPr>
          <w:rFonts w:hint="eastAsia" w:ascii="仿宋_GB2312" w:hAnsi="仿宋_GB2312" w:eastAsia="仿宋_GB2312" w:cs="仿宋_GB2312"/>
          <w:b w:val="0"/>
          <w:bCs w:val="0"/>
          <w:color w:val="000000"/>
          <w:sz w:val="28"/>
          <w:szCs w:val="28"/>
          <w:lang w:val="en-US" w:eastAsia="zh-CN"/>
        </w:rPr>
        <w:t>齐岳山康养生态园二期A3号楼衣柜、橱柜及厨具采购安装项目共计54套，分A、B两个户型，其中，A户型18套，B户型36套。施工内容为卧室衣柜柜体安装（含五金配件）、厨房成品橱柜（含台面）及吊柜、燃气灶、油烟机、洗涤盆等工程量清单全部内容。</w:t>
      </w:r>
    </w:p>
    <w:p w14:paraId="2AA22C4A">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第三条  合同</w:t>
      </w:r>
      <w:r>
        <w:rPr>
          <w:rFonts w:hint="eastAsia" w:ascii="黑体" w:hAnsi="黑体" w:eastAsia="黑体" w:cs="黑体"/>
          <w:b w:val="0"/>
          <w:bCs w:val="0"/>
          <w:color w:val="000000"/>
          <w:sz w:val="28"/>
          <w:szCs w:val="28"/>
          <w:lang w:val="en-US" w:eastAsia="zh-CN"/>
        </w:rPr>
        <w:t>期限</w:t>
      </w:r>
      <w:r>
        <w:rPr>
          <w:rFonts w:hint="eastAsia" w:ascii="黑体" w:hAnsi="黑体" w:eastAsia="黑体" w:cs="黑体"/>
          <w:b w:val="0"/>
          <w:bCs w:val="0"/>
          <w:color w:val="000000"/>
          <w:sz w:val="28"/>
          <w:szCs w:val="28"/>
        </w:rPr>
        <w:t>及交付地点</w:t>
      </w:r>
      <w:bookmarkEnd w:id="62"/>
    </w:p>
    <w:p w14:paraId="7EDC33A2">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b w:val="0"/>
          <w:bCs w:val="0"/>
          <w:color w:val="000000"/>
          <w:sz w:val="28"/>
          <w:szCs w:val="28"/>
        </w:rPr>
        <w:t>1</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交货及安装地点：</w:t>
      </w:r>
      <w:r>
        <w:rPr>
          <w:rFonts w:hint="eastAsia" w:ascii="仿宋_GB2312" w:hAnsi="仿宋_GB2312" w:eastAsia="仿宋_GB2312" w:cs="仿宋_GB2312"/>
          <w:b w:val="0"/>
          <w:bCs w:val="0"/>
          <w:color w:val="000000"/>
          <w:sz w:val="28"/>
          <w:szCs w:val="28"/>
          <w:u w:val="single"/>
        </w:rPr>
        <w:t>利川市南坪乡干堰村齐岳山康养生态园。</w:t>
      </w:r>
    </w:p>
    <w:p w14:paraId="509AF6AF">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乙方供货到甲方工地后，甲方须与乙方清点所到</w:t>
      </w:r>
      <w:r>
        <w:rPr>
          <w:rFonts w:hint="eastAsia" w:ascii="仿宋_GB2312" w:hAnsi="仿宋_GB2312" w:eastAsia="仿宋_GB2312" w:cs="仿宋_GB2312"/>
          <w:b w:val="0"/>
          <w:bCs w:val="0"/>
          <w:color w:val="auto"/>
          <w:sz w:val="28"/>
          <w:szCs w:val="28"/>
          <w:lang w:val="en-US" w:eastAsia="zh-CN"/>
        </w:rPr>
        <w:t>货物</w:t>
      </w:r>
      <w:r>
        <w:rPr>
          <w:rFonts w:hint="eastAsia" w:ascii="仿宋_GB2312" w:hAnsi="仿宋_GB2312" w:eastAsia="仿宋_GB2312" w:cs="仿宋_GB2312"/>
          <w:b w:val="0"/>
          <w:bCs w:val="0"/>
          <w:color w:val="auto"/>
          <w:sz w:val="28"/>
          <w:szCs w:val="28"/>
        </w:rPr>
        <w:t>数量和规格，并在乙方出具的供货清单上签字确认。货物交付至甲方指定人员验收合格前的风险由乙方承担。</w:t>
      </w:r>
    </w:p>
    <w:p w14:paraId="5744241D">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.工期：90日历天，具体开始日期以甲方书面通知为准。</w:t>
      </w:r>
    </w:p>
    <w:p w14:paraId="2B1B562C">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default" w:ascii="黑体" w:hAnsi="黑体" w:eastAsia="黑体" w:cs="黑体"/>
          <w:b w:val="0"/>
          <w:bCs w:val="0"/>
          <w:color w:val="000000"/>
          <w:sz w:val="28"/>
          <w:szCs w:val="28"/>
          <w:lang w:val="en-US" w:eastAsia="zh-CN"/>
        </w:rPr>
      </w:pPr>
      <w:bookmarkStart w:id="63" w:name="_Toc9316"/>
      <w:r>
        <w:rPr>
          <w:rFonts w:hint="eastAsia" w:ascii="黑体" w:hAnsi="黑体" w:eastAsia="黑体" w:cs="黑体"/>
          <w:b w:val="0"/>
          <w:bCs w:val="0"/>
          <w:color w:val="000000"/>
          <w:sz w:val="28"/>
          <w:szCs w:val="28"/>
        </w:rPr>
        <w:t xml:space="preserve">第四条  </w:t>
      </w:r>
      <w:bookmarkEnd w:id="63"/>
      <w:r>
        <w:rPr>
          <w:rFonts w:hint="eastAsia" w:ascii="黑体" w:hAnsi="黑体" w:eastAsia="黑体" w:cs="黑体"/>
          <w:b w:val="0"/>
          <w:bCs w:val="0"/>
          <w:color w:val="000000"/>
          <w:sz w:val="28"/>
          <w:szCs w:val="28"/>
          <w:lang w:val="en-US" w:eastAsia="zh-CN"/>
        </w:rPr>
        <w:t>质量要求</w:t>
      </w:r>
    </w:p>
    <w:p w14:paraId="13AC5951">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仿宋_GB2312" w:hAnsi="仿宋_GB2312" w:eastAsia="仿宋_GB2312" w:cs="仿宋_GB2312"/>
          <w:color w:val="000000"/>
          <w:sz w:val="28"/>
          <w:szCs w:val="28"/>
          <w:lang w:eastAsia="zh-CN"/>
        </w:rPr>
      </w:pPr>
      <w:bookmarkStart w:id="64" w:name="_Toc14154"/>
      <w:r>
        <w:rPr>
          <w:rFonts w:hint="eastAsia" w:ascii="仿宋_GB2312" w:hAnsi="仿宋_GB2312" w:eastAsia="仿宋_GB2312" w:cs="仿宋_GB2312"/>
          <w:color w:val="000000"/>
          <w:sz w:val="28"/>
          <w:szCs w:val="28"/>
        </w:rPr>
        <w:t>达到国家现行施工验收规范合格标准及甲方要求</w:t>
      </w:r>
      <w:r>
        <w:rPr>
          <w:rFonts w:hint="eastAsia" w:ascii="仿宋_GB2312" w:hAnsi="仿宋_GB2312" w:eastAsia="仿宋_GB2312" w:cs="仿宋_GB2312"/>
          <w:color w:val="000000"/>
          <w:sz w:val="28"/>
          <w:szCs w:val="28"/>
          <w:lang w:eastAsia="zh-CN"/>
        </w:rPr>
        <w:t>。</w:t>
      </w:r>
    </w:p>
    <w:p w14:paraId="61AEE0D5">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第五条  合同价款</w:t>
      </w:r>
      <w:bookmarkEnd w:id="64"/>
    </w:p>
    <w:p w14:paraId="00BAF6F6">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合同总价款为人民币大写：</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本合同金额已包含足额的货物的采购费、人工费、材料费、安装费、运费、装卸、保管、技术服务、质保期内售后服务费、人员培训、垃圾清运、成品保护、各种保险、管理费、利润，按规定应缴纳的税金等与本项目有关的所有费用。</w:t>
      </w:r>
    </w:p>
    <w:p w14:paraId="36474C16">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本合同为全费用综合单价包干。</w:t>
      </w:r>
    </w:p>
    <w:p w14:paraId="59497E26">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单价包含的风险范围：（1）招标完成后，甲方有权对乙方投标文件进行清标，经清标后，投标文件不平衡报价，乙方无条件调整；（2）其他材料价格涨跌因素；（3）施工期间施工环境的变化、人工工资上涨、汽油柴油价格上涨、设备等价格上涨等；（4）有经验的乙方必须考虑到的所有风险。</w:t>
      </w:r>
    </w:p>
    <w:p w14:paraId="6872BC86">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3.风险费用的计算方法：乙方已结合市场行情自主报价，经清标后确认的合同单价不予调整。</w:t>
      </w:r>
    </w:p>
    <w:p w14:paraId="569772C4">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4.本合同计价方式为：</w:t>
      </w:r>
    </w:p>
    <w:p w14:paraId="75C752AC">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（1）本工程投标清单范围内合同总价加设计变更、签证等为结算总价。</w:t>
      </w:r>
    </w:p>
    <w:p w14:paraId="48BFA39D">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（2）结算时设计变更、签证、增加清单范围外的工程量和内容及非乙方原因增加工作内容或数量据实结算并进入结算总价。</w:t>
      </w:r>
    </w:p>
    <w:p w14:paraId="75D1FDE4">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（3）出现工程量清单错误时，是否调整合同价格：调整。</w:t>
      </w:r>
    </w:p>
    <w:p w14:paraId="064953C3">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（4）允许调整合同价格的工程量偏差范围：据实调整。</w:t>
      </w:r>
    </w:p>
    <w:p w14:paraId="0512298A">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第六条  变更估价原则</w:t>
      </w:r>
    </w:p>
    <w:p w14:paraId="7668F49F">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关于变更估价的约定:（1）经清标后的投标报价中已有适用于变更工程的价格，则按已有价格计算；（2）无适用但有类似价格的，以此作基础参照，确定变更价格；（3）既无适用又无类似价格的，按照主合同计价原则、中标价与定额价下浮比例和施工当期信息价重新组价，总价参考中标价和定额价的下浮比例同比例下浮，报监理、造价咨询单位和发包人审核确认；（4）以上三条都没有的，由乙方提出变更项目细节和单价组成的有关说明，由监理、造价咨询单位、甲方共同审核确认。签证计价参照变更估价原则。本项目所有的签证变更纳入项目最终结算，待项目结算完成后支付。</w:t>
      </w:r>
    </w:p>
    <w:p w14:paraId="7D28F29C">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第七条  承包形式</w:t>
      </w:r>
    </w:p>
    <w:p w14:paraId="73848AF7">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包工、包料、包质量、包进度、包检测、包验收、包安全、环境保护及文明施工，严格按照甲方提供的图纸施工。</w:t>
      </w:r>
    </w:p>
    <w:p w14:paraId="705EBDD0">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第八条  工程结算</w:t>
      </w:r>
    </w:p>
    <w:p w14:paraId="02386B1C">
      <w:pPr>
        <w:pStyle w:val="11"/>
        <w:keepNext w:val="0"/>
        <w:keepLines w:val="0"/>
        <w:pageBreakBefore w:val="0"/>
        <w:widowControl w:val="0"/>
        <w:kinsoku/>
        <w:overflowPunct/>
        <w:autoSpaceDE/>
        <w:autoSpaceDN/>
        <w:bidi w:val="0"/>
        <w:adjustRightInd/>
        <w:snapToGrid/>
        <w:spacing w:after="0" w:afterLines="0" w:line="52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乙方提交竣工结算的期限：工程竣工验收合格后28天内；乙方按甲方总部文件要求报送结算资料，若因乙方报送资料不及时、不完整或不真实等原因造成结算审核工作不能如期开展，甲方不承担任何责任。本项目结算分为结算初审和结算复审。</w:t>
      </w:r>
    </w:p>
    <w:p w14:paraId="77EAA491">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第</w:t>
      </w:r>
      <w:r>
        <w:rPr>
          <w:rFonts w:hint="eastAsia" w:ascii="黑体" w:hAnsi="黑体" w:eastAsia="黑体" w:cs="黑体"/>
          <w:b w:val="0"/>
          <w:bCs w:val="0"/>
          <w:color w:val="000000"/>
          <w:sz w:val="28"/>
          <w:szCs w:val="28"/>
          <w:lang w:val="en-US" w:eastAsia="zh-CN"/>
        </w:rPr>
        <w:t>九</w:t>
      </w:r>
      <w:r>
        <w:rPr>
          <w:rFonts w:hint="eastAsia" w:ascii="黑体" w:hAnsi="黑体" w:eastAsia="黑体" w:cs="黑体"/>
          <w:b w:val="0"/>
          <w:bCs w:val="0"/>
          <w:color w:val="000000"/>
          <w:sz w:val="28"/>
          <w:szCs w:val="28"/>
        </w:rPr>
        <w:t>条  付款方式</w:t>
      </w:r>
    </w:p>
    <w:p w14:paraId="0E405C3E">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1.工程竣工验收合格后，甲方向乙方支付已完工程量的80%，且不超过合同金额的80%；</w:t>
      </w:r>
    </w:p>
    <w:p w14:paraId="234E60EC">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2.工程经甲方上级公司结算审核完毕，审计报告送达乙方之后，甲方向乙方支付至结算审计金额的98.5%；</w:t>
      </w:r>
    </w:p>
    <w:p w14:paraId="25564BC6">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3.余下1.5%作为工程质保金，待2年质保期满后，甲方向乙方无息支付结算审核金额的剩余费用。</w:t>
      </w:r>
    </w:p>
    <w:p w14:paraId="51344986">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应本着诚实信用、实事求是的原则编制并报送工程结算资料。工程结算的审减率［（初审审减额+复审审减额）/施工方报审金额］控制在5%（不含5%）以内。如果审减率超过5%，乙方同意承担结算审核费用，审计费由甲方直接从工程结算款中扣除。</w:t>
      </w:r>
    </w:p>
    <w:p w14:paraId="551235DD">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lang w:val="en-US" w:eastAsia="zh-CN"/>
        </w:rPr>
        <w:t>5.每次</w:t>
      </w:r>
      <w:r>
        <w:rPr>
          <w:rFonts w:hint="eastAsia" w:ascii="仿宋_GB2312" w:hAnsi="仿宋_GB2312" w:eastAsia="仿宋_GB2312" w:cs="仿宋_GB2312"/>
          <w:sz w:val="28"/>
          <w:szCs w:val="28"/>
        </w:rPr>
        <w:t>付款前，乙方需向甲方提供符合甲方要求的正规合格的增值税</w:t>
      </w:r>
      <w:r>
        <w:rPr>
          <w:rFonts w:hint="eastAsia" w:ascii="仿宋_GB2312" w:hAnsi="仿宋_GB2312" w:eastAsia="仿宋_GB2312" w:cs="仿宋_GB2312"/>
          <w:bCs/>
          <w:color w:val="000000"/>
          <w:sz w:val="28"/>
          <w:szCs w:val="28"/>
          <w:lang w:val="en-US" w:eastAsia="zh-CN"/>
        </w:rPr>
        <w:t>专用</w:t>
      </w:r>
      <w:r>
        <w:rPr>
          <w:rFonts w:hint="eastAsia" w:ascii="仿宋_GB2312" w:hAnsi="仿宋_GB2312" w:eastAsia="仿宋_GB2312" w:cs="仿宋_GB2312"/>
          <w:bCs/>
          <w:color w:val="000000"/>
          <w:sz w:val="28"/>
          <w:szCs w:val="28"/>
        </w:rPr>
        <w:t>发票。如因乙方提供发票不及时，甲方有权顺延付款时间，并且乙方应承担因延迟付款造成的一切直接及间接责任。</w:t>
      </w:r>
    </w:p>
    <w:p w14:paraId="772830B5">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sz w:val="28"/>
          <w:szCs w:val="28"/>
          <w:lang w:val="en-US" w:eastAsia="zh-CN"/>
        </w:rPr>
        <w:t>6.本合同约定的不含税价格不因国家税率和税收优惠政策变化而变化，若在合同履行期间，如遇国家的税率调整，则价税合计相应调整，以开具发票的时间为准。</w:t>
      </w:r>
    </w:p>
    <w:p w14:paraId="4F0850E3">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bookmarkStart w:id="65" w:name="_Toc14087"/>
      <w:r>
        <w:rPr>
          <w:rFonts w:hint="eastAsia" w:ascii="黑体" w:hAnsi="黑体" w:eastAsia="黑体" w:cs="黑体"/>
          <w:b w:val="0"/>
          <w:bCs w:val="0"/>
          <w:color w:val="000000"/>
          <w:sz w:val="28"/>
          <w:szCs w:val="28"/>
        </w:rPr>
        <w:t>第</w:t>
      </w:r>
      <w:r>
        <w:rPr>
          <w:rFonts w:hint="eastAsia" w:ascii="黑体" w:hAnsi="黑体" w:eastAsia="黑体" w:cs="黑体"/>
          <w:b w:val="0"/>
          <w:bCs w:val="0"/>
          <w:color w:val="000000"/>
          <w:sz w:val="28"/>
          <w:szCs w:val="28"/>
          <w:lang w:val="en-US" w:eastAsia="zh-CN"/>
        </w:rPr>
        <w:t>十</w:t>
      </w:r>
      <w:r>
        <w:rPr>
          <w:rFonts w:hint="eastAsia" w:ascii="黑体" w:hAnsi="黑体" w:eastAsia="黑体" w:cs="黑体"/>
          <w:b w:val="0"/>
          <w:bCs w:val="0"/>
          <w:color w:val="000000"/>
          <w:sz w:val="28"/>
          <w:szCs w:val="28"/>
        </w:rPr>
        <w:t>条  甲方责任</w:t>
      </w:r>
      <w:bookmarkEnd w:id="65"/>
    </w:p>
    <w:p w14:paraId="2FCC0D8B">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甲方为乙方进场提供必要的作业面，提供施工水电接驳点，正常施工水电费用由乙方承担。甲方负责其他施工单位与乙方施工协调。</w:t>
      </w:r>
    </w:p>
    <w:p w14:paraId="5971F1B6">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甲方有权按约定标准检查乙方生产过程，非合同约定的产品，甲方有权拒收，并有权解除合同或要求乙方继续履行合同。</w:t>
      </w:r>
    </w:p>
    <w:p w14:paraId="0A223CAC">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乙方货物到达现场安装调试完毕，甲方清点签收后</w:t>
      </w:r>
      <w:r>
        <w:rPr>
          <w:rFonts w:hint="eastAsia" w:ascii="仿宋_GB2312" w:hAnsi="仿宋_GB2312" w:eastAsia="仿宋_GB2312" w:cs="仿宋_GB2312"/>
          <w:color w:val="auto"/>
          <w:sz w:val="28"/>
          <w:szCs w:val="28"/>
        </w:rPr>
        <w:t>负责</w:t>
      </w:r>
      <w:r>
        <w:rPr>
          <w:rFonts w:hint="eastAsia" w:ascii="仿宋_GB2312" w:hAnsi="仿宋_GB2312" w:eastAsia="仿宋_GB2312" w:cs="仿宋_GB2312"/>
          <w:color w:val="000000"/>
          <w:sz w:val="28"/>
          <w:szCs w:val="28"/>
        </w:rPr>
        <w:t>保管。</w:t>
      </w:r>
    </w:p>
    <w:p w14:paraId="7B5A2293">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甲方负责组织验收，并按合同约定支付款项。</w:t>
      </w:r>
    </w:p>
    <w:p w14:paraId="54FE8735">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如遇下列情况，供货及工期顺延：</w:t>
      </w:r>
    </w:p>
    <w:p w14:paraId="567ECCE5">
      <w:pPr>
        <w:pStyle w:val="13"/>
        <w:keepNext w:val="0"/>
        <w:keepLines w:val="0"/>
        <w:pageBreakBefore w:val="0"/>
        <w:widowControl w:val="0"/>
        <w:kinsoku/>
        <w:overflowPunct/>
        <w:autoSpaceDE/>
        <w:autoSpaceDN/>
        <w:bidi w:val="0"/>
        <w:adjustRightInd/>
        <w:snapToGrid/>
        <w:spacing w:line="52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（1）因甲方要求变更设计方案而增加数量、改变相关参数等，乙方生产、备货周期不能满足要求。</w:t>
      </w:r>
    </w:p>
    <w:p w14:paraId="25C30848">
      <w:pPr>
        <w:pStyle w:val="13"/>
        <w:keepNext w:val="0"/>
        <w:keepLines w:val="0"/>
        <w:pageBreakBefore w:val="0"/>
        <w:widowControl w:val="0"/>
        <w:kinsoku/>
        <w:overflowPunct/>
        <w:autoSpaceDE/>
        <w:autoSpaceDN/>
        <w:bidi w:val="0"/>
        <w:adjustRightInd/>
        <w:snapToGrid/>
        <w:spacing w:line="52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）不可抗力。</w:t>
      </w:r>
    </w:p>
    <w:p w14:paraId="755A7ACE">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）其它双方协商可以顺延的情况。</w:t>
      </w:r>
    </w:p>
    <w:p w14:paraId="19CE11C8">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乙方在发生上述情况发生后7天内，就延误的工期以书面形式报甲方批复。</w:t>
      </w:r>
    </w:p>
    <w:p w14:paraId="774E2D47">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bookmarkStart w:id="66" w:name="_Toc19381"/>
      <w:r>
        <w:rPr>
          <w:rFonts w:hint="eastAsia" w:ascii="黑体" w:hAnsi="黑体" w:eastAsia="黑体" w:cs="黑体"/>
          <w:b w:val="0"/>
          <w:bCs w:val="0"/>
          <w:color w:val="000000"/>
          <w:sz w:val="28"/>
          <w:szCs w:val="28"/>
        </w:rPr>
        <w:t>第</w:t>
      </w:r>
      <w:r>
        <w:rPr>
          <w:rFonts w:hint="eastAsia" w:ascii="黑体" w:hAnsi="黑体" w:eastAsia="黑体" w:cs="黑体"/>
          <w:b w:val="0"/>
          <w:bCs w:val="0"/>
          <w:color w:val="000000"/>
          <w:sz w:val="28"/>
          <w:szCs w:val="28"/>
          <w:lang w:val="en-US" w:eastAsia="zh-CN"/>
        </w:rPr>
        <w:t>十一</w:t>
      </w:r>
      <w:r>
        <w:rPr>
          <w:rFonts w:hint="eastAsia" w:ascii="黑体" w:hAnsi="黑体" w:eastAsia="黑体" w:cs="黑体"/>
          <w:b w:val="0"/>
          <w:bCs w:val="0"/>
          <w:color w:val="000000"/>
          <w:sz w:val="28"/>
          <w:szCs w:val="28"/>
        </w:rPr>
        <w:t>条  乙方责任</w:t>
      </w:r>
      <w:bookmarkEnd w:id="66"/>
    </w:p>
    <w:p w14:paraId="68B99FE0">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乙方提供的产品和安装工程应符合设计、规范、合同约定和甲方合理要求。</w:t>
      </w:r>
    </w:p>
    <w:p w14:paraId="7295D4DE">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r>
        <w:rPr>
          <w:rFonts w:hint="eastAsia" w:ascii="仿宋_GB2312" w:hAnsi="仿宋_GB2312" w:eastAsia="仿宋_GB2312" w:cs="仿宋_GB2312"/>
          <w:bCs/>
          <w:color w:val="auto"/>
          <w:sz w:val="28"/>
          <w:szCs w:val="28"/>
          <w:lang w:val="en-US" w:eastAsia="zh-CN"/>
        </w:rPr>
        <w:t>.</w:t>
      </w:r>
      <w:r>
        <w:rPr>
          <w:rFonts w:hint="eastAsia" w:ascii="仿宋_GB2312" w:hAnsi="仿宋_GB2312" w:eastAsia="仿宋_GB2312" w:cs="仿宋_GB2312"/>
          <w:bCs/>
          <w:color w:val="auto"/>
          <w:sz w:val="28"/>
          <w:szCs w:val="28"/>
        </w:rPr>
        <w:t>乙方安装施工现场管理应符合甲方施工现场管理的相关规定，若乙方违反相关规定,则需向甲方支付违约金1000元/次。</w:t>
      </w:r>
    </w:p>
    <w:p w14:paraId="444AEC49">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乙方应加强施工现场的安全和质量管理，因乙方原因出现的任何安全和质量事故，均由乙方承担责任。</w:t>
      </w:r>
      <w:r>
        <w:rPr>
          <w:rFonts w:hint="eastAsia" w:ascii="仿宋_GB2312" w:hAnsi="仿宋_GB2312" w:eastAsia="仿宋_GB2312" w:cs="仿宋_GB2312"/>
          <w:bCs/>
          <w:color w:val="auto"/>
          <w:sz w:val="28"/>
          <w:szCs w:val="28"/>
        </w:rPr>
        <w:t>在本工程安装过程中，乙方必须严格遵守相关操作规范，做好安全防护措施，如因乙方原因造成的安全事故及给第三方带来的损失，由乙方全部负责，与甲方无关。</w:t>
      </w:r>
    </w:p>
    <w:p w14:paraId="7D0D0675">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r>
        <w:rPr>
          <w:rFonts w:hint="eastAsia" w:ascii="仿宋_GB2312" w:hAnsi="仿宋_GB2312" w:eastAsia="仿宋_GB2312" w:cs="仿宋_GB2312"/>
          <w:bCs/>
          <w:color w:val="auto"/>
          <w:sz w:val="28"/>
          <w:szCs w:val="28"/>
          <w:lang w:val="en-US" w:eastAsia="zh-CN"/>
        </w:rPr>
        <w:t>.</w:t>
      </w:r>
      <w:r>
        <w:rPr>
          <w:rFonts w:hint="eastAsia" w:ascii="仿宋_GB2312" w:hAnsi="仿宋_GB2312" w:eastAsia="仿宋_GB2312" w:cs="仿宋_GB2312"/>
          <w:bCs/>
          <w:color w:val="auto"/>
          <w:sz w:val="28"/>
          <w:szCs w:val="28"/>
        </w:rPr>
        <w:t>乙方应加强成品保护工作，因乙方原因造成的一切损失（包含其他施工成品），由乙方负赔偿责任。</w:t>
      </w:r>
    </w:p>
    <w:p w14:paraId="5B55DE83">
      <w:pPr>
        <w:pStyle w:val="13"/>
        <w:keepNext w:val="0"/>
        <w:keepLines w:val="0"/>
        <w:pageBreakBefore w:val="0"/>
        <w:widowControl w:val="0"/>
        <w:kinsoku/>
        <w:overflowPunct/>
        <w:autoSpaceDE/>
        <w:autoSpaceDN/>
        <w:bidi w:val="0"/>
        <w:snapToGrid/>
        <w:spacing w:line="52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5.乙方需保证所供货物不受到第三方关于侵犯专利权、商标权的指控。任何第三方如果提出侵权指控，乙方需与第三方交涉并承担由此引发的一切责任。</w:t>
      </w:r>
    </w:p>
    <w:p w14:paraId="2F0FA1BA">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r>
        <w:rPr>
          <w:rFonts w:hint="default" w:ascii="仿宋_GB2312" w:hAnsi="仿宋_GB2312" w:eastAsia="仿宋_GB2312" w:cs="仿宋_GB2312"/>
          <w:bCs/>
          <w:sz w:val="28"/>
          <w:szCs w:val="28"/>
          <w:lang w:val="en-US" w:eastAsia="zh-CN"/>
        </w:rPr>
        <w:t xml:space="preserve">.一切（包括但不限于制作过程、运输过程、存储、现场安装、往返途中）安全及保管责任全权由乙方承担。 </w:t>
      </w:r>
    </w:p>
    <w:p w14:paraId="23C8D2BE">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w:t>
      </w:r>
      <w:r>
        <w:rPr>
          <w:rFonts w:hint="default" w:ascii="仿宋_GB2312" w:hAnsi="仿宋_GB2312" w:eastAsia="仿宋_GB2312" w:cs="仿宋_GB2312"/>
          <w:bCs/>
          <w:sz w:val="28"/>
          <w:szCs w:val="28"/>
          <w:lang w:val="en-US" w:eastAsia="zh-CN"/>
        </w:rPr>
        <w:t>.因乙方原因对甲方、乙方自身或第三方产生的安全责任均由乙方承担。</w:t>
      </w:r>
    </w:p>
    <w:p w14:paraId="0B3CFD68">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w:t>
      </w:r>
      <w:r>
        <w:rPr>
          <w:rFonts w:hint="default" w:ascii="仿宋_GB2312" w:hAnsi="仿宋_GB2312" w:eastAsia="仿宋_GB2312" w:cs="仿宋_GB2312"/>
          <w:bCs/>
          <w:sz w:val="28"/>
          <w:szCs w:val="28"/>
          <w:lang w:val="en-US" w:eastAsia="zh-CN"/>
        </w:rPr>
        <w:t>.乙方必须为从事本项目的工人购买意外伤害险和社保局规定的工伤保险等，保证工人人身安全。</w:t>
      </w:r>
    </w:p>
    <w:p w14:paraId="7E464E19">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bookmarkStart w:id="67" w:name="_Toc15334"/>
      <w:r>
        <w:rPr>
          <w:rFonts w:hint="eastAsia" w:ascii="黑体" w:hAnsi="黑体" w:eastAsia="黑体" w:cs="黑体"/>
          <w:b w:val="0"/>
          <w:bCs w:val="0"/>
          <w:color w:val="000000"/>
          <w:sz w:val="28"/>
          <w:szCs w:val="28"/>
        </w:rPr>
        <w:t>第</w:t>
      </w:r>
      <w:r>
        <w:rPr>
          <w:rFonts w:hint="eastAsia" w:ascii="黑体" w:hAnsi="黑体" w:eastAsia="黑体" w:cs="黑体"/>
          <w:b w:val="0"/>
          <w:bCs w:val="0"/>
          <w:color w:val="000000"/>
          <w:sz w:val="28"/>
          <w:szCs w:val="28"/>
          <w:lang w:val="en-US" w:eastAsia="zh-CN"/>
        </w:rPr>
        <w:t>十二</w:t>
      </w:r>
      <w:r>
        <w:rPr>
          <w:rFonts w:hint="eastAsia" w:ascii="黑体" w:hAnsi="黑体" w:eastAsia="黑体" w:cs="黑体"/>
          <w:b w:val="0"/>
          <w:bCs w:val="0"/>
          <w:color w:val="000000"/>
          <w:sz w:val="28"/>
          <w:szCs w:val="28"/>
        </w:rPr>
        <w:t>条  违约责任</w:t>
      </w:r>
      <w:bookmarkEnd w:id="67"/>
    </w:p>
    <w:p w14:paraId="34D43F61">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乙方产品质量不符合国家标准需无偿更换。</w:t>
      </w:r>
    </w:p>
    <w:p w14:paraId="4A8CBC4D">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乙方现场施工未遵守甲方现场施工管理造成现场成品破坏需修复或照价赔偿，甲方未尽到现场管理及协调义务造成的乙方损失甲方需承担赔偿责任，</w:t>
      </w:r>
    </w:p>
    <w:p w14:paraId="5D8D40E7">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乙方未能按合同约定日期供货及安装且无本合同约定的可顺延情形的，逾期七日后每日向甲方支付合同总价款5‰的违约金。</w:t>
      </w:r>
    </w:p>
    <w:p w14:paraId="686F63A5">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乙方提供的设备质量不符合质量技术标准，乙方应负责无偿更换、修理、返工直至达到约定标准。</w:t>
      </w:r>
    </w:p>
    <w:p w14:paraId="63C8920A">
      <w:pPr>
        <w:pStyle w:val="13"/>
        <w:keepNext w:val="0"/>
        <w:keepLines w:val="0"/>
        <w:pageBreakBefore w:val="0"/>
        <w:widowControl w:val="0"/>
        <w:kinsoku/>
        <w:overflowPunct/>
        <w:autoSpaceDE/>
        <w:autoSpaceDN/>
        <w:bidi w:val="0"/>
        <w:adjustRightInd/>
        <w:snapToGrid/>
        <w:spacing w:line="520" w:lineRule="exact"/>
        <w:ind w:left="0" w:leftChars="0"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因乙方原因（不按甲方要求等）造成货品质量、数量、规格未达到约定要求视为乙方违约，乙方应按甲方实际损失赔偿（包括但不限于甲方直接及间接为此事件索赔产生的诉讼及律师等费用），且甲方有权无条件单方解除合同，并保留追究乙方违约责任的权利。</w:t>
      </w:r>
    </w:p>
    <w:p w14:paraId="412E014F">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sz w:val="28"/>
          <w:szCs w:val="28"/>
          <w:lang w:val="en-US" w:eastAsia="zh-CN"/>
        </w:rPr>
        <w:t xml:space="preserve">第十三条  </w:t>
      </w:r>
      <w:r>
        <w:rPr>
          <w:rFonts w:hint="default" w:ascii="黑体" w:hAnsi="黑体" w:eastAsia="黑体" w:cs="黑体"/>
          <w:b w:val="0"/>
          <w:bCs w:val="0"/>
          <w:sz w:val="28"/>
          <w:szCs w:val="28"/>
          <w:lang w:val="en-US" w:eastAsia="zh-CN"/>
        </w:rPr>
        <w:t>质量保修条款</w:t>
      </w:r>
    </w:p>
    <w:p w14:paraId="45214536">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1.工程竣工后，经甲方验收合格之日起开始计算工程质保期。</w:t>
      </w:r>
    </w:p>
    <w:p w14:paraId="45E5B534">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2.质量保修期按《建设工程质量管理条例》执行为2年。</w:t>
      </w:r>
    </w:p>
    <w:p w14:paraId="6E034A82">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3.质量保修期满2年后若无质量问题，甲方将质量保证金（不计任何利息）一次性返还给乙方。如果在保修期内有质量问题，乙方应无条件进行维修，并满足甲方的质量要求，并且该维修部分保修期再顺延壹年（延付该维修部分质保金壹年且不计利息）；如果乙方未履行保修义务，甲方有权另行安排维修，费用从乙方保修款中扣除。</w:t>
      </w:r>
    </w:p>
    <w:p w14:paraId="1D1B17B5">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4.如果因甲方在使用期间人为因素破坏，乙方负责维修，甲方承担维修费及材料费。</w:t>
      </w:r>
    </w:p>
    <w:p w14:paraId="12152BFF">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 xml:space="preserve">第十四条 </w:t>
      </w:r>
      <w:r>
        <w:rPr>
          <w:rFonts w:hint="eastAsia" w:ascii="黑体" w:hAnsi="黑体" w:eastAsia="黑体" w:cs="黑体"/>
          <w:b w:val="0"/>
          <w:bCs w:val="0"/>
          <w:sz w:val="28"/>
          <w:szCs w:val="28"/>
        </w:rPr>
        <w:t>廉洁条款</w:t>
      </w:r>
    </w:p>
    <w:p w14:paraId="4E375E25">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1.廉洁条款</w:t>
      </w:r>
    </w:p>
    <w:p w14:paraId="470DFA3C">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1.1在合同执行过程中，乙方不得以任何形式向甲方员工赠送可能影响公正执行合同的各种礼品、礼券（礼金）、给回扣和安排高档消费活动。</w:t>
      </w:r>
    </w:p>
    <w:p w14:paraId="1BCB1390">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1.2在合同执行过程中，甲方不得以任何借口收受可能影响公正执行合同的乙方的各种礼品、礼券（礼金）、给回扣和参加乙方安排的高档消费活动。</w:t>
      </w:r>
    </w:p>
    <w:p w14:paraId="33F205C9">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2.违反廉洁条款的处理</w:t>
      </w:r>
    </w:p>
    <w:p w14:paraId="7D762C5D">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2.1乙方违反本廉政条款规定，一经查实，列入不法单位“黑名单”，并按违约承担最高数额违约金等相关法律责任。</w:t>
      </w:r>
    </w:p>
    <w:p w14:paraId="2109891A">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2.2甲方员工违反本廉政条款规定，一经查实，按甲方相关规定处理并承担相关法律责任。</w:t>
      </w:r>
    </w:p>
    <w:p w14:paraId="180E8898">
      <w:pPr>
        <w:pStyle w:val="33"/>
        <w:keepNext w:val="0"/>
        <w:keepLines w:val="0"/>
        <w:pageBreakBefore w:val="0"/>
        <w:widowControl w:val="0"/>
        <w:kinsoku/>
        <w:wordWrap/>
        <w:overflowPunct/>
        <w:topLinePunct w:val="0"/>
        <w:autoSpaceDE/>
        <w:autoSpaceDN/>
        <w:bidi w:val="0"/>
        <w:snapToGrid/>
        <w:spacing w:line="520" w:lineRule="exact"/>
        <w:ind w:firstLine="560" w:firstLineChars="200"/>
        <w:jc w:val="left"/>
        <w:rPr>
          <w:rFonts w:hint="eastAsia"/>
        </w:rPr>
      </w:pPr>
      <w:r>
        <w:rPr>
          <w:rFonts w:hint="eastAsia" w:ascii="仿宋_GB2312" w:hAnsi="仿宋_GB2312" w:eastAsia="仿宋_GB2312" w:cs="仿宋_GB2312"/>
          <w:sz w:val="28"/>
          <w:szCs w:val="28"/>
          <w:lang w:val="en-US" w:eastAsia="zh-CN"/>
        </w:rPr>
        <w:t>2.3合同约定范围外产生的其他费用严格遵照国家相关法律法规执行。</w:t>
      </w:r>
    </w:p>
    <w:p w14:paraId="49430724">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bookmarkStart w:id="68" w:name="_Toc1248"/>
      <w:r>
        <w:rPr>
          <w:rFonts w:hint="eastAsia" w:ascii="黑体" w:hAnsi="黑体" w:eastAsia="黑体" w:cs="黑体"/>
          <w:b w:val="0"/>
          <w:bCs w:val="0"/>
          <w:color w:val="000000"/>
          <w:sz w:val="28"/>
          <w:szCs w:val="28"/>
        </w:rPr>
        <w:t>第十</w:t>
      </w: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条  不可抗力</w:t>
      </w:r>
      <w:bookmarkEnd w:id="68"/>
    </w:p>
    <w:p w14:paraId="544E6C08">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仿宋_GB2312" w:hAnsi="仿宋_GB2312" w:eastAsia="仿宋_GB2312" w:cs="仿宋_GB2312"/>
          <w:color w:val="000000"/>
          <w:sz w:val="28"/>
          <w:szCs w:val="28"/>
        </w:rPr>
      </w:pPr>
      <w:bookmarkStart w:id="69" w:name="_Toc2894"/>
      <w:r>
        <w:rPr>
          <w:rFonts w:hint="eastAsia" w:ascii="仿宋_GB2312" w:hAnsi="仿宋_GB2312" w:eastAsia="仿宋_GB2312" w:cs="仿宋_GB2312"/>
          <w:color w:val="000000"/>
          <w:sz w:val="28"/>
          <w:szCs w:val="28"/>
        </w:rPr>
        <w:t>由于不能预见、不能避免和不能克服的自然原因或社会原因，致使本合同不能履行或者不能完全履行时，应在不可抗力发生后48小时内书面通知合同另一方并且应尽一切合理努力将不可抗力事件的影响减小到最低限度。由合同各方按事件对履行合同影响的程度协商决定是否解除合同、或者部分免除履行合同的责任、或者延期履行合同。</w:t>
      </w:r>
    </w:p>
    <w:p w14:paraId="46C24211">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000000"/>
          <w:sz w:val="28"/>
          <w:szCs w:val="28"/>
        </w:rPr>
        <w:t>第十</w:t>
      </w:r>
      <w:r>
        <w:rPr>
          <w:rFonts w:hint="eastAsia" w:ascii="黑体" w:hAnsi="黑体" w:eastAsia="黑体" w:cs="黑体"/>
          <w:b w:val="0"/>
          <w:bCs w:val="0"/>
          <w:color w:val="000000"/>
          <w:sz w:val="28"/>
          <w:szCs w:val="28"/>
          <w:lang w:val="en-US" w:eastAsia="zh-CN"/>
        </w:rPr>
        <w:t>六</w:t>
      </w:r>
      <w:r>
        <w:rPr>
          <w:rFonts w:hint="eastAsia" w:ascii="黑体" w:hAnsi="黑体" w:eastAsia="黑体" w:cs="黑体"/>
          <w:b w:val="0"/>
          <w:bCs w:val="0"/>
          <w:color w:val="000000"/>
          <w:sz w:val="28"/>
          <w:szCs w:val="28"/>
        </w:rPr>
        <w:t>条</w:t>
      </w:r>
      <w:r>
        <w:rPr>
          <w:rFonts w:hint="eastAsia" w:ascii="黑体" w:hAnsi="黑体" w:eastAsia="黑体" w:cs="黑体"/>
          <w:b w:val="0"/>
          <w:bCs w:val="0"/>
          <w:color w:val="000000"/>
          <w:sz w:val="28"/>
          <w:szCs w:val="28"/>
          <w:lang w:val="en-US" w:eastAsia="zh-CN"/>
        </w:rPr>
        <w:t xml:space="preserve">  安全责任</w:t>
      </w:r>
    </w:p>
    <w:p w14:paraId="74154E87">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工程安全文明施工费已包含在合同价款内，一切安全事故及责任均由乙方负责，包括但不限于以下项目：1.施工准备中安全事故；2.施工中安全事故；3.投入使用后因工程质量或质量维修等原因引发的安全事故，且乙方应严格执行甲方各项管理办法。</w:t>
      </w:r>
    </w:p>
    <w:p w14:paraId="19FDB771">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000000"/>
          <w:sz w:val="28"/>
          <w:szCs w:val="28"/>
        </w:rPr>
        <w:t>第十</w:t>
      </w: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条</w:t>
      </w:r>
      <w:r>
        <w:rPr>
          <w:rFonts w:hint="eastAsia" w:ascii="黑体" w:hAnsi="黑体" w:eastAsia="黑体" w:cs="黑体"/>
          <w:b w:val="0"/>
          <w:bCs w:val="0"/>
          <w:color w:val="000000"/>
          <w:sz w:val="28"/>
          <w:szCs w:val="28"/>
          <w:lang w:val="en-US" w:eastAsia="zh-CN"/>
        </w:rPr>
        <w:t xml:space="preserve">  材料约定</w:t>
      </w:r>
    </w:p>
    <w:p w14:paraId="5700E09F">
      <w:pPr>
        <w:pStyle w:val="11"/>
        <w:keepNext w:val="0"/>
        <w:keepLines w:val="0"/>
        <w:pageBreakBefore w:val="0"/>
        <w:widowControl w:val="0"/>
        <w:kinsoku/>
        <w:wordWrap w:val="0"/>
        <w:overflowPunct/>
        <w:topLinePunct/>
        <w:autoSpaceDE/>
        <w:autoSpaceDN/>
        <w:bidi w:val="0"/>
        <w:adjustRightInd/>
        <w:snapToGrid/>
        <w:spacing w:after="0" w:afterLines="0" w:line="52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本工程乙方采用的所有材料均需符合国家规范及标准。</w:t>
      </w:r>
    </w:p>
    <w:p w14:paraId="39130E50">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rPr>
        <w:t>第十</w:t>
      </w:r>
      <w:r>
        <w:rPr>
          <w:rFonts w:hint="eastAsia" w:ascii="黑体" w:hAnsi="黑体" w:eastAsia="黑体" w:cs="黑体"/>
          <w:b w:val="0"/>
          <w:bCs w:val="0"/>
          <w:color w:val="000000"/>
          <w:sz w:val="28"/>
          <w:szCs w:val="28"/>
          <w:lang w:val="en-US" w:eastAsia="zh-CN"/>
        </w:rPr>
        <w:t>八</w:t>
      </w:r>
      <w:r>
        <w:rPr>
          <w:rFonts w:hint="eastAsia" w:ascii="黑体" w:hAnsi="黑体" w:eastAsia="黑体" w:cs="黑体"/>
          <w:b w:val="0"/>
          <w:bCs w:val="0"/>
          <w:color w:val="000000"/>
          <w:sz w:val="28"/>
          <w:szCs w:val="28"/>
        </w:rPr>
        <w:t>条  争议</w:t>
      </w:r>
      <w:bookmarkEnd w:id="69"/>
      <w:r>
        <w:rPr>
          <w:rFonts w:hint="eastAsia" w:ascii="黑体" w:hAnsi="黑体" w:eastAsia="黑体" w:cs="黑体"/>
          <w:b w:val="0"/>
          <w:bCs w:val="0"/>
          <w:color w:val="000000"/>
          <w:sz w:val="28"/>
          <w:szCs w:val="28"/>
          <w:lang w:val="en-US" w:eastAsia="zh-CN"/>
        </w:rPr>
        <w:t>解决</w:t>
      </w:r>
    </w:p>
    <w:p w14:paraId="259CD429">
      <w:pPr>
        <w:keepNext w:val="0"/>
        <w:keepLines w:val="0"/>
        <w:pageBreakBefore w:val="0"/>
        <w:widowControl w:val="0"/>
        <w:kinsoku/>
        <w:wordWrap/>
        <w:overflowPunct/>
        <w:topLinePunct w:val="0"/>
        <w:autoSpaceDE/>
        <w:autoSpaceDN/>
        <w:bidi w:val="0"/>
        <w:snapToGrid/>
        <w:spacing w:line="520" w:lineRule="exact"/>
        <w:ind w:firstLine="560" w:firstLineChars="200"/>
        <w:rPr>
          <w:rFonts w:hint="eastAsia"/>
        </w:rPr>
      </w:pPr>
      <w:r>
        <w:rPr>
          <w:rFonts w:hint="eastAsia" w:ascii="仿宋_GB2312" w:hAnsi="仿宋_GB2312" w:eastAsia="仿宋_GB2312" w:cs="仿宋_GB2312"/>
          <w:color w:val="auto"/>
          <w:kern w:val="0"/>
          <w:sz w:val="28"/>
          <w:szCs w:val="28"/>
          <w:highlight w:val="none"/>
        </w:rPr>
        <w:t>合同未尽事宜，双方协商解决。因合同履行产生的争议由双方协商解决，协商不成甲乙双方均同意向利川市人民法院提起诉讼。</w:t>
      </w:r>
    </w:p>
    <w:p w14:paraId="4E8061C8">
      <w:pPr>
        <w:pStyle w:val="12"/>
        <w:keepNext w:val="0"/>
        <w:keepLines w:val="0"/>
        <w:pageBreakBefore w:val="0"/>
        <w:widowControl w:val="0"/>
        <w:kinsoku/>
        <w:overflowPunct/>
        <w:autoSpaceDE/>
        <w:autoSpaceDN/>
        <w:bidi w:val="0"/>
        <w:adjustRightInd/>
        <w:snapToGrid/>
        <w:spacing w:after="0" w:line="520" w:lineRule="exact"/>
        <w:ind w:left="0" w:leftChars="0" w:right="0" w:rightChars="0" w:firstLine="560" w:firstLineChars="200"/>
        <w:jc w:val="left"/>
        <w:textAlignment w:val="auto"/>
        <w:outlineLvl w:val="1"/>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第十九条 其他</w:t>
      </w:r>
    </w:p>
    <w:p w14:paraId="6387392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本合同生效后，需要对合同内容及附件进行变更的，双方应另行协商一致并签订补充协议，经双方签字盖章后生效。</w:t>
      </w:r>
    </w:p>
    <w:p w14:paraId="17E7BD6B">
      <w:pPr>
        <w:keepNext w:val="0"/>
        <w:keepLines w:val="0"/>
        <w:pageBreakBefore w:val="0"/>
        <w:widowControl w:val="0"/>
        <w:kinsoku/>
        <w:wordWrap/>
        <w:overflowPunct/>
        <w:topLinePunct w:val="0"/>
        <w:autoSpaceDE/>
        <w:autoSpaceDN/>
        <w:bidi w:val="0"/>
        <w:adjustRightInd w:val="0"/>
        <w:snapToGrid/>
        <w:spacing w:line="520" w:lineRule="exact"/>
        <w:ind w:firstLine="490" w:firstLineChars="175"/>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本合同所有条款除本合同另有约定外，均为打印文字，对任何条款的修改应由双方</w:t>
      </w:r>
      <w:r>
        <w:rPr>
          <w:rFonts w:hint="eastAsia" w:ascii="仿宋_GB2312" w:hAnsi="仿宋_GB2312" w:eastAsia="仿宋_GB2312" w:cs="仿宋_GB2312"/>
          <w:color w:val="auto"/>
          <w:sz w:val="28"/>
          <w:szCs w:val="28"/>
          <w:lang w:val="en-US" w:eastAsia="zh-CN"/>
        </w:rPr>
        <w:t>另行签订补充协议</w:t>
      </w:r>
      <w:r>
        <w:rPr>
          <w:rFonts w:hint="eastAsia" w:ascii="仿宋_GB2312" w:hAnsi="仿宋_GB2312" w:eastAsia="仿宋_GB2312" w:cs="仿宋_GB2312"/>
          <w:color w:val="auto"/>
          <w:sz w:val="28"/>
          <w:szCs w:val="28"/>
        </w:rPr>
        <w:t>。</w:t>
      </w:r>
    </w:p>
    <w:p w14:paraId="63FE5A8C">
      <w:pPr>
        <w:keepNext w:val="0"/>
        <w:keepLines w:val="0"/>
        <w:pageBreakBefore w:val="0"/>
        <w:widowControl w:val="0"/>
        <w:kinsoku/>
        <w:wordWrap/>
        <w:overflowPunct/>
        <w:topLinePunct w:val="0"/>
        <w:autoSpaceDE/>
        <w:autoSpaceDN/>
        <w:bidi w:val="0"/>
        <w:adjustRightInd w:val="0"/>
        <w:snapToGrid/>
        <w:spacing w:line="520" w:lineRule="exact"/>
        <w:ind w:firstLine="490" w:firstLineChars="175"/>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本合同的附件、以及双方就本合同履行过程中签订的补充/变更协议经甲乙双方签字盖章后生效。除上述约定外，本合同及其附件和其他往来文件、函件送达双方指定地址或联络人，均视为送达。</w:t>
      </w:r>
    </w:p>
    <w:p w14:paraId="1C701E87">
      <w:pPr>
        <w:pStyle w:val="2"/>
        <w:keepNext w:val="0"/>
        <w:keepLines w:val="0"/>
        <w:pageBreakBefore w:val="0"/>
        <w:widowControl w:val="0"/>
        <w:kinsoku/>
        <w:wordWrap/>
        <w:overflowPunct/>
        <w:topLinePunct w:val="0"/>
        <w:autoSpaceDE/>
        <w:autoSpaceDN/>
        <w:bidi w:val="0"/>
        <w:snapToGrid/>
        <w:spacing w:line="520" w:lineRule="exact"/>
        <w:rPr>
          <w:rFonts w:hint="default" w:ascii="Times New Roman" w:hAnsi="Times New Roman" w:eastAsia="宋体" w:cs="Times New Roman"/>
          <w:sz w:val="21"/>
          <w:szCs w:val="24"/>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本合同未尽事宜，双方可签订补充协议，与本合同具有同等法律效力。</w:t>
      </w:r>
    </w:p>
    <w:p w14:paraId="4F2DEA48">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本合同一式肆份，甲方执贰份，乙方执贰份</w:t>
      </w:r>
      <w:r>
        <w:rPr>
          <w:rFonts w:hint="eastAsia" w:ascii="仿宋_GB2312" w:hAnsi="仿宋_GB2312" w:eastAsia="仿宋_GB2312" w:cs="仿宋_GB2312"/>
          <w:sz w:val="28"/>
          <w:szCs w:val="28"/>
          <w:lang w:eastAsia="zh-CN"/>
        </w:rPr>
        <w:t>，有同等法律效力。</w:t>
      </w:r>
    </w:p>
    <w:p w14:paraId="282A43A7">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本合同自甲乙双方签名盖章之日起生效，双方履行完合同规定的义务后，本合同即自行终止</w:t>
      </w:r>
      <w:r>
        <w:rPr>
          <w:rFonts w:hint="eastAsia" w:ascii="仿宋_GB2312" w:hAnsi="仿宋_GB2312" w:eastAsia="仿宋_GB2312" w:cs="仿宋_GB2312"/>
          <w:sz w:val="28"/>
          <w:szCs w:val="28"/>
          <w:lang w:eastAsia="zh-CN"/>
        </w:rPr>
        <w:t>。</w:t>
      </w:r>
    </w:p>
    <w:p w14:paraId="7CDBDBED">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附件一：不拖欠劳动者工资承诺</w:t>
      </w:r>
    </w:p>
    <w:p w14:paraId="5487D72F">
      <w:pPr>
        <w:pStyle w:val="2"/>
        <w:keepNext w:val="0"/>
        <w:keepLines w:val="0"/>
        <w:pageBreakBefore w:val="0"/>
        <w:widowControl w:val="0"/>
        <w:kinsoku/>
        <w:overflowPunct/>
        <w:autoSpaceDE/>
        <w:autoSpaceDN/>
        <w:bidi w:val="0"/>
        <w:snapToGrid/>
        <w:spacing w:line="52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附件二：建设单位与施工单位安全生产责任书</w:t>
      </w:r>
    </w:p>
    <w:p w14:paraId="6FB108E5">
      <w:pPr>
        <w:pStyle w:val="2"/>
        <w:keepNext w:val="0"/>
        <w:keepLines w:val="0"/>
        <w:pageBreakBefore w:val="0"/>
        <w:widowControl w:val="0"/>
        <w:kinsoku/>
        <w:overflowPunct/>
        <w:autoSpaceDE/>
        <w:autoSpaceDN/>
        <w:bidi w:val="0"/>
        <w:snapToGrid/>
        <w:spacing w:line="520" w:lineRule="exact"/>
        <w:rPr>
          <w:rFonts w:hint="default"/>
          <w:lang w:val="en-US" w:eastAsia="zh-CN"/>
        </w:rPr>
      </w:pPr>
      <w:r>
        <w:rPr>
          <w:rFonts w:hint="eastAsia" w:ascii="仿宋_GB2312" w:hAnsi="仿宋_GB2312" w:eastAsia="仿宋_GB2312" w:cs="仿宋_GB2312"/>
          <w:sz w:val="28"/>
          <w:szCs w:val="28"/>
          <w:lang w:val="en-US" w:eastAsia="zh-CN"/>
        </w:rPr>
        <w:t>附件三：安全协议书</w:t>
      </w:r>
    </w:p>
    <w:p w14:paraId="50694DDF">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附件四：报价清单</w:t>
      </w:r>
    </w:p>
    <w:p w14:paraId="5E2259AF">
      <w:pPr>
        <w:pStyle w:val="11"/>
        <w:keepNext w:val="0"/>
        <w:keepLines w:val="0"/>
        <w:pageBreakBefore w:val="0"/>
        <w:kinsoku/>
        <w:overflowPunct/>
        <w:bidi w:val="0"/>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以下无正文，为签字盖章栏</w:t>
      </w:r>
      <w:r>
        <w:rPr>
          <w:rFonts w:hint="eastAsia" w:ascii="仿宋_GB2312" w:hAnsi="仿宋_GB2312" w:eastAsia="仿宋_GB2312" w:cs="仿宋_GB2312"/>
          <w:sz w:val="28"/>
          <w:szCs w:val="28"/>
          <w:lang w:eastAsia="zh-CN"/>
        </w:rPr>
        <w:t>）</w:t>
      </w:r>
    </w:p>
    <w:tbl>
      <w:tblPr>
        <w:tblStyle w:val="14"/>
        <w:tblpPr w:leftFromText="180" w:rightFromText="180" w:vertAnchor="text" w:horzAnchor="page" w:tblpX="1585" w:tblpY="602"/>
        <w:tblOverlap w:val="never"/>
        <w:tblW w:w="9558" w:type="dxa"/>
        <w:tblInd w:w="0" w:type="dxa"/>
        <w:tblLayout w:type="fixed"/>
        <w:tblCellMar>
          <w:top w:w="0" w:type="dxa"/>
          <w:left w:w="108" w:type="dxa"/>
          <w:bottom w:w="0" w:type="dxa"/>
          <w:right w:w="108" w:type="dxa"/>
        </w:tblCellMar>
      </w:tblPr>
      <w:tblGrid>
        <w:gridCol w:w="1524"/>
        <w:gridCol w:w="133"/>
        <w:gridCol w:w="245"/>
        <w:gridCol w:w="3113"/>
        <w:gridCol w:w="1515"/>
        <w:gridCol w:w="156"/>
        <w:gridCol w:w="2872"/>
      </w:tblGrid>
      <w:tr w14:paraId="0E6DF518">
        <w:tblPrEx>
          <w:tblCellMar>
            <w:top w:w="0" w:type="dxa"/>
            <w:left w:w="108" w:type="dxa"/>
            <w:bottom w:w="0" w:type="dxa"/>
            <w:right w:w="108" w:type="dxa"/>
          </w:tblCellMar>
        </w:tblPrEx>
        <w:trPr>
          <w:trHeight w:val="853" w:hRule="atLeast"/>
        </w:trPr>
        <w:tc>
          <w:tcPr>
            <w:tcW w:w="1902" w:type="dxa"/>
            <w:gridSpan w:val="3"/>
            <w:noWrap w:val="0"/>
            <w:vAlign w:val="center"/>
          </w:tcPr>
          <w:p w14:paraId="74978042">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甲方(盖章)：</w:t>
            </w:r>
          </w:p>
        </w:tc>
        <w:tc>
          <w:tcPr>
            <w:tcW w:w="3113" w:type="dxa"/>
            <w:noWrap w:val="0"/>
            <w:vAlign w:val="center"/>
          </w:tcPr>
          <w:p w14:paraId="0E9E2F37">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湖北</w:t>
            </w:r>
            <w:r>
              <w:rPr>
                <w:rFonts w:hint="eastAsia" w:ascii="仿宋" w:hAnsi="仿宋" w:eastAsia="仿宋" w:cs="Times New Roman"/>
                <w:sz w:val="24"/>
                <w:szCs w:val="22"/>
                <w:lang w:val="en-US" w:eastAsia="zh-CN"/>
              </w:rPr>
              <w:t>文旅</w:t>
            </w:r>
            <w:r>
              <w:rPr>
                <w:rFonts w:hint="eastAsia" w:ascii="仿宋" w:hAnsi="仿宋" w:eastAsia="仿宋" w:cs="Times New Roman"/>
                <w:sz w:val="24"/>
                <w:szCs w:val="22"/>
              </w:rPr>
              <w:t>利川文化旅游发展有限公司</w:t>
            </w:r>
          </w:p>
        </w:tc>
        <w:tc>
          <w:tcPr>
            <w:tcW w:w="1671" w:type="dxa"/>
            <w:gridSpan w:val="2"/>
            <w:noWrap w:val="0"/>
            <w:vAlign w:val="center"/>
          </w:tcPr>
          <w:p w14:paraId="5422BE08">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乙方(盖章)：</w:t>
            </w:r>
          </w:p>
        </w:tc>
        <w:tc>
          <w:tcPr>
            <w:tcW w:w="2872" w:type="dxa"/>
            <w:noWrap w:val="0"/>
            <w:vAlign w:val="center"/>
          </w:tcPr>
          <w:p w14:paraId="0FC7323C">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eastAsia="zh-CN"/>
              </w:rPr>
            </w:pPr>
          </w:p>
        </w:tc>
      </w:tr>
      <w:tr w14:paraId="7F7CA660">
        <w:tblPrEx>
          <w:tblCellMar>
            <w:top w:w="0" w:type="dxa"/>
            <w:left w:w="108" w:type="dxa"/>
            <w:bottom w:w="0" w:type="dxa"/>
            <w:right w:w="108" w:type="dxa"/>
          </w:tblCellMar>
        </w:tblPrEx>
        <w:trPr>
          <w:trHeight w:val="664" w:hRule="atLeast"/>
        </w:trPr>
        <w:tc>
          <w:tcPr>
            <w:tcW w:w="5015" w:type="dxa"/>
            <w:gridSpan w:val="4"/>
            <w:noWrap w:val="0"/>
            <w:vAlign w:val="center"/>
          </w:tcPr>
          <w:p w14:paraId="0B56EF36">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法定代表人或</w:t>
            </w:r>
          </w:p>
        </w:tc>
        <w:tc>
          <w:tcPr>
            <w:tcW w:w="4543" w:type="dxa"/>
            <w:gridSpan w:val="3"/>
            <w:noWrap w:val="0"/>
            <w:vAlign w:val="center"/>
          </w:tcPr>
          <w:p w14:paraId="40E33DD8">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法定代表人或</w:t>
            </w:r>
          </w:p>
        </w:tc>
      </w:tr>
      <w:tr w14:paraId="7F728183">
        <w:tblPrEx>
          <w:tblCellMar>
            <w:top w:w="0" w:type="dxa"/>
            <w:left w:w="108" w:type="dxa"/>
            <w:bottom w:w="0" w:type="dxa"/>
            <w:right w:w="108" w:type="dxa"/>
          </w:tblCellMar>
        </w:tblPrEx>
        <w:trPr>
          <w:trHeight w:val="683" w:hRule="atLeast"/>
        </w:trPr>
        <w:tc>
          <w:tcPr>
            <w:tcW w:w="5015" w:type="dxa"/>
            <w:gridSpan w:val="4"/>
            <w:noWrap w:val="0"/>
            <w:vAlign w:val="center"/>
          </w:tcPr>
          <w:p w14:paraId="76D978BB">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授权代理人（签字或盖章）：</w:t>
            </w:r>
          </w:p>
        </w:tc>
        <w:tc>
          <w:tcPr>
            <w:tcW w:w="4543" w:type="dxa"/>
            <w:gridSpan w:val="3"/>
            <w:noWrap w:val="0"/>
            <w:vAlign w:val="center"/>
          </w:tcPr>
          <w:p w14:paraId="76A9E8A0">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授权代理人（签字或盖章）：</w:t>
            </w:r>
          </w:p>
        </w:tc>
      </w:tr>
      <w:tr w14:paraId="111C7A20">
        <w:tblPrEx>
          <w:tblCellMar>
            <w:top w:w="0" w:type="dxa"/>
            <w:left w:w="108" w:type="dxa"/>
            <w:bottom w:w="0" w:type="dxa"/>
            <w:right w:w="108" w:type="dxa"/>
          </w:tblCellMar>
        </w:tblPrEx>
        <w:trPr>
          <w:trHeight w:val="1213" w:hRule="atLeast"/>
        </w:trPr>
        <w:tc>
          <w:tcPr>
            <w:tcW w:w="1524" w:type="dxa"/>
            <w:noWrap w:val="0"/>
            <w:vAlign w:val="center"/>
          </w:tcPr>
          <w:p w14:paraId="6761C04E">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单位地址：</w:t>
            </w:r>
          </w:p>
        </w:tc>
        <w:tc>
          <w:tcPr>
            <w:tcW w:w="3491" w:type="dxa"/>
            <w:gridSpan w:val="3"/>
            <w:noWrap w:val="0"/>
            <w:vAlign w:val="center"/>
          </w:tcPr>
          <w:p w14:paraId="23A2D20D">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利川市南坪乡干堰村齐岳山康养生态园营销中心</w:t>
            </w:r>
          </w:p>
        </w:tc>
        <w:tc>
          <w:tcPr>
            <w:tcW w:w="1515" w:type="dxa"/>
            <w:noWrap w:val="0"/>
            <w:vAlign w:val="center"/>
          </w:tcPr>
          <w:p w14:paraId="47B4451C">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单位地址：</w:t>
            </w:r>
          </w:p>
        </w:tc>
        <w:tc>
          <w:tcPr>
            <w:tcW w:w="3028" w:type="dxa"/>
            <w:gridSpan w:val="2"/>
            <w:noWrap w:val="0"/>
            <w:vAlign w:val="center"/>
          </w:tcPr>
          <w:p w14:paraId="75CFE1BA">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eastAsia="zh-CN"/>
              </w:rPr>
            </w:pPr>
          </w:p>
        </w:tc>
      </w:tr>
      <w:tr w14:paraId="2E90A6FB">
        <w:tblPrEx>
          <w:tblCellMar>
            <w:top w:w="0" w:type="dxa"/>
            <w:left w:w="108" w:type="dxa"/>
            <w:bottom w:w="0" w:type="dxa"/>
            <w:right w:w="108" w:type="dxa"/>
          </w:tblCellMar>
        </w:tblPrEx>
        <w:trPr>
          <w:trHeight w:val="704" w:hRule="atLeast"/>
        </w:trPr>
        <w:tc>
          <w:tcPr>
            <w:tcW w:w="1524" w:type="dxa"/>
            <w:noWrap w:val="0"/>
            <w:vAlign w:val="center"/>
          </w:tcPr>
          <w:p w14:paraId="7161FC3A">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联系电话：</w:t>
            </w:r>
          </w:p>
        </w:tc>
        <w:tc>
          <w:tcPr>
            <w:tcW w:w="3491" w:type="dxa"/>
            <w:gridSpan w:val="3"/>
            <w:noWrap w:val="0"/>
            <w:vAlign w:val="center"/>
          </w:tcPr>
          <w:p w14:paraId="17458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Times New Roman"/>
                <w:sz w:val="24"/>
                <w:szCs w:val="22"/>
              </w:rPr>
            </w:pPr>
            <w:r>
              <w:rPr>
                <w:rFonts w:hint="eastAsia" w:ascii="仿宋" w:hAnsi="仿宋" w:eastAsia="仿宋" w:cs="Times New Roman"/>
                <w:sz w:val="24"/>
                <w:szCs w:val="22"/>
              </w:rPr>
              <w:t>0718-7999356</w:t>
            </w:r>
          </w:p>
        </w:tc>
        <w:tc>
          <w:tcPr>
            <w:tcW w:w="1515" w:type="dxa"/>
            <w:noWrap w:val="0"/>
            <w:vAlign w:val="center"/>
          </w:tcPr>
          <w:p w14:paraId="70126C19">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联系电话：</w:t>
            </w:r>
          </w:p>
        </w:tc>
        <w:tc>
          <w:tcPr>
            <w:tcW w:w="3028" w:type="dxa"/>
            <w:gridSpan w:val="2"/>
            <w:noWrap w:val="0"/>
            <w:vAlign w:val="center"/>
          </w:tcPr>
          <w:p w14:paraId="346A13DE">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val="en-US" w:eastAsia="zh-CN"/>
              </w:rPr>
            </w:pPr>
          </w:p>
        </w:tc>
      </w:tr>
      <w:tr w14:paraId="5D6543BB">
        <w:tblPrEx>
          <w:tblCellMar>
            <w:top w:w="0" w:type="dxa"/>
            <w:left w:w="108" w:type="dxa"/>
            <w:bottom w:w="0" w:type="dxa"/>
            <w:right w:w="108" w:type="dxa"/>
          </w:tblCellMar>
        </w:tblPrEx>
        <w:trPr>
          <w:trHeight w:val="703" w:hRule="atLeast"/>
        </w:trPr>
        <w:tc>
          <w:tcPr>
            <w:tcW w:w="1524" w:type="dxa"/>
            <w:noWrap w:val="0"/>
            <w:vAlign w:val="center"/>
          </w:tcPr>
          <w:p w14:paraId="3D82AC84">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开户银行：</w:t>
            </w:r>
          </w:p>
        </w:tc>
        <w:tc>
          <w:tcPr>
            <w:tcW w:w="3491" w:type="dxa"/>
            <w:gridSpan w:val="3"/>
            <w:noWrap w:val="0"/>
            <w:vAlign w:val="center"/>
          </w:tcPr>
          <w:p w14:paraId="3AECE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Times New Roman"/>
                <w:sz w:val="24"/>
                <w:szCs w:val="22"/>
              </w:rPr>
            </w:pPr>
            <w:r>
              <w:rPr>
                <w:rFonts w:hint="eastAsia" w:ascii="仿宋" w:hAnsi="仿宋" w:eastAsia="仿宋" w:cs="Times New Roman"/>
                <w:sz w:val="24"/>
                <w:szCs w:val="22"/>
              </w:rPr>
              <w:t>中国农业发展银行利川市支行</w:t>
            </w:r>
          </w:p>
        </w:tc>
        <w:tc>
          <w:tcPr>
            <w:tcW w:w="1515" w:type="dxa"/>
            <w:noWrap w:val="0"/>
            <w:vAlign w:val="center"/>
          </w:tcPr>
          <w:p w14:paraId="4825A8E2">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开户银行：</w:t>
            </w:r>
          </w:p>
        </w:tc>
        <w:tc>
          <w:tcPr>
            <w:tcW w:w="3028" w:type="dxa"/>
            <w:gridSpan w:val="2"/>
            <w:noWrap w:val="0"/>
            <w:vAlign w:val="center"/>
          </w:tcPr>
          <w:p w14:paraId="09B219BF">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eastAsia="zh-CN"/>
              </w:rPr>
            </w:pPr>
          </w:p>
        </w:tc>
      </w:tr>
      <w:tr w14:paraId="6044BB07">
        <w:tblPrEx>
          <w:tblCellMar>
            <w:top w:w="0" w:type="dxa"/>
            <w:left w:w="108" w:type="dxa"/>
            <w:bottom w:w="0" w:type="dxa"/>
            <w:right w:w="108" w:type="dxa"/>
          </w:tblCellMar>
        </w:tblPrEx>
        <w:trPr>
          <w:trHeight w:val="703" w:hRule="atLeast"/>
        </w:trPr>
        <w:tc>
          <w:tcPr>
            <w:tcW w:w="1524" w:type="dxa"/>
            <w:noWrap w:val="0"/>
            <w:vAlign w:val="center"/>
          </w:tcPr>
          <w:p w14:paraId="3E0B6075">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帐    号：</w:t>
            </w:r>
          </w:p>
        </w:tc>
        <w:tc>
          <w:tcPr>
            <w:tcW w:w="3491" w:type="dxa"/>
            <w:gridSpan w:val="3"/>
            <w:noWrap w:val="0"/>
            <w:vAlign w:val="center"/>
          </w:tcPr>
          <w:p w14:paraId="3B368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Times New Roman"/>
                <w:sz w:val="24"/>
                <w:szCs w:val="22"/>
              </w:rPr>
            </w:pPr>
            <w:r>
              <w:rPr>
                <w:rFonts w:hint="eastAsia" w:ascii="仿宋" w:hAnsi="仿宋" w:eastAsia="仿宋" w:cs="Times New Roman"/>
                <w:sz w:val="24"/>
                <w:szCs w:val="22"/>
              </w:rPr>
              <w:t>20342280200100000371261</w:t>
            </w:r>
          </w:p>
        </w:tc>
        <w:tc>
          <w:tcPr>
            <w:tcW w:w="1515" w:type="dxa"/>
            <w:noWrap w:val="0"/>
            <w:vAlign w:val="center"/>
          </w:tcPr>
          <w:p w14:paraId="784A4A84">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帐    号：</w:t>
            </w:r>
          </w:p>
        </w:tc>
        <w:tc>
          <w:tcPr>
            <w:tcW w:w="3028" w:type="dxa"/>
            <w:gridSpan w:val="2"/>
            <w:noWrap w:val="0"/>
            <w:vAlign w:val="center"/>
          </w:tcPr>
          <w:p w14:paraId="3C5B1293">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val="en-US" w:eastAsia="zh-CN"/>
              </w:rPr>
            </w:pPr>
          </w:p>
        </w:tc>
      </w:tr>
      <w:tr w14:paraId="3B305123">
        <w:tblPrEx>
          <w:tblCellMar>
            <w:top w:w="0" w:type="dxa"/>
            <w:left w:w="108" w:type="dxa"/>
            <w:bottom w:w="0" w:type="dxa"/>
            <w:right w:w="108" w:type="dxa"/>
          </w:tblCellMar>
        </w:tblPrEx>
        <w:trPr>
          <w:trHeight w:val="623" w:hRule="atLeast"/>
        </w:trPr>
        <w:tc>
          <w:tcPr>
            <w:tcW w:w="1657" w:type="dxa"/>
            <w:gridSpan w:val="2"/>
            <w:noWrap w:val="0"/>
            <w:vAlign w:val="center"/>
          </w:tcPr>
          <w:p w14:paraId="2FBB9C7E">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纳税识别号：</w:t>
            </w:r>
          </w:p>
        </w:tc>
        <w:tc>
          <w:tcPr>
            <w:tcW w:w="3358" w:type="dxa"/>
            <w:gridSpan w:val="2"/>
            <w:noWrap w:val="0"/>
            <w:vAlign w:val="center"/>
          </w:tcPr>
          <w:p w14:paraId="045417AB">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91422802MA49DED98E</w:t>
            </w:r>
          </w:p>
        </w:tc>
        <w:tc>
          <w:tcPr>
            <w:tcW w:w="1671" w:type="dxa"/>
            <w:gridSpan w:val="2"/>
            <w:noWrap w:val="0"/>
            <w:vAlign w:val="center"/>
          </w:tcPr>
          <w:p w14:paraId="47565F28">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rPr>
            </w:pPr>
            <w:r>
              <w:rPr>
                <w:rFonts w:hint="eastAsia" w:ascii="仿宋" w:hAnsi="仿宋" w:eastAsia="仿宋" w:cs="Times New Roman"/>
                <w:sz w:val="24"/>
                <w:szCs w:val="22"/>
              </w:rPr>
              <w:t>纳税识别号：</w:t>
            </w:r>
          </w:p>
        </w:tc>
        <w:tc>
          <w:tcPr>
            <w:tcW w:w="2872" w:type="dxa"/>
            <w:noWrap w:val="0"/>
            <w:vAlign w:val="center"/>
          </w:tcPr>
          <w:p w14:paraId="7AE4915B">
            <w:pPr>
              <w:keepNext w:val="0"/>
              <w:keepLines w:val="0"/>
              <w:pageBreakBefore w:val="0"/>
              <w:suppressLineNumbers w:val="0"/>
              <w:kinsoku/>
              <w:overflowPunct/>
              <w:bidi w:val="0"/>
              <w:spacing w:before="0" w:beforeAutospacing="0" w:after="0" w:afterAutospacing="0" w:line="560" w:lineRule="exact"/>
              <w:ind w:left="0" w:right="0"/>
              <w:rPr>
                <w:rFonts w:hint="eastAsia" w:ascii="仿宋" w:hAnsi="仿宋" w:eastAsia="仿宋" w:cs="Times New Roman"/>
                <w:sz w:val="24"/>
                <w:szCs w:val="22"/>
                <w:lang w:val="en-US" w:eastAsia="zh-CN"/>
              </w:rPr>
            </w:pPr>
          </w:p>
        </w:tc>
      </w:tr>
      <w:tr w14:paraId="60433E53">
        <w:tblPrEx>
          <w:tblCellMar>
            <w:top w:w="0" w:type="dxa"/>
            <w:left w:w="108" w:type="dxa"/>
            <w:bottom w:w="0" w:type="dxa"/>
            <w:right w:w="108" w:type="dxa"/>
          </w:tblCellMar>
        </w:tblPrEx>
        <w:trPr>
          <w:trHeight w:val="606" w:hRule="atLeast"/>
        </w:trPr>
        <w:tc>
          <w:tcPr>
            <w:tcW w:w="5015" w:type="dxa"/>
            <w:gridSpan w:val="4"/>
            <w:noWrap w:val="0"/>
            <w:vAlign w:val="center"/>
          </w:tcPr>
          <w:p w14:paraId="6D4959A0">
            <w:pPr>
              <w:keepNext w:val="0"/>
              <w:keepLines w:val="0"/>
              <w:pageBreakBefore w:val="0"/>
              <w:suppressLineNumbers w:val="0"/>
              <w:kinsoku/>
              <w:overflowPunct/>
              <w:bidi w:val="0"/>
              <w:spacing w:before="0" w:beforeAutospacing="0" w:after="0" w:afterAutospacing="0" w:line="560" w:lineRule="exact"/>
              <w:ind w:left="0" w:right="0" w:firstLine="1058" w:firstLineChars="441"/>
              <w:rPr>
                <w:rFonts w:hint="eastAsia" w:ascii="仿宋" w:hAnsi="仿宋" w:eastAsia="仿宋" w:cs="Times New Roman"/>
                <w:sz w:val="24"/>
                <w:szCs w:val="22"/>
              </w:rPr>
            </w:pPr>
            <w:r>
              <w:rPr>
                <w:rFonts w:hint="eastAsia" w:ascii="仿宋" w:hAnsi="仿宋" w:eastAsia="仿宋" w:cs="Times New Roman"/>
                <w:sz w:val="24"/>
                <w:szCs w:val="22"/>
              </w:rPr>
              <w:t>年    月    日</w:t>
            </w:r>
          </w:p>
        </w:tc>
        <w:tc>
          <w:tcPr>
            <w:tcW w:w="4543" w:type="dxa"/>
            <w:gridSpan w:val="3"/>
            <w:noWrap w:val="0"/>
            <w:vAlign w:val="center"/>
          </w:tcPr>
          <w:p w14:paraId="013A786D">
            <w:pPr>
              <w:keepNext w:val="0"/>
              <w:keepLines w:val="0"/>
              <w:pageBreakBefore w:val="0"/>
              <w:suppressLineNumbers w:val="0"/>
              <w:kinsoku/>
              <w:overflowPunct/>
              <w:bidi w:val="0"/>
              <w:spacing w:before="0" w:beforeAutospacing="0" w:after="0" w:afterAutospacing="0" w:line="560" w:lineRule="exact"/>
              <w:ind w:left="0" w:right="0" w:firstLine="1058" w:firstLineChars="441"/>
              <w:rPr>
                <w:rFonts w:hint="eastAsia" w:ascii="仿宋" w:hAnsi="仿宋" w:eastAsia="仿宋" w:cs="Times New Roman"/>
                <w:sz w:val="24"/>
                <w:szCs w:val="22"/>
              </w:rPr>
            </w:pPr>
            <w:r>
              <w:rPr>
                <w:rFonts w:hint="eastAsia" w:ascii="仿宋" w:hAnsi="仿宋" w:eastAsia="仿宋" w:cs="Times New Roman"/>
                <w:sz w:val="24"/>
                <w:szCs w:val="22"/>
              </w:rPr>
              <w:t>年    月    日</w:t>
            </w:r>
          </w:p>
        </w:tc>
      </w:tr>
    </w:tbl>
    <w:p w14:paraId="475A3068">
      <w:pPr>
        <w:keepNext w:val="0"/>
        <w:keepLines w:val="0"/>
        <w:pageBreakBefore w:val="0"/>
        <w:kinsoku/>
        <w:overflowPunct/>
        <w:bidi w:val="0"/>
        <w:spacing w:line="560" w:lineRule="exact"/>
        <w:rPr>
          <w:rFonts w:hint="eastAsia"/>
        </w:rPr>
      </w:pPr>
    </w:p>
    <w:p w14:paraId="7DF479C4">
      <w:pPr>
        <w:rPr>
          <w:rFonts w:hint="eastAsia" w:ascii="仿宋_GB2312" w:hAnsi="仿宋_GB2312" w:eastAsia="仿宋_GB2312" w:cs="仿宋_GB2312"/>
          <w:b w:val="0"/>
          <w:bCs/>
          <w:color w:val="000000"/>
          <w:kern w:val="2"/>
          <w:sz w:val="28"/>
          <w:szCs w:val="28"/>
        </w:rPr>
      </w:pPr>
      <w:r>
        <w:rPr>
          <w:rFonts w:hint="eastAsia" w:ascii="仿宋_GB2312" w:hAnsi="仿宋_GB2312" w:eastAsia="仿宋_GB2312" w:cs="仿宋_GB2312"/>
          <w:b w:val="0"/>
          <w:bCs/>
          <w:color w:val="000000"/>
          <w:kern w:val="2"/>
          <w:sz w:val="28"/>
          <w:szCs w:val="28"/>
        </w:rPr>
        <w:br w:type="page"/>
      </w:r>
    </w:p>
    <w:p w14:paraId="15C84D4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000000"/>
          <w:kern w:val="2"/>
          <w:sz w:val="28"/>
          <w:szCs w:val="28"/>
        </w:rPr>
      </w:pPr>
      <w:r>
        <w:rPr>
          <w:rFonts w:hint="eastAsia" w:ascii="仿宋_GB2312" w:hAnsi="仿宋_GB2312" w:eastAsia="仿宋_GB2312" w:cs="仿宋_GB2312"/>
          <w:b w:val="0"/>
          <w:bCs/>
          <w:color w:val="000000"/>
          <w:kern w:val="2"/>
          <w:sz w:val="28"/>
          <w:szCs w:val="28"/>
        </w:rPr>
        <w:t>附件一：不拖欠劳动者工资承诺</w:t>
      </w:r>
    </w:p>
    <w:p w14:paraId="0197D7E8">
      <w:pPr>
        <w:keepNext w:val="0"/>
        <w:keepLines w:val="0"/>
        <w:pageBreakBefore w:val="0"/>
        <w:kinsoku/>
        <w:wordWrap/>
        <w:overflowPunct/>
        <w:topLinePunct w:val="0"/>
        <w:autoSpaceDE/>
        <w:autoSpaceDN/>
        <w:bidi w:val="0"/>
        <w:adjustRightInd/>
        <w:snapToGrid/>
        <w:spacing w:before="240" w:beforeLines="100" w:line="560" w:lineRule="exact"/>
        <w:ind w:firstLine="0" w:firstLineChars="0"/>
        <w:jc w:val="both"/>
        <w:textAlignment w:val="auto"/>
        <w:rPr>
          <w:rFonts w:hint="eastAsia" w:ascii="仿宋_GB2312" w:hAnsi="仿宋_GB2312" w:eastAsia="仿宋_GB2312" w:cs="仿宋_GB2312"/>
          <w:color w:val="000000"/>
          <w:kern w:val="2"/>
          <w:sz w:val="28"/>
          <w:szCs w:val="28"/>
          <w:u w:val="single"/>
          <w:lang w:val="en-US" w:eastAsia="zh-CN"/>
        </w:rPr>
      </w:pPr>
      <w:r>
        <w:rPr>
          <w:rFonts w:hint="eastAsia" w:ascii="仿宋_GB2312" w:hAnsi="仿宋_GB2312" w:eastAsia="仿宋_GB2312" w:cs="仿宋_GB2312"/>
          <w:color w:val="000000"/>
          <w:kern w:val="2"/>
          <w:sz w:val="28"/>
          <w:szCs w:val="28"/>
        </w:rPr>
        <w:t>致：</w:t>
      </w:r>
      <w:r>
        <w:rPr>
          <w:rFonts w:hint="eastAsia" w:ascii="仿宋_GB2312" w:hAnsi="仿宋_GB2312" w:eastAsia="仿宋_GB2312" w:cs="仿宋_GB2312"/>
          <w:color w:val="000000"/>
          <w:kern w:val="2"/>
          <w:sz w:val="28"/>
          <w:szCs w:val="28"/>
          <w:u w:val="single"/>
          <w:lang w:val="en-US" w:eastAsia="zh-CN"/>
        </w:rPr>
        <w:t xml:space="preserve"> 湖北文旅利川文化旅游发展有限公司 </w:t>
      </w:r>
    </w:p>
    <w:p w14:paraId="7AE608B2">
      <w:pPr>
        <w:keepNext w:val="0"/>
        <w:keepLines w:val="0"/>
        <w:pageBreakBefore w:val="0"/>
        <w:tabs>
          <w:tab w:val="left" w:pos="525"/>
          <w:tab w:val="center" w:pos="4535"/>
        </w:tabs>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kern w:val="2"/>
          <w:sz w:val="28"/>
          <w:szCs w:val="28"/>
          <w:u w:val="single"/>
        </w:rPr>
      </w:pPr>
      <w:r>
        <w:rPr>
          <w:rFonts w:hint="eastAsia" w:ascii="仿宋_GB2312" w:hAnsi="仿宋_GB2312" w:eastAsia="仿宋_GB2312" w:cs="仿宋_GB2312"/>
          <w:color w:val="000000"/>
          <w:kern w:val="2"/>
          <w:sz w:val="28"/>
          <w:szCs w:val="28"/>
        </w:rPr>
        <w:t>我公司就</w:t>
      </w:r>
      <w:r>
        <w:rPr>
          <w:rFonts w:hint="eastAsia" w:ascii="仿宋_GB2312" w:hAnsi="仿宋_GB2312" w:eastAsia="仿宋_GB2312" w:cs="仿宋_GB2312"/>
          <w:color w:val="000000"/>
          <w:kern w:val="2"/>
          <w:sz w:val="28"/>
          <w:szCs w:val="28"/>
          <w:u w:val="single"/>
          <w:lang w:val="en-US" w:eastAsia="zh-CN"/>
        </w:rPr>
        <w:t>齐岳山康养生态园二期A3号楼衣柜、橱柜及厨具采购安装项目</w:t>
      </w:r>
      <w:r>
        <w:rPr>
          <w:rFonts w:hint="eastAsia" w:ascii="仿宋_GB2312" w:hAnsi="仿宋_GB2312" w:eastAsia="仿宋_GB2312" w:cs="仿宋_GB2312"/>
          <w:color w:val="000000"/>
          <w:kern w:val="2"/>
          <w:sz w:val="28"/>
          <w:szCs w:val="28"/>
        </w:rPr>
        <w:t>（以下简称“该项目”）签订了项</w:t>
      </w:r>
      <w:r>
        <w:rPr>
          <w:rFonts w:hint="eastAsia" w:ascii="仿宋_GB2312" w:hAnsi="仿宋_GB2312" w:eastAsia="仿宋_GB2312" w:cs="仿宋_GB2312"/>
          <w:kern w:val="2"/>
          <w:sz w:val="28"/>
          <w:szCs w:val="28"/>
        </w:rPr>
        <w:t>目合同（以下简称“项目合同”），我公司为了保证消除拖欠施劳动者员劳动报酬（以下简称“劳动者工资”）的不合法现象，预防该项目执行中发生不利于社会稳定的事件，就以下各项内容对贵公司做出承诺：</w:t>
      </w:r>
    </w:p>
    <w:p w14:paraId="74F12F48">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在该项目执行全部过程中，不论出现何种情况，我公司均保证按时足额支付劳动者工资，并严格管理，预防和避免发生劳动者聚集上访讨薪或闹事等事件（以下简称“欠薪、讨薪事件”）</w:t>
      </w:r>
    </w:p>
    <w:p w14:paraId="1283D063">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在贵公司依项目合同的约定，已向我公司支付了相应项目款的情况下，如仍发生欠薪、讨薪事件的，视为我公司违约，每发生一次向贵公司支付项目合同金额</w:t>
      </w:r>
      <w:r>
        <w:rPr>
          <w:rFonts w:hint="eastAsia" w:ascii="仿宋_GB2312" w:hAnsi="仿宋_GB2312" w:eastAsia="仿宋_GB2312" w:cs="仿宋_GB2312"/>
          <w:i/>
          <w:kern w:val="2"/>
          <w:sz w:val="28"/>
          <w:szCs w:val="28"/>
          <w:u w:val="single"/>
        </w:rPr>
        <w:t>1%</w:t>
      </w:r>
      <w:r>
        <w:rPr>
          <w:rFonts w:hint="eastAsia" w:ascii="仿宋_GB2312" w:hAnsi="仿宋_GB2312" w:eastAsia="仿宋_GB2312" w:cs="仿宋_GB2312"/>
          <w:kern w:val="2"/>
          <w:sz w:val="28"/>
          <w:szCs w:val="28"/>
        </w:rPr>
        <w:t>的违约金。</w:t>
      </w:r>
    </w:p>
    <w:p w14:paraId="063906C0">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贵公司因故未及时向我公司全部或部分支付项目款的情况下，我公司仍应首先保证向劳动者足额支付工资。如出现我公司以此为由，拖欠劳动者工资并导致发生欠薪、讨薪事件，均视为我公司违约，每发生一次向贵公司支付项目合同金额</w:t>
      </w:r>
      <w:r>
        <w:rPr>
          <w:rFonts w:hint="eastAsia" w:ascii="仿宋_GB2312" w:hAnsi="仿宋_GB2312" w:eastAsia="仿宋_GB2312" w:cs="仿宋_GB2312"/>
          <w:b/>
          <w:bCs/>
          <w:iCs/>
          <w:kern w:val="2"/>
          <w:sz w:val="28"/>
          <w:szCs w:val="28"/>
          <w:u w:val="single"/>
        </w:rPr>
        <w:t>1%</w:t>
      </w:r>
      <w:r>
        <w:rPr>
          <w:rFonts w:hint="eastAsia" w:ascii="仿宋_GB2312" w:hAnsi="仿宋_GB2312" w:eastAsia="仿宋_GB2312" w:cs="仿宋_GB2312"/>
          <w:kern w:val="2"/>
          <w:sz w:val="28"/>
          <w:szCs w:val="28"/>
        </w:rPr>
        <w:t>的违约金。</w:t>
      </w:r>
    </w:p>
    <w:p w14:paraId="19F64899">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在发生欠薪、讨薪事件后，因我公司拒绝支付劳动者工资，相关政府主管部门要求由贵公司垫付劳动者工资的，贵公司可将垫付款从日后应付项目进度款或结算款中扣除。尽管如此，我公司前述拒绝支付劳动者工资的行为仍视为违约。</w:t>
      </w:r>
    </w:p>
    <w:p w14:paraId="607B402D">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若出现本承诺函第2条、第3条违约行为的，贵公司可从日后应付项目进度款或结算款中扣除相应的违约金。</w:t>
      </w:r>
    </w:p>
    <w:p w14:paraId="20E4CDB6">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若出现本承诺函第2条、第3条、第4条违约行为的，我公司除执行本承诺函所规定的内容以外，贵公司仍可依据项目合同中所规定的违约责任条款，追究我公司的违约责任。</w:t>
      </w:r>
    </w:p>
    <w:p w14:paraId="333D1AE4">
      <w:pPr>
        <w:keepNext w:val="0"/>
        <w:keepLines w:val="0"/>
        <w:pageBreakBefore w:val="0"/>
        <w:widowControl/>
        <w:numPr>
          <w:ilvl w:val="0"/>
          <w:numId w:val="6"/>
        </w:numPr>
        <w:tabs>
          <w:tab w:val="left" w:pos="851"/>
        </w:tabs>
        <w:kinsoku/>
        <w:wordWrap/>
        <w:overflowPunct/>
        <w:topLinePunct w:val="0"/>
        <w:autoSpaceDE/>
        <w:autoSpaceDN/>
        <w:bidi w:val="0"/>
        <w:adjustRightInd/>
        <w:snapToGrid/>
        <w:spacing w:line="560" w:lineRule="exact"/>
        <w:ind w:firstLine="56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本承诺书作为项目合同的重要组成部分，具有同等法律效力。</w:t>
      </w:r>
    </w:p>
    <w:p w14:paraId="467CD108">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14:paraId="34BAFFD2">
      <w:pPr>
        <w:keepNext w:val="0"/>
        <w:keepLines w:val="0"/>
        <w:pageBreakBefore w:val="0"/>
        <w:widowControl w:val="0"/>
        <w:kinsoku/>
        <w:wordWrap/>
        <w:overflowPunct/>
        <w:topLinePunct w:val="0"/>
        <w:autoSpaceDE/>
        <w:autoSpaceDN/>
        <w:bidi w:val="0"/>
        <w:adjustRightInd/>
        <w:snapToGrid/>
        <w:spacing w:after="313" w:afterLines="100" w:line="560" w:lineRule="exact"/>
        <w:ind w:right="180" w:firstLine="568" w:firstLineChars="202"/>
        <w:jc w:val="both"/>
        <w:textAlignment w:val="auto"/>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承诺单位（公章）：法人代表（签字或盖章）：</w:t>
      </w:r>
    </w:p>
    <w:p w14:paraId="3FDCBAAF">
      <w:pPr>
        <w:keepNext w:val="0"/>
        <w:keepLines w:val="0"/>
        <w:pageBreakBefore w:val="0"/>
        <w:widowControl w:val="0"/>
        <w:kinsoku/>
        <w:wordWrap/>
        <w:overflowPunct/>
        <w:topLinePunct w:val="0"/>
        <w:autoSpaceDE/>
        <w:autoSpaceDN/>
        <w:bidi w:val="0"/>
        <w:adjustRightInd/>
        <w:snapToGrid/>
        <w:spacing w:after="313" w:afterLines="100" w:line="560" w:lineRule="exact"/>
        <w:ind w:firstLine="568" w:firstLineChars="202"/>
        <w:jc w:val="both"/>
        <w:textAlignment w:val="auto"/>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日    期：</w:t>
      </w:r>
    </w:p>
    <w:p w14:paraId="0FAD8EA8">
      <w:pPr>
        <w:keepNext w:val="0"/>
        <w:keepLines w:val="0"/>
        <w:pageBreakBefore w:val="0"/>
        <w:kinsoku/>
        <w:wordWrap/>
        <w:overflowPunct/>
        <w:topLinePunct w:val="0"/>
        <w:autoSpaceDE/>
        <w:autoSpaceDN/>
        <w:bidi w:val="0"/>
        <w:adjustRightInd/>
        <w:snapToGrid/>
        <w:spacing w:line="560" w:lineRule="exact"/>
        <w:ind w:firstLine="565" w:firstLineChars="202"/>
        <w:jc w:val="both"/>
        <w:textAlignment w:val="auto"/>
        <w:rPr>
          <w:rFonts w:hint="eastAsia" w:ascii="宋体" w:hAnsi="宋体" w:cs="宋体"/>
          <w:sz w:val="28"/>
          <w:szCs w:val="28"/>
        </w:rPr>
      </w:pPr>
      <w:r>
        <w:rPr>
          <w:rFonts w:hint="eastAsia" w:ascii="宋体" w:hAnsi="宋体" w:cs="宋体"/>
          <w:kern w:val="2"/>
          <w:sz w:val="28"/>
          <w:szCs w:val="28"/>
        </w:rPr>
        <w:t>注：本承诺书作为合同附件，与合同正本具有同等法律效力。</w:t>
      </w:r>
    </w:p>
    <w:p w14:paraId="05531A25">
      <w:pPr>
        <w:keepNext w:val="0"/>
        <w:keepLines w:val="0"/>
        <w:pageBreakBefore w:val="0"/>
        <w:kinsoku/>
        <w:overflowPunct/>
        <w:bidi w:val="0"/>
        <w:spacing w:line="560" w:lineRule="exact"/>
        <w:rPr>
          <w:rFonts w:hint="eastAsia" w:ascii="宋体" w:hAnsi="宋体" w:cs="宋体"/>
          <w:b w:val="0"/>
          <w:bCs w:val="0"/>
          <w:sz w:val="28"/>
          <w:szCs w:val="28"/>
        </w:rPr>
      </w:pPr>
      <w:r>
        <w:rPr>
          <w:rFonts w:hint="eastAsia" w:ascii="宋体" w:hAnsi="宋体" w:cs="宋体"/>
          <w:b w:val="0"/>
          <w:bCs w:val="0"/>
          <w:sz w:val="28"/>
          <w:szCs w:val="28"/>
        </w:rPr>
        <w:br w:type="page"/>
      </w:r>
    </w:p>
    <w:p w14:paraId="79B46305">
      <w:pPr>
        <w:keepNext w:val="0"/>
        <w:keepLines w:val="0"/>
        <w:pageBreakBefore w:val="0"/>
        <w:widowControl w:val="0"/>
        <w:kinsoku/>
        <w:wordWrap/>
        <w:topLinePunct w:val="0"/>
        <w:autoSpaceDE/>
        <w:autoSpaceDN/>
        <w:bidi w:val="0"/>
        <w:adjustRightInd/>
        <w:snapToGrid/>
        <w:spacing w:line="480" w:lineRule="exact"/>
        <w:jc w:val="left"/>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附件二：</w:t>
      </w:r>
      <w:r>
        <w:rPr>
          <w:rFonts w:hint="eastAsia" w:ascii="宋体" w:hAnsi="宋体" w:eastAsia="宋体" w:cs="宋体"/>
          <w:b w:val="0"/>
          <w:bCs w:val="0"/>
          <w:sz w:val="28"/>
          <w:szCs w:val="28"/>
        </w:rPr>
        <w:t>安全生产责任书</w:t>
      </w:r>
    </w:p>
    <w:p w14:paraId="59F1230B">
      <w:pPr>
        <w:keepNext w:val="0"/>
        <w:keepLines w:val="0"/>
        <w:pageBreakBefore w:val="0"/>
        <w:widowControl w:val="0"/>
        <w:kinsoku/>
        <w:wordWrap/>
        <w:topLinePunct w:val="0"/>
        <w:autoSpaceDE/>
        <w:autoSpaceDN/>
        <w:bidi w:val="0"/>
        <w:adjustRightInd/>
        <w:snapToGrid/>
        <w:spacing w:line="480" w:lineRule="exact"/>
        <w:jc w:val="left"/>
        <w:textAlignment w:val="auto"/>
        <w:rPr>
          <w:rFonts w:hint="default" w:ascii="宋体" w:hAnsi="宋体" w:eastAsia="宋体" w:cs="宋体"/>
          <w:b w:val="0"/>
          <w:bCs w:val="0"/>
          <w:sz w:val="28"/>
          <w:szCs w:val="28"/>
          <w:lang w:val="en-US" w:eastAsia="zh-CN"/>
        </w:rPr>
      </w:pPr>
    </w:p>
    <w:p w14:paraId="65768F8D">
      <w:pPr>
        <w:keepNext w:val="0"/>
        <w:keepLines w:val="0"/>
        <w:pageBreakBefore w:val="0"/>
        <w:widowControl w:val="0"/>
        <w:kinsoku/>
        <w:wordWrap/>
        <w:topLinePunct w:val="0"/>
        <w:autoSpaceDE/>
        <w:autoSpaceDN/>
        <w:bidi w:val="0"/>
        <w:adjustRightInd/>
        <w:snapToGrid/>
        <w:spacing w:line="4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安全生产责任书</w:t>
      </w:r>
    </w:p>
    <w:p w14:paraId="2607A288">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甲方（发包人）：湖北</w:t>
      </w:r>
      <w:r>
        <w:rPr>
          <w:rFonts w:hint="eastAsia" w:ascii="仿宋_GB2312" w:hAnsi="仿宋_GB2312" w:eastAsia="仿宋_GB2312" w:cs="仿宋_GB2312"/>
          <w:bCs/>
          <w:sz w:val="28"/>
          <w:szCs w:val="28"/>
          <w:lang w:eastAsia="zh-CN"/>
        </w:rPr>
        <w:t>文旅</w:t>
      </w:r>
      <w:r>
        <w:rPr>
          <w:rFonts w:hint="eastAsia" w:ascii="仿宋_GB2312" w:hAnsi="仿宋_GB2312" w:eastAsia="仿宋_GB2312" w:cs="仿宋_GB2312"/>
          <w:bCs/>
          <w:sz w:val="28"/>
          <w:szCs w:val="28"/>
        </w:rPr>
        <w:t>利川文化旅游发展有限公司</w:t>
      </w:r>
    </w:p>
    <w:p w14:paraId="3369D740">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乙方（承包人）：</w:t>
      </w:r>
    </w:p>
    <w:p w14:paraId="1E5C6ACD">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工程项目名称：齐岳山康养生态园二期A3号楼衣柜、橱柜及厨具采购安装项目</w:t>
      </w:r>
    </w:p>
    <w:p w14:paraId="7E654379">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项目地址：利川市南坪乡干堰村</w:t>
      </w:r>
    </w:p>
    <w:p w14:paraId="156E2D52">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w:t>
      </w:r>
      <w:r>
        <w:rPr>
          <w:rFonts w:hint="eastAsia" w:ascii="仿宋_GB2312" w:hAnsi="仿宋_GB2312" w:eastAsia="仿宋_GB2312" w:cs="仿宋_GB2312"/>
          <w:sz w:val="28"/>
          <w:szCs w:val="28"/>
          <w:u w:val="single"/>
        </w:rPr>
        <w:t xml:space="preserve"> 齐岳山康养生态园二期A3号楼衣柜、橱柜及厨具采购安装项目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rPr>
        <w:t>施工期间的安全，减少安全事件（故）的发生。根据国家施工安全的有关法规、规定及GJ59-2011《建筑施工安全生产检查标准》，结合本工程项目的实际情况，甲方与乙方签订安全生产责任书。</w:t>
      </w:r>
    </w:p>
    <w:p w14:paraId="1EC72A93">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一、指导思想</w:t>
      </w:r>
    </w:p>
    <w:p w14:paraId="45164BC6">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施工企业应教育本企业员工树立起“安全第一，预防为主”的思想意识，强化安全的管理监督，积极开展施工现场安全达标及文明施工活动，努力提高施工队伍的整体安全素质，确保施工现场施工生产的安全。</w:t>
      </w:r>
    </w:p>
    <w:p w14:paraId="3325C9FB">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二、目标和任务</w:t>
      </w:r>
    </w:p>
    <w:p w14:paraId="37BB5432">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1、施工单位应成立公司、项目部二级安全领导小组，公司负责人为公司一级的安全责任人，项目经理为项目部的安全责任人。</w:t>
      </w:r>
    </w:p>
    <w:p w14:paraId="1C4FA9A0">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2、项目部应设置专项资金作为安全施工措施费，该项措施费要专款专用，不得移作他用。</w:t>
      </w:r>
    </w:p>
    <w:p w14:paraId="11474A9B">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3、项目部要设有专职安全员管理施工现场的安全生产</w:t>
      </w:r>
      <w:r>
        <w:rPr>
          <w:rFonts w:hint="eastAsia" w:ascii="仿宋_GB2312" w:hAnsi="仿宋_GB2312" w:eastAsia="仿宋_GB2312" w:cs="仿宋_GB2312"/>
          <w:sz w:val="28"/>
          <w:szCs w:val="28"/>
          <w:lang w:val="en-US" w:eastAsia="zh-CN"/>
        </w:rPr>
        <w:t>事务</w:t>
      </w:r>
      <w:r>
        <w:rPr>
          <w:rFonts w:hint="eastAsia" w:ascii="仿宋_GB2312" w:hAnsi="仿宋_GB2312" w:eastAsia="仿宋_GB2312" w:cs="仿宋_GB2312"/>
          <w:sz w:val="28"/>
          <w:szCs w:val="28"/>
        </w:rPr>
        <w:t>，安全员必须持证上岗、专岗专责。</w:t>
      </w:r>
    </w:p>
    <w:p w14:paraId="3123F697">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4、杜绝重伤以上事故、火灾事故、重大设备事故。一般隐患整改率100%以上，重大隐患整改率100%，工人安全教育率达100%，特种作业持证上岗率100%。</w:t>
      </w:r>
    </w:p>
    <w:p w14:paraId="43DF1C47">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5、专职安全员要做好安全监督检查工作，发现问题及时反馈，协助落实整改措施，及时制止违章指挥及违章作业的行为，作好安全教育及安全宣传工作。</w:t>
      </w:r>
    </w:p>
    <w:p w14:paraId="23F7A478">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6、现场电工必须持证上岗，负责对现场用电线路、设备的检查维修，并作好记录，确保机具不带病运转，漏电动作无误。严格按《施工现场临时用电安全技术规范》进行布设施工用电线路设备，安装施工机具。</w:t>
      </w:r>
    </w:p>
    <w:p w14:paraId="01F48CE2">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7、对于购置的安全防护用品必须有厂家许可证、产品合格证，要求合格率达100%。</w:t>
      </w:r>
    </w:p>
    <w:p w14:paraId="04B0235E">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8、作好入场工人的安全教育工作，教育工人要遵守施工安全操作规程及厂区的安全管理规定。</w:t>
      </w:r>
    </w:p>
    <w:p w14:paraId="453DD8C9">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三、措施和要求</w:t>
      </w:r>
    </w:p>
    <w:p w14:paraId="2A840BD3">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牢固树立“安全第一，预防为主”的方针，严格执行安全技术规程、安全操作规程及JGJ59-2011《建筑施工安全检查评分标准》，落实施工组织设计及施工方案的措施方案，制定分部分项安全技术措施，落实安全生产工作。</w:t>
      </w:r>
    </w:p>
    <w:p w14:paraId="2E5F8E26">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2、抓好安全生产责任制落实工作，要进一步提高认识，明确责任，针对存在问题，积极采取有效措施加以解决。</w:t>
      </w:r>
    </w:p>
    <w:p w14:paraId="7506A250">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3、作好分部分项的安全技术交底工作，安全技术交底应全面、具体，并要有针对性，并做好安全交底记录。</w:t>
      </w:r>
    </w:p>
    <w:p w14:paraId="5F8B5CBC">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专职安全员每天要对施工现场进行安全巡视检查，对于发现的安全隐患应立即提出整改，对于整改情况要全程追踪，并应及时反馈；对违章指挥、违章作业的人和行为，要坚决制止，督促工人严格遵守安全操作规程，严格按照规定佩带安全防护用品。</w:t>
      </w:r>
    </w:p>
    <w:p w14:paraId="57BE2A72">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5、认真实施安全技术措施方案，作好安全防护设施的搭设与维修，安全防护设施的搭设不得滞后于工程的施工进度。</w:t>
      </w:r>
    </w:p>
    <w:p w14:paraId="6A7BA193">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6、大力做好安全宣传教育工作，切实做好岗前培训，不断加强工人的自我安全防护意识和能力。</w:t>
      </w:r>
    </w:p>
    <w:p w14:paraId="238AE912">
      <w:pPr>
        <w:keepNext w:val="0"/>
        <w:keepLines w:val="0"/>
        <w:pageBreakBefore w:val="0"/>
        <w:widowControl w:val="0"/>
        <w:kinsoku/>
        <w:wordWrap/>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7、各级安全责任人要严格按照各自的安全岗位职责范围，开展好各项安全生产工作，做到“齐抓共管”。</w:t>
      </w:r>
    </w:p>
    <w:tbl>
      <w:tblPr>
        <w:tblStyle w:val="14"/>
        <w:tblpPr w:leftFromText="180" w:rightFromText="180" w:vertAnchor="text" w:horzAnchor="page" w:tblpX="1760" w:tblpY="359"/>
        <w:tblOverlap w:val="never"/>
        <w:tblW w:w="9020" w:type="dxa"/>
        <w:tblInd w:w="0" w:type="dxa"/>
        <w:tblLayout w:type="fixed"/>
        <w:tblCellMar>
          <w:top w:w="0" w:type="dxa"/>
          <w:left w:w="108" w:type="dxa"/>
          <w:bottom w:w="0" w:type="dxa"/>
          <w:right w:w="108" w:type="dxa"/>
        </w:tblCellMar>
      </w:tblPr>
      <w:tblGrid>
        <w:gridCol w:w="2160"/>
        <w:gridCol w:w="2350"/>
        <w:gridCol w:w="2270"/>
        <w:gridCol w:w="2240"/>
      </w:tblGrid>
      <w:tr w14:paraId="7FF9A272">
        <w:tblPrEx>
          <w:tblCellMar>
            <w:top w:w="0" w:type="dxa"/>
            <w:left w:w="108" w:type="dxa"/>
            <w:bottom w:w="0" w:type="dxa"/>
            <w:right w:w="108" w:type="dxa"/>
          </w:tblCellMar>
        </w:tblPrEx>
        <w:trPr>
          <w:trHeight w:val="520" w:hRule="atLeast"/>
        </w:trPr>
        <w:tc>
          <w:tcPr>
            <w:tcW w:w="2160" w:type="dxa"/>
            <w:noWrap w:val="0"/>
            <w:vAlign w:val="center"/>
          </w:tcPr>
          <w:p w14:paraId="11E35895">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建设单位(盖章)：</w:t>
            </w:r>
          </w:p>
        </w:tc>
        <w:tc>
          <w:tcPr>
            <w:tcW w:w="2350" w:type="dxa"/>
            <w:noWrap w:val="0"/>
            <w:vAlign w:val="center"/>
          </w:tcPr>
          <w:p w14:paraId="7BCA70EC">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p>
        </w:tc>
        <w:tc>
          <w:tcPr>
            <w:tcW w:w="2270" w:type="dxa"/>
            <w:noWrap w:val="0"/>
            <w:vAlign w:val="center"/>
          </w:tcPr>
          <w:p w14:paraId="0C0EEA34">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施工单位(盖章)：</w:t>
            </w:r>
          </w:p>
        </w:tc>
        <w:tc>
          <w:tcPr>
            <w:tcW w:w="2240" w:type="dxa"/>
            <w:noWrap w:val="0"/>
            <w:vAlign w:val="center"/>
          </w:tcPr>
          <w:p w14:paraId="7B50C77D">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p>
        </w:tc>
      </w:tr>
      <w:tr w14:paraId="1C74D7B5">
        <w:tblPrEx>
          <w:tblCellMar>
            <w:top w:w="0" w:type="dxa"/>
            <w:left w:w="108" w:type="dxa"/>
            <w:bottom w:w="0" w:type="dxa"/>
            <w:right w:w="108" w:type="dxa"/>
          </w:tblCellMar>
        </w:tblPrEx>
        <w:trPr>
          <w:trHeight w:val="619" w:hRule="atLeast"/>
        </w:trPr>
        <w:tc>
          <w:tcPr>
            <w:tcW w:w="4510" w:type="dxa"/>
            <w:gridSpan w:val="2"/>
            <w:noWrap w:val="0"/>
            <w:vAlign w:val="center"/>
          </w:tcPr>
          <w:p w14:paraId="0494DF7C">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法定代表人或</w:t>
            </w:r>
          </w:p>
        </w:tc>
        <w:tc>
          <w:tcPr>
            <w:tcW w:w="4510" w:type="dxa"/>
            <w:gridSpan w:val="2"/>
            <w:noWrap w:val="0"/>
            <w:vAlign w:val="center"/>
          </w:tcPr>
          <w:p w14:paraId="0F1BD4CD">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法定代表人或</w:t>
            </w:r>
          </w:p>
        </w:tc>
      </w:tr>
      <w:tr w14:paraId="6A5BB970">
        <w:tblPrEx>
          <w:tblCellMar>
            <w:top w:w="0" w:type="dxa"/>
            <w:left w:w="108" w:type="dxa"/>
            <w:bottom w:w="0" w:type="dxa"/>
            <w:right w:w="108" w:type="dxa"/>
          </w:tblCellMar>
        </w:tblPrEx>
        <w:trPr>
          <w:trHeight w:val="714" w:hRule="atLeast"/>
        </w:trPr>
        <w:tc>
          <w:tcPr>
            <w:tcW w:w="4510" w:type="dxa"/>
            <w:gridSpan w:val="2"/>
            <w:noWrap w:val="0"/>
            <w:vAlign w:val="center"/>
          </w:tcPr>
          <w:p w14:paraId="426AD10F">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授权代理人（签字或盖章）：</w:t>
            </w:r>
          </w:p>
        </w:tc>
        <w:tc>
          <w:tcPr>
            <w:tcW w:w="4510" w:type="dxa"/>
            <w:gridSpan w:val="2"/>
            <w:noWrap w:val="0"/>
            <w:vAlign w:val="center"/>
          </w:tcPr>
          <w:p w14:paraId="642F8740">
            <w:pPr>
              <w:keepNext w:val="0"/>
              <w:keepLines w:val="0"/>
              <w:pageBreakBefore w:val="0"/>
              <w:suppressLineNumbers w:val="0"/>
              <w:kinsoku/>
              <w:topLinePunct w:val="0"/>
              <w:autoSpaceDE/>
              <w:autoSpaceDN/>
              <w:bidi w:val="0"/>
              <w:spacing w:before="0" w:beforeAutospacing="0" w:after="0" w:afterAutospacing="0" w:line="560" w:lineRule="exact"/>
              <w:ind w:left="0" w:right="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授权代理人（签字或盖章）：</w:t>
            </w:r>
          </w:p>
        </w:tc>
      </w:tr>
      <w:tr w14:paraId="1ACFCD2B">
        <w:tblPrEx>
          <w:tblCellMar>
            <w:top w:w="0" w:type="dxa"/>
            <w:left w:w="108" w:type="dxa"/>
            <w:bottom w:w="0" w:type="dxa"/>
            <w:right w:w="108" w:type="dxa"/>
          </w:tblCellMar>
        </w:tblPrEx>
        <w:trPr>
          <w:trHeight w:val="633" w:hRule="atLeast"/>
        </w:trPr>
        <w:tc>
          <w:tcPr>
            <w:tcW w:w="4510" w:type="dxa"/>
            <w:gridSpan w:val="2"/>
            <w:noWrap w:val="0"/>
            <w:vAlign w:val="center"/>
          </w:tcPr>
          <w:p w14:paraId="5A48582C">
            <w:pPr>
              <w:keepNext w:val="0"/>
              <w:keepLines w:val="0"/>
              <w:pageBreakBefore w:val="0"/>
              <w:suppressLineNumbers w:val="0"/>
              <w:kinsoku/>
              <w:topLinePunct w:val="0"/>
              <w:autoSpaceDE/>
              <w:autoSpaceDN/>
              <w:bidi w:val="0"/>
              <w:spacing w:before="0" w:beforeAutospacing="0" w:after="0" w:afterAutospacing="0" w:line="560" w:lineRule="exact"/>
              <w:ind w:left="0" w:right="0" w:firstLine="970" w:firstLineChars="441"/>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    月    日</w:t>
            </w:r>
          </w:p>
        </w:tc>
        <w:tc>
          <w:tcPr>
            <w:tcW w:w="4510" w:type="dxa"/>
            <w:gridSpan w:val="2"/>
            <w:noWrap w:val="0"/>
            <w:vAlign w:val="center"/>
          </w:tcPr>
          <w:p w14:paraId="6AE346F2">
            <w:pPr>
              <w:keepNext w:val="0"/>
              <w:keepLines w:val="0"/>
              <w:pageBreakBefore w:val="0"/>
              <w:suppressLineNumbers w:val="0"/>
              <w:kinsoku/>
              <w:topLinePunct w:val="0"/>
              <w:autoSpaceDE/>
              <w:autoSpaceDN/>
              <w:bidi w:val="0"/>
              <w:spacing w:before="0" w:beforeAutospacing="0" w:after="0" w:afterAutospacing="0" w:line="560" w:lineRule="exact"/>
              <w:ind w:left="0" w:right="0" w:firstLine="970" w:firstLineChars="441"/>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    月    日</w:t>
            </w:r>
          </w:p>
        </w:tc>
      </w:tr>
    </w:tbl>
    <w:p w14:paraId="78BD7DB0">
      <w:pPr>
        <w:keepNext w:val="0"/>
        <w:keepLines w:val="0"/>
        <w:pageBreakBefore w:val="0"/>
        <w:kinsoku/>
        <w:topLinePunct w:val="0"/>
        <w:autoSpaceDE/>
        <w:autoSpaceDN/>
        <w:bidi w:val="0"/>
        <w:spacing w:line="560" w:lineRule="exac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val="0"/>
          <w:bCs/>
          <w:sz w:val="24"/>
          <w:szCs w:val="24"/>
        </w:rPr>
        <w:t>附件</w:t>
      </w:r>
      <w:r>
        <w:rPr>
          <w:rFonts w:hint="eastAsia" w:ascii="宋体" w:hAnsi="宋体" w:cs="宋体"/>
          <w:b w:val="0"/>
          <w:bCs/>
          <w:sz w:val="24"/>
          <w:szCs w:val="24"/>
          <w:lang w:val="en-US" w:eastAsia="zh-CN"/>
        </w:rPr>
        <w:t>三</w:t>
      </w:r>
      <w:r>
        <w:rPr>
          <w:rFonts w:hint="eastAsia" w:ascii="宋体" w:hAnsi="宋体" w:eastAsia="宋体" w:cs="宋体"/>
          <w:b w:val="0"/>
          <w:bCs/>
          <w:sz w:val="24"/>
          <w:szCs w:val="24"/>
        </w:rPr>
        <w:t>：安全协议书</w:t>
      </w:r>
    </w:p>
    <w:p w14:paraId="68FAF69A">
      <w:pPr>
        <w:keepNext w:val="0"/>
        <w:keepLines w:val="0"/>
        <w:pageBreakBefore w:val="0"/>
        <w:widowControl w:val="0"/>
        <w:kinsoku/>
        <w:wordWrap/>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安全生产协议书</w:t>
      </w:r>
    </w:p>
    <w:p w14:paraId="0B67DF5B">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甲方（发包人）：湖北</w:t>
      </w:r>
      <w:r>
        <w:rPr>
          <w:rFonts w:hint="eastAsia" w:ascii="仿宋_GB2312" w:hAnsi="仿宋_GB2312" w:eastAsia="仿宋_GB2312" w:cs="仿宋_GB2312"/>
          <w:bCs/>
          <w:sz w:val="28"/>
          <w:szCs w:val="28"/>
          <w:lang w:eastAsia="zh-CN"/>
        </w:rPr>
        <w:t>文旅</w:t>
      </w:r>
      <w:r>
        <w:rPr>
          <w:rFonts w:hint="eastAsia" w:ascii="仿宋_GB2312" w:hAnsi="仿宋_GB2312" w:eastAsia="仿宋_GB2312" w:cs="仿宋_GB2312"/>
          <w:bCs/>
          <w:sz w:val="28"/>
          <w:szCs w:val="28"/>
        </w:rPr>
        <w:t>利川文化旅游发展有限公司</w:t>
      </w:r>
    </w:p>
    <w:p w14:paraId="4E67835D">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乙方（承包人）</w:t>
      </w:r>
      <w:r>
        <w:rPr>
          <w:rFonts w:hint="eastAsia" w:ascii="仿宋_GB2312" w:hAnsi="仿宋_GB2312" w:eastAsia="仿宋_GB2312" w:cs="仿宋_GB2312"/>
          <w:bCs/>
          <w:sz w:val="28"/>
          <w:szCs w:val="28"/>
          <w:lang w:eastAsia="zh-CN"/>
        </w:rPr>
        <w:t>：</w:t>
      </w:r>
    </w:p>
    <w:p w14:paraId="66CDC512">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sz w:val="28"/>
          <w:szCs w:val="28"/>
        </w:rPr>
        <w:t>工程项目名称：齐岳山康养生态园二期A3号楼衣柜、橱柜及厨具采购安装项目</w:t>
      </w:r>
    </w:p>
    <w:p w14:paraId="5DA1A1A7">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工程项目地址：利川市南坪乡干堰村</w:t>
      </w:r>
    </w:p>
    <w:p w14:paraId="115E31F0">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14:paraId="1EA1F339">
      <w:pPr>
        <w:keepNext w:val="0"/>
        <w:keepLines w:val="0"/>
        <w:pageBreakBefore w:val="0"/>
        <w:widowControl w:val="0"/>
        <w:kinsoku/>
        <w:wordWrap/>
        <w:overflowPunct w:val="0"/>
        <w:topLinePunct w:val="0"/>
        <w:autoSpaceDE/>
        <w:autoSpaceDN/>
        <w:bidi w:val="0"/>
        <w:adjustRightInd/>
        <w:snapToGrid/>
        <w:spacing w:line="520" w:lineRule="exact"/>
        <w:textAlignment w:val="auto"/>
        <w:outlineLvl w:val="0"/>
        <w:rPr>
          <w:rFonts w:hint="eastAsia" w:ascii="仿宋_GB2312" w:hAnsi="仿宋_GB2312" w:eastAsia="仿宋_GB2312" w:cs="仿宋_GB2312"/>
          <w:b/>
          <w:sz w:val="28"/>
          <w:szCs w:val="28"/>
          <w:lang w:eastAsia="zh-CN"/>
        </w:rPr>
      </w:pPr>
      <w:bookmarkStart w:id="70" w:name="_Toc18953"/>
      <w:r>
        <w:rPr>
          <w:rFonts w:hint="eastAsia" w:ascii="仿宋_GB2312" w:hAnsi="仿宋_GB2312" w:eastAsia="仿宋_GB2312" w:cs="仿宋_GB2312"/>
          <w:bCs/>
          <w:sz w:val="28"/>
          <w:szCs w:val="28"/>
        </w:rPr>
        <w:t>一、工程名称</w:t>
      </w:r>
      <w:r>
        <w:rPr>
          <w:rFonts w:hint="eastAsia" w:ascii="仿宋_GB2312" w:hAnsi="仿宋_GB2312" w:eastAsia="仿宋_GB2312" w:cs="仿宋_GB2312"/>
          <w:b/>
          <w:sz w:val="28"/>
          <w:szCs w:val="28"/>
        </w:rPr>
        <w:t>：</w:t>
      </w:r>
      <w:bookmarkEnd w:id="70"/>
      <w:r>
        <w:rPr>
          <w:rFonts w:hint="eastAsia" w:ascii="仿宋_GB2312" w:hAnsi="仿宋_GB2312" w:eastAsia="仿宋_GB2312" w:cs="仿宋_GB2312"/>
          <w:sz w:val="28"/>
          <w:szCs w:val="28"/>
          <w:u w:val="single"/>
          <w:lang w:eastAsia="zh-CN"/>
        </w:rPr>
        <w:t>齐岳山康养生态园二期A3号楼衣柜、橱柜及厨具采购安装项目</w:t>
      </w:r>
    </w:p>
    <w:p w14:paraId="5024B619">
      <w:pPr>
        <w:keepNext w:val="0"/>
        <w:keepLines w:val="0"/>
        <w:pageBreakBefore w:val="0"/>
        <w:widowControl w:val="0"/>
        <w:kinsoku/>
        <w:wordWrap/>
        <w:overflowPunct w:val="0"/>
        <w:topLinePunct w:val="0"/>
        <w:autoSpaceDE/>
        <w:autoSpaceDN/>
        <w:bidi w:val="0"/>
        <w:adjustRightInd/>
        <w:snapToGrid/>
        <w:spacing w:line="520" w:lineRule="exact"/>
        <w:textAlignment w:val="auto"/>
        <w:outlineLvl w:val="0"/>
        <w:rPr>
          <w:rFonts w:hint="eastAsia" w:ascii="仿宋_GB2312" w:hAnsi="仿宋_GB2312" w:eastAsia="仿宋_GB2312" w:cs="仿宋_GB2312"/>
          <w:sz w:val="28"/>
          <w:szCs w:val="28"/>
        </w:rPr>
      </w:pPr>
      <w:bookmarkStart w:id="71" w:name="_Toc16098"/>
      <w:r>
        <w:rPr>
          <w:rFonts w:hint="eastAsia" w:ascii="仿宋_GB2312" w:hAnsi="仿宋_GB2312" w:eastAsia="仿宋_GB2312" w:cs="仿宋_GB2312"/>
          <w:bCs/>
          <w:sz w:val="28"/>
          <w:szCs w:val="28"/>
        </w:rPr>
        <w:t>二、工程地址</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u w:val="single"/>
        </w:rPr>
        <w:t>利川市南坪乡干堰村</w:t>
      </w:r>
      <w:bookmarkEnd w:id="71"/>
      <w:r>
        <w:rPr>
          <w:rFonts w:hint="eastAsia" w:ascii="仿宋_GB2312" w:hAnsi="仿宋_GB2312" w:eastAsia="仿宋_GB2312" w:cs="仿宋_GB2312"/>
          <w:sz w:val="28"/>
          <w:szCs w:val="28"/>
          <w:u w:val="single"/>
        </w:rPr>
        <w:t xml:space="preserve">          </w:t>
      </w:r>
    </w:p>
    <w:p w14:paraId="6604EC25">
      <w:pPr>
        <w:keepNext w:val="0"/>
        <w:keepLines w:val="0"/>
        <w:pageBreakBefore w:val="0"/>
        <w:widowControl w:val="0"/>
        <w:kinsoku/>
        <w:wordWrap/>
        <w:overflowPunct w:val="0"/>
        <w:topLinePunct w:val="0"/>
        <w:autoSpaceDE/>
        <w:autoSpaceDN/>
        <w:bidi w:val="0"/>
        <w:adjustRightInd/>
        <w:snapToGrid/>
        <w:spacing w:line="520" w:lineRule="exact"/>
        <w:textAlignment w:val="auto"/>
        <w:outlineLvl w:val="0"/>
        <w:rPr>
          <w:rFonts w:hint="eastAsia" w:ascii="仿宋_GB2312" w:hAnsi="仿宋_GB2312" w:eastAsia="仿宋_GB2312" w:cs="仿宋_GB2312"/>
          <w:b w:val="0"/>
          <w:bCs/>
          <w:sz w:val="28"/>
          <w:szCs w:val="28"/>
          <w:u w:val="single"/>
          <w:lang w:eastAsia="zh-CN"/>
        </w:rPr>
      </w:pPr>
      <w:bookmarkStart w:id="72" w:name="_Toc20824"/>
      <w:r>
        <w:rPr>
          <w:rFonts w:hint="eastAsia" w:ascii="仿宋_GB2312" w:hAnsi="仿宋_GB2312" w:eastAsia="仿宋_GB2312" w:cs="仿宋_GB2312"/>
          <w:bCs/>
          <w:sz w:val="28"/>
          <w:szCs w:val="28"/>
        </w:rPr>
        <w:t>三</w:t>
      </w:r>
      <w:r>
        <w:rPr>
          <w:rFonts w:hint="eastAsia" w:ascii="仿宋_GB2312" w:hAnsi="仿宋_GB2312" w:eastAsia="仿宋_GB2312" w:cs="仿宋_GB2312"/>
          <w:bCs/>
          <w:color w:val="auto"/>
          <w:sz w:val="28"/>
          <w:szCs w:val="28"/>
        </w:rPr>
        <w:t>、工程范围</w:t>
      </w:r>
      <w:r>
        <w:rPr>
          <w:rFonts w:hint="eastAsia" w:ascii="仿宋_GB2312" w:hAnsi="仿宋_GB2312" w:eastAsia="仿宋_GB2312" w:cs="仿宋_GB2312"/>
          <w:b/>
          <w:color w:val="auto"/>
          <w:sz w:val="28"/>
          <w:szCs w:val="28"/>
        </w:rPr>
        <w:t>：</w:t>
      </w:r>
      <w:bookmarkEnd w:id="72"/>
      <w:r>
        <w:rPr>
          <w:rFonts w:hint="eastAsia" w:ascii="仿宋_GB2312" w:hAnsi="仿宋_GB2312" w:eastAsia="仿宋_GB2312" w:cs="仿宋_GB2312"/>
          <w:b w:val="0"/>
          <w:bCs/>
          <w:color w:val="auto"/>
          <w:sz w:val="28"/>
          <w:szCs w:val="28"/>
          <w:u w:val="single"/>
        </w:rPr>
        <w:t>齐岳山康养生态园二期A3号楼衣柜、橱柜及厨具采购安装项目共计54套，分A、B两个户型，其中，A户型18套，B户型36套。施工内容为卧室衣柜柜体安装（含五金配件）、厨房成品橱柜（含台面）及吊柜、燃气灶、油烟机、洗涤盆等工程量清单全部内容</w:t>
      </w:r>
      <w:r>
        <w:rPr>
          <w:rFonts w:hint="eastAsia" w:ascii="仿宋_GB2312" w:hAnsi="仿宋_GB2312" w:eastAsia="仿宋_GB2312" w:cs="仿宋_GB2312"/>
          <w:b w:val="0"/>
          <w:bCs/>
          <w:sz w:val="28"/>
          <w:szCs w:val="28"/>
          <w:u w:val="single"/>
          <w:lang w:eastAsia="zh-CN"/>
        </w:rPr>
        <w:t>。</w:t>
      </w:r>
    </w:p>
    <w:p w14:paraId="6128F9CE">
      <w:pPr>
        <w:keepNext w:val="0"/>
        <w:keepLines w:val="0"/>
        <w:pageBreakBefore w:val="0"/>
        <w:widowControl w:val="0"/>
        <w:kinsoku/>
        <w:wordWrap/>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四、协议期限：本协议与工程施工合同同步有效至施工结束工程移交甲方。</w:t>
      </w:r>
    </w:p>
    <w:p w14:paraId="729EB744">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、发包方的安全责任：</w:t>
      </w:r>
    </w:p>
    <w:p w14:paraId="553533C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1、对乙方的资质进行审查，确认其符合且具备下列条件：</w:t>
      </w:r>
    </w:p>
    <w:p w14:paraId="5430DC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1.1持有相关部门颁发的营业执照和资质证书：持有法定代表人身份证明书、授权委托书。</w:t>
      </w:r>
    </w:p>
    <w:p w14:paraId="1774847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1.2相关负责人、工程技术人员和特种作业人员的配置及持证符合安全生产要求。</w:t>
      </w:r>
    </w:p>
    <w:p w14:paraId="210FED0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1.3配备的机械、工器具及安全防护设施、安全用具满足安全生产需要。</w:t>
      </w:r>
    </w:p>
    <w:p w14:paraId="4102E38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1.4应有的安全管理制度齐全。</w:t>
      </w:r>
      <w:r>
        <w:rPr>
          <w:rFonts w:hint="eastAsia" w:ascii="仿宋_GB2312" w:hAnsi="仿宋_GB2312" w:eastAsia="仿宋_GB2312" w:cs="仿宋_GB2312"/>
          <w:color w:val="000000"/>
          <w:sz w:val="28"/>
          <w:szCs w:val="28"/>
          <w:highlight w:val="none"/>
          <w:lang w:val="en-US" w:eastAsia="zh-CN"/>
        </w:rPr>
        <w:t>包</w:t>
      </w:r>
      <w:r>
        <w:rPr>
          <w:rFonts w:hint="eastAsia" w:ascii="仿宋_GB2312" w:hAnsi="仿宋_GB2312" w:eastAsia="仿宋_GB2312" w:cs="仿宋_GB2312"/>
          <w:color w:val="000000"/>
          <w:sz w:val="28"/>
          <w:szCs w:val="28"/>
          <w:highlight w:val="none"/>
        </w:rPr>
        <w:t>括各工种的安全操作规程、特种作业人员的审证考核制度、各级安全生产岗位责任制和定期安全检查、安全教育等制度。</w:t>
      </w:r>
    </w:p>
    <w:p w14:paraId="32CF3B6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1.5承包单位专职安全管理机构人员配备情况。</w:t>
      </w:r>
    </w:p>
    <w:p w14:paraId="113281D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部门审查合格后方可施工。</w:t>
      </w:r>
    </w:p>
    <w:p w14:paraId="14FEDCD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不定期检查乙方施工现场，对乙方人员在生产工作中违反有关安全生产规章制度的行为予以制止和纠正，并发出有存底联的书面整改通知书；对乙方人员在生产工作中违反有关安全生产规章制度的行为予以经济处罚，对严重违章的行为立即勒令停止其工作。</w:t>
      </w:r>
    </w:p>
    <w:p w14:paraId="743A00CC">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六、</w:t>
      </w:r>
      <w:r>
        <w:rPr>
          <w:rFonts w:hint="eastAsia" w:ascii="仿宋_GB2312" w:hAnsi="仿宋_GB2312" w:eastAsia="仿宋_GB2312" w:cs="仿宋_GB2312"/>
          <w:color w:val="000000"/>
          <w:sz w:val="28"/>
          <w:szCs w:val="28"/>
          <w:highlight w:val="none"/>
        </w:rPr>
        <w:t>承包方安全责任</w:t>
      </w:r>
    </w:p>
    <w:p w14:paraId="7CE0B8E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1、承包方对所承担的施工项目，必须制订施工方案，并结合工程实际制定好保证安全的“三大措施”(组织、技术、安全措施)，经发包方工程部和委托的监理单位审查合格后监督实施。</w:t>
      </w:r>
    </w:p>
    <w:p w14:paraId="79BCB1C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2、承包方必须贯彻执行国家有关安全生产的方针、政策、法令、法规，遵守国家、行业有关安全施工、文明施工的规定。遵守现场的各项规章制度。</w:t>
      </w:r>
    </w:p>
    <w:p w14:paraId="2E914EA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工程开工前，承包方必须组织全体施工人员分工种进行安全教育、技能和安规考试，合格后方可进入现场施工。需调换工种、增补或调动人员者，在上岗前均必须进行安全教育和技能安规考试，并报给发包方安监部门备案。特种作业人员，必须持有有效的《特种作业证》。</w:t>
      </w:r>
    </w:p>
    <w:p w14:paraId="74E2CD8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4、承包方工作人员必须无妨碍工作的病症，否则不得参与工作。凡已注册的工程施工人员不得随意更换，不得冒名顶替。</w:t>
      </w:r>
    </w:p>
    <w:p w14:paraId="4A3B155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5、工程开工前，必须向施工人员进行安全技术交底，让全体施工人员掌握工程特点及施工安全措施。</w:t>
      </w:r>
    </w:p>
    <w:p w14:paraId="49E874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6、承包方进行特殊作业、危险作业的项目施工时，必须事先编制安全施工措施，填写安全施工作业票；从事电气上的工作，一切施工活动都要办理安全施工作业票（或工作票），并派员监督。</w:t>
      </w:r>
    </w:p>
    <w:p w14:paraId="7378160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7、承包方应自觉接受发包方工程部的监督和指导。对工程部检查提出的安全整改通知，必须及时整改。施工中一旦发生人身事故或危及生产运行的不安全情况，必须立即报告发包方安全监察部门。</w:t>
      </w:r>
    </w:p>
    <w:p w14:paraId="39C2B6B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8、承包方必须按国家有关规定，为施工人员配备合格的劳动防护用品及安全用具，并保证施工工具、器械使用安全。</w:t>
      </w:r>
    </w:p>
    <w:p w14:paraId="089D2FD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开工前应对施工机械、工器具及安全防护设施进行一次检查，确保符合安全规定并不超过检验周期。乙方施工人员应对所在的施工区域、作业环境、操作设施、设备、工器具等进行认真检查，发现隐患立即停止施工，并经落实整改后方准继续施工。在施工期间所使用的各种设备及工用具等均应符合施工要求。对施工现场脚手架每天开工前须派专人进行检查，发现隐患应及时整改。各类安全防护设施、遮栏、安全标志牌、警告牌和接地线等乙方不得擅自拆除、更改。</w:t>
      </w:r>
    </w:p>
    <w:p w14:paraId="10276B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10、承包方承建的项目，禁止再行转包，非主体工程需要分包的，必须报发包方工程部书面批准。总包方必须对分包方进行安全管理与监督，分包工程发生安全事故时，总包单位与分包单位承担连带责任。</w:t>
      </w:r>
    </w:p>
    <w:p w14:paraId="52EE2A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11、应按《中华人民共和国劳动法》等法律、法规、规定用工，严禁使用未成年工和有职业禁忌的人员进行施工作业。</w:t>
      </w:r>
    </w:p>
    <w:p w14:paraId="24E1C27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12、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14:paraId="4D08D0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13、承包方必须保证安全经费的投入，工程开工前应向</w:t>
      </w:r>
      <w:r>
        <w:rPr>
          <w:rFonts w:hint="eastAsia" w:ascii="仿宋_GB2312" w:hAnsi="仿宋_GB2312" w:eastAsia="仿宋_GB2312" w:cs="仿宋_GB2312"/>
          <w:color w:val="000000"/>
          <w:sz w:val="28"/>
          <w:szCs w:val="28"/>
          <w:highlight w:val="none"/>
          <w:lang w:val="en-US" w:eastAsia="zh-CN"/>
        </w:rPr>
        <w:t>发</w:t>
      </w:r>
      <w:r>
        <w:rPr>
          <w:rFonts w:hint="eastAsia" w:ascii="仿宋_GB2312" w:hAnsi="仿宋_GB2312" w:eastAsia="仿宋_GB2312" w:cs="仿宋_GB2312"/>
          <w:color w:val="000000"/>
          <w:sz w:val="28"/>
          <w:szCs w:val="28"/>
          <w:highlight w:val="none"/>
        </w:rPr>
        <w:t>包方工程部提交安全设施投入计划。</w:t>
      </w:r>
    </w:p>
    <w:p w14:paraId="02FD3123">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七、</w:t>
      </w:r>
      <w:r>
        <w:rPr>
          <w:rFonts w:hint="eastAsia" w:ascii="仿宋_GB2312" w:hAnsi="仿宋_GB2312" w:eastAsia="仿宋_GB2312" w:cs="仿宋_GB2312"/>
          <w:color w:val="000000"/>
          <w:sz w:val="28"/>
          <w:szCs w:val="28"/>
          <w:highlight w:val="none"/>
        </w:rPr>
        <w:t>其他</w:t>
      </w:r>
    </w:p>
    <w:p w14:paraId="3658083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1、承包方施工人员违反有关安全生产规程制度时，发包方工程部有权予以纠正制止，有权</w:t>
      </w:r>
      <w:r>
        <w:rPr>
          <w:rFonts w:hint="eastAsia" w:ascii="仿宋_GB2312" w:hAnsi="仿宋_GB2312" w:eastAsia="仿宋_GB2312" w:cs="仿宋_GB2312"/>
          <w:color w:val="000000"/>
          <w:sz w:val="28"/>
          <w:szCs w:val="28"/>
          <w:highlight w:val="none"/>
          <w:lang w:eastAsia="zh-CN"/>
        </w:rPr>
        <w:t>对</w:t>
      </w:r>
      <w:r>
        <w:rPr>
          <w:rFonts w:hint="eastAsia" w:ascii="仿宋_GB2312" w:hAnsi="仿宋_GB2312" w:eastAsia="仿宋_GB2312" w:cs="仿宋_GB2312"/>
          <w:color w:val="000000"/>
          <w:sz w:val="28"/>
          <w:szCs w:val="28"/>
          <w:highlight w:val="none"/>
        </w:rPr>
        <w:t>承包方给予经济处罚，直至停止承包方的工作、解除承包合同。</w:t>
      </w:r>
    </w:p>
    <w:p w14:paraId="77CBC4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因承包方责任造成的安全事故，由发包方按事故调查规程处理，工程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14:paraId="6D0480F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3、本协议执行过程中，如发生争议，由双方协商、调解解决；若经协商、调解不能解决争议的，</w:t>
      </w:r>
      <w:r>
        <w:rPr>
          <w:rFonts w:hint="eastAsia" w:ascii="仿宋_GB2312" w:hAnsi="仿宋_GB2312" w:eastAsia="仿宋_GB2312" w:cs="仿宋_GB2312"/>
          <w:color w:val="auto"/>
          <w:sz w:val="28"/>
          <w:szCs w:val="28"/>
          <w:highlight w:val="none"/>
          <w:lang w:val="en-US" w:eastAsia="zh-CN"/>
        </w:rPr>
        <w:t>甲乙双方均同意向</w:t>
      </w:r>
      <w:r>
        <w:rPr>
          <w:rFonts w:hint="eastAsia" w:ascii="仿宋_GB2312" w:hAnsi="仿宋_GB2312" w:eastAsia="仿宋_GB2312" w:cs="仿宋_GB2312"/>
          <w:color w:val="auto"/>
          <w:sz w:val="28"/>
          <w:szCs w:val="28"/>
          <w:highlight w:val="none"/>
          <w:u w:val="single"/>
          <w:lang w:val="en-US" w:eastAsia="zh-CN"/>
        </w:rPr>
        <w:t>利川市</w:t>
      </w:r>
      <w:r>
        <w:rPr>
          <w:rFonts w:hint="eastAsia" w:ascii="仿宋_GB2312" w:hAnsi="仿宋_GB2312" w:eastAsia="仿宋_GB2312" w:cs="仿宋_GB2312"/>
          <w:color w:val="auto"/>
          <w:sz w:val="28"/>
          <w:szCs w:val="28"/>
          <w:highlight w:val="none"/>
          <w:u w:val="none"/>
          <w:lang w:val="en-US" w:eastAsia="zh-CN"/>
        </w:rPr>
        <w:t>人民</w:t>
      </w:r>
      <w:r>
        <w:rPr>
          <w:rFonts w:hint="eastAsia" w:ascii="仿宋_GB2312" w:hAnsi="仿宋_GB2312" w:eastAsia="仿宋_GB2312" w:cs="仿宋_GB2312"/>
          <w:color w:val="auto"/>
          <w:sz w:val="28"/>
          <w:szCs w:val="28"/>
          <w:highlight w:val="none"/>
          <w:lang w:val="en-US" w:eastAsia="zh-CN"/>
        </w:rPr>
        <w:t>法院提起诉讼</w:t>
      </w:r>
      <w:r>
        <w:rPr>
          <w:rFonts w:hint="eastAsia" w:ascii="仿宋_GB2312" w:hAnsi="仿宋_GB2312" w:eastAsia="仿宋_GB2312" w:cs="仿宋_GB2312"/>
          <w:color w:val="000000"/>
          <w:sz w:val="28"/>
          <w:szCs w:val="28"/>
          <w:highlight w:val="none"/>
        </w:rPr>
        <w:t>。</w:t>
      </w:r>
    </w:p>
    <w:p w14:paraId="74151B6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4、甲乙双方必须严格执行本协议，本协议的法律效力独立于主合同。</w:t>
      </w:r>
    </w:p>
    <w:p w14:paraId="6CF76F5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highlight w:val="none"/>
        </w:rPr>
        <w:t>5、本协议经双方法定代表人或委托代理人签字盖章后生效。</w:t>
      </w:r>
    </w:p>
    <w:tbl>
      <w:tblPr>
        <w:tblStyle w:val="15"/>
        <w:tblpPr w:leftFromText="180" w:rightFromText="180" w:vertAnchor="text" w:horzAnchor="page" w:tblpX="1610" w:tblpY="1003"/>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9"/>
        <w:gridCol w:w="3231"/>
        <w:gridCol w:w="1665"/>
        <w:gridCol w:w="2405"/>
      </w:tblGrid>
      <w:tr w14:paraId="693A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719" w:type="dxa"/>
            <w:noWrap w:val="0"/>
            <w:vAlign w:val="center"/>
          </w:tcPr>
          <w:p w14:paraId="7A9DBBD2">
            <w:pPr>
              <w:spacing w:line="240" w:lineRule="auto"/>
              <w:jc w:val="both"/>
              <w:rPr>
                <w:rFonts w:hint="eastAsia" w:ascii="仿宋_GB2312" w:hAnsi="仿宋_GB2312" w:eastAsia="仿宋_GB2312" w:cs="仿宋_GB2312"/>
                <w:kern w:val="0"/>
                <w:sz w:val="22"/>
                <w:szCs w:val="22"/>
                <w:vertAlign w:val="baseline"/>
                <w:lang w:eastAsia="en-US" w:bidi="ar-SA"/>
              </w:rPr>
            </w:pPr>
            <w:r>
              <w:rPr>
                <w:rFonts w:hint="eastAsia" w:ascii="仿宋_GB2312" w:hAnsi="仿宋_GB2312" w:eastAsia="仿宋_GB2312" w:cs="仿宋_GB2312"/>
                <w:kern w:val="0"/>
                <w:sz w:val="22"/>
                <w:szCs w:val="22"/>
                <w:lang w:eastAsia="zh-CN" w:bidi="ar-SA"/>
              </w:rPr>
              <w:t>甲方</w:t>
            </w:r>
            <w:r>
              <w:rPr>
                <w:rFonts w:hint="eastAsia" w:ascii="仿宋_GB2312" w:hAnsi="仿宋_GB2312" w:eastAsia="仿宋_GB2312" w:cs="仿宋_GB2312"/>
                <w:kern w:val="0"/>
                <w:sz w:val="22"/>
                <w:szCs w:val="22"/>
                <w:lang w:val="en-US" w:eastAsia="zh-CN" w:bidi="ar-SA"/>
              </w:rPr>
              <w:t>(</w:t>
            </w:r>
            <w:r>
              <w:rPr>
                <w:rFonts w:hint="eastAsia" w:ascii="仿宋_GB2312" w:hAnsi="仿宋_GB2312" w:eastAsia="仿宋_GB2312" w:cs="仿宋_GB2312"/>
                <w:kern w:val="0"/>
                <w:sz w:val="22"/>
                <w:szCs w:val="22"/>
                <w:lang w:eastAsia="en-US" w:bidi="ar-SA"/>
              </w:rPr>
              <w:t>盖章</w:t>
            </w:r>
            <w:r>
              <w:rPr>
                <w:rFonts w:hint="eastAsia" w:ascii="仿宋_GB2312" w:hAnsi="仿宋_GB2312" w:eastAsia="仿宋_GB2312" w:cs="仿宋_GB2312"/>
                <w:kern w:val="0"/>
                <w:sz w:val="22"/>
                <w:szCs w:val="22"/>
                <w:lang w:val="en-US" w:eastAsia="zh-CN" w:bidi="ar-SA"/>
              </w:rPr>
              <w:t>)</w:t>
            </w:r>
            <w:r>
              <w:rPr>
                <w:rFonts w:hint="eastAsia" w:ascii="仿宋_GB2312" w:hAnsi="仿宋_GB2312" w:eastAsia="仿宋_GB2312" w:cs="仿宋_GB2312"/>
                <w:kern w:val="0"/>
                <w:sz w:val="22"/>
                <w:szCs w:val="22"/>
                <w:lang w:eastAsia="en-US" w:bidi="ar-SA"/>
              </w:rPr>
              <w:t>：</w:t>
            </w:r>
          </w:p>
        </w:tc>
        <w:tc>
          <w:tcPr>
            <w:tcW w:w="3231" w:type="dxa"/>
            <w:noWrap w:val="0"/>
            <w:vAlign w:val="center"/>
          </w:tcPr>
          <w:p w14:paraId="4297DE2F">
            <w:pPr>
              <w:spacing w:line="240" w:lineRule="auto"/>
              <w:jc w:val="both"/>
              <w:rPr>
                <w:rFonts w:hint="eastAsia" w:ascii="仿宋_GB2312" w:hAnsi="仿宋_GB2312" w:eastAsia="仿宋_GB2312" w:cs="仿宋_GB2312"/>
                <w:kern w:val="0"/>
                <w:sz w:val="22"/>
                <w:szCs w:val="22"/>
                <w:lang w:eastAsia="en-US" w:bidi="ar-SA"/>
              </w:rPr>
            </w:pPr>
          </w:p>
        </w:tc>
        <w:tc>
          <w:tcPr>
            <w:tcW w:w="1665" w:type="dxa"/>
            <w:noWrap w:val="0"/>
            <w:vAlign w:val="center"/>
          </w:tcPr>
          <w:p w14:paraId="205F87F1">
            <w:pPr>
              <w:spacing w:line="240" w:lineRule="auto"/>
              <w:jc w:val="both"/>
              <w:rPr>
                <w:rFonts w:hint="eastAsia" w:ascii="仿宋_GB2312" w:hAnsi="仿宋_GB2312" w:eastAsia="仿宋_GB2312" w:cs="仿宋_GB2312"/>
                <w:kern w:val="0"/>
                <w:sz w:val="22"/>
                <w:szCs w:val="22"/>
                <w:vertAlign w:val="baseline"/>
                <w:lang w:eastAsia="zh-CN" w:bidi="ar-SA"/>
              </w:rPr>
            </w:pPr>
            <w:r>
              <w:rPr>
                <w:rFonts w:hint="eastAsia" w:ascii="仿宋_GB2312" w:hAnsi="仿宋_GB2312" w:eastAsia="仿宋_GB2312" w:cs="仿宋_GB2312"/>
                <w:kern w:val="0"/>
                <w:sz w:val="22"/>
                <w:szCs w:val="22"/>
                <w:lang w:eastAsia="zh-CN" w:bidi="ar-SA"/>
              </w:rPr>
              <w:t>乙方</w:t>
            </w:r>
            <w:r>
              <w:rPr>
                <w:rFonts w:hint="eastAsia" w:ascii="仿宋_GB2312" w:hAnsi="仿宋_GB2312" w:eastAsia="仿宋_GB2312" w:cs="仿宋_GB2312"/>
                <w:kern w:val="0"/>
                <w:sz w:val="22"/>
                <w:szCs w:val="22"/>
                <w:lang w:val="en-US" w:eastAsia="zh-CN" w:bidi="ar-SA"/>
              </w:rPr>
              <w:t>(</w:t>
            </w:r>
            <w:r>
              <w:rPr>
                <w:rFonts w:hint="eastAsia" w:ascii="仿宋_GB2312" w:hAnsi="仿宋_GB2312" w:eastAsia="仿宋_GB2312" w:cs="仿宋_GB2312"/>
                <w:kern w:val="0"/>
                <w:sz w:val="22"/>
                <w:szCs w:val="22"/>
                <w:lang w:eastAsia="en-US" w:bidi="ar-SA"/>
              </w:rPr>
              <w:t>盖章</w:t>
            </w:r>
            <w:r>
              <w:rPr>
                <w:rFonts w:hint="eastAsia" w:ascii="仿宋_GB2312" w:hAnsi="仿宋_GB2312" w:eastAsia="仿宋_GB2312" w:cs="仿宋_GB2312"/>
                <w:kern w:val="0"/>
                <w:sz w:val="22"/>
                <w:szCs w:val="22"/>
                <w:lang w:val="en-US" w:eastAsia="zh-CN" w:bidi="ar-SA"/>
              </w:rPr>
              <w:t>)</w:t>
            </w:r>
            <w:r>
              <w:rPr>
                <w:rFonts w:hint="eastAsia" w:ascii="仿宋_GB2312" w:hAnsi="仿宋_GB2312" w:eastAsia="仿宋_GB2312" w:cs="仿宋_GB2312"/>
                <w:kern w:val="0"/>
                <w:sz w:val="22"/>
                <w:szCs w:val="22"/>
                <w:lang w:eastAsia="zh-CN" w:bidi="ar-SA"/>
              </w:rPr>
              <w:t>：</w:t>
            </w:r>
          </w:p>
        </w:tc>
        <w:tc>
          <w:tcPr>
            <w:tcW w:w="2405" w:type="dxa"/>
            <w:noWrap w:val="0"/>
            <w:vAlign w:val="center"/>
          </w:tcPr>
          <w:p w14:paraId="6C3F9524">
            <w:pPr>
              <w:spacing w:line="240" w:lineRule="auto"/>
              <w:jc w:val="both"/>
              <w:rPr>
                <w:rFonts w:hint="eastAsia" w:ascii="仿宋_GB2312" w:hAnsi="仿宋_GB2312" w:eastAsia="仿宋_GB2312" w:cs="仿宋_GB2312"/>
                <w:kern w:val="0"/>
                <w:sz w:val="22"/>
                <w:szCs w:val="22"/>
                <w:lang w:eastAsia="en-US" w:bidi="ar-SA"/>
              </w:rPr>
            </w:pPr>
          </w:p>
        </w:tc>
      </w:tr>
      <w:tr w14:paraId="472B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950" w:type="dxa"/>
            <w:gridSpan w:val="2"/>
            <w:noWrap w:val="0"/>
            <w:vAlign w:val="center"/>
          </w:tcPr>
          <w:p w14:paraId="4AC30D68">
            <w:pPr>
              <w:spacing w:line="240" w:lineRule="auto"/>
              <w:jc w:val="both"/>
              <w:rPr>
                <w:rFonts w:hint="eastAsia" w:ascii="仿宋_GB2312" w:hAnsi="仿宋_GB2312" w:eastAsia="仿宋_GB2312" w:cs="仿宋_GB2312"/>
                <w:kern w:val="0"/>
                <w:sz w:val="22"/>
                <w:szCs w:val="22"/>
                <w:vertAlign w:val="baseline"/>
                <w:lang w:eastAsia="en-US" w:bidi="ar-SA"/>
              </w:rPr>
            </w:pPr>
            <w:r>
              <w:rPr>
                <w:rFonts w:hint="eastAsia" w:ascii="仿宋_GB2312" w:hAnsi="仿宋_GB2312" w:eastAsia="仿宋_GB2312" w:cs="仿宋_GB2312"/>
                <w:kern w:val="0"/>
                <w:sz w:val="22"/>
                <w:szCs w:val="22"/>
                <w:lang w:eastAsia="en-US" w:bidi="ar-SA"/>
              </w:rPr>
              <w:t>法定代表人或</w:t>
            </w:r>
          </w:p>
        </w:tc>
        <w:tc>
          <w:tcPr>
            <w:tcW w:w="4070" w:type="dxa"/>
            <w:gridSpan w:val="2"/>
            <w:noWrap w:val="0"/>
            <w:vAlign w:val="center"/>
          </w:tcPr>
          <w:p w14:paraId="5B292ABD">
            <w:pPr>
              <w:spacing w:line="240" w:lineRule="auto"/>
              <w:jc w:val="both"/>
              <w:rPr>
                <w:rFonts w:hint="eastAsia" w:ascii="仿宋_GB2312" w:hAnsi="仿宋_GB2312" w:eastAsia="仿宋_GB2312" w:cs="仿宋_GB2312"/>
                <w:kern w:val="0"/>
                <w:sz w:val="22"/>
                <w:szCs w:val="22"/>
                <w:vertAlign w:val="baseline"/>
                <w:lang w:eastAsia="en-US" w:bidi="ar-SA"/>
              </w:rPr>
            </w:pPr>
            <w:r>
              <w:rPr>
                <w:rFonts w:hint="eastAsia" w:ascii="仿宋_GB2312" w:hAnsi="仿宋_GB2312" w:eastAsia="仿宋_GB2312" w:cs="仿宋_GB2312"/>
                <w:kern w:val="0"/>
                <w:sz w:val="22"/>
                <w:szCs w:val="22"/>
                <w:lang w:eastAsia="en-US" w:bidi="ar-SA"/>
              </w:rPr>
              <w:t>法定代表人或</w:t>
            </w:r>
          </w:p>
        </w:tc>
      </w:tr>
      <w:tr w14:paraId="7D9C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4950" w:type="dxa"/>
            <w:gridSpan w:val="2"/>
            <w:noWrap w:val="0"/>
            <w:vAlign w:val="center"/>
          </w:tcPr>
          <w:p w14:paraId="1EB223E2">
            <w:pPr>
              <w:spacing w:line="240" w:lineRule="auto"/>
              <w:jc w:val="both"/>
              <w:rPr>
                <w:rFonts w:hint="eastAsia" w:ascii="仿宋_GB2312" w:hAnsi="仿宋_GB2312" w:eastAsia="仿宋_GB2312" w:cs="仿宋_GB2312"/>
                <w:kern w:val="0"/>
                <w:sz w:val="22"/>
                <w:szCs w:val="22"/>
                <w:vertAlign w:val="baseline"/>
                <w:lang w:eastAsia="en-US" w:bidi="ar-SA"/>
              </w:rPr>
            </w:pPr>
            <w:r>
              <w:rPr>
                <w:rFonts w:hint="eastAsia" w:ascii="仿宋_GB2312" w:hAnsi="仿宋_GB2312" w:eastAsia="仿宋_GB2312" w:cs="仿宋_GB2312"/>
                <w:kern w:val="0"/>
                <w:sz w:val="22"/>
                <w:szCs w:val="22"/>
                <w:lang w:eastAsia="en-US" w:bidi="ar-SA"/>
              </w:rPr>
              <w:t>授权代理人（签字或盖章）：</w:t>
            </w:r>
          </w:p>
        </w:tc>
        <w:tc>
          <w:tcPr>
            <w:tcW w:w="4070" w:type="dxa"/>
            <w:gridSpan w:val="2"/>
            <w:noWrap w:val="0"/>
            <w:vAlign w:val="center"/>
          </w:tcPr>
          <w:p w14:paraId="10A1249E">
            <w:pPr>
              <w:spacing w:line="240" w:lineRule="auto"/>
              <w:jc w:val="both"/>
              <w:rPr>
                <w:rFonts w:hint="eastAsia" w:ascii="仿宋_GB2312" w:hAnsi="仿宋_GB2312" w:eastAsia="仿宋_GB2312" w:cs="仿宋_GB2312"/>
                <w:kern w:val="0"/>
                <w:sz w:val="22"/>
                <w:szCs w:val="22"/>
                <w:vertAlign w:val="baseline"/>
                <w:lang w:eastAsia="en-US" w:bidi="ar-SA"/>
              </w:rPr>
            </w:pPr>
            <w:r>
              <w:rPr>
                <w:rFonts w:hint="eastAsia" w:ascii="仿宋_GB2312" w:hAnsi="仿宋_GB2312" w:eastAsia="仿宋_GB2312" w:cs="仿宋_GB2312"/>
                <w:kern w:val="0"/>
                <w:sz w:val="22"/>
                <w:szCs w:val="22"/>
                <w:lang w:eastAsia="en-US" w:bidi="ar-SA"/>
              </w:rPr>
              <w:t>授权代理人（签字或盖章）：</w:t>
            </w:r>
          </w:p>
        </w:tc>
      </w:tr>
      <w:tr w14:paraId="73B0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0" w:type="dxa"/>
            <w:gridSpan w:val="2"/>
            <w:noWrap w:val="0"/>
            <w:vAlign w:val="center"/>
          </w:tcPr>
          <w:p w14:paraId="14E7D257">
            <w:pPr>
              <w:spacing w:line="240" w:lineRule="auto"/>
              <w:ind w:left="0" w:leftChars="0" w:firstLine="970" w:firstLineChars="441"/>
              <w:jc w:val="both"/>
              <w:rPr>
                <w:rFonts w:hint="eastAsia" w:ascii="仿宋_GB2312" w:hAnsi="仿宋_GB2312" w:eastAsia="仿宋_GB2312" w:cs="仿宋_GB2312"/>
                <w:kern w:val="0"/>
                <w:sz w:val="22"/>
                <w:szCs w:val="22"/>
                <w:vertAlign w:val="baseline"/>
                <w:lang w:eastAsia="zh-CN" w:bidi="ar-SA"/>
              </w:rPr>
            </w:pPr>
            <w:r>
              <w:rPr>
                <w:rFonts w:hint="eastAsia" w:ascii="仿宋_GB2312" w:hAnsi="仿宋_GB2312" w:eastAsia="仿宋_GB2312" w:cs="仿宋_GB2312"/>
                <w:kern w:val="0"/>
                <w:sz w:val="22"/>
                <w:szCs w:val="22"/>
                <w:vertAlign w:val="baseline"/>
                <w:lang w:eastAsia="zh-CN" w:bidi="ar-SA"/>
              </w:rPr>
              <w:t>年</w:t>
            </w:r>
            <w:r>
              <w:rPr>
                <w:rFonts w:hint="eastAsia" w:ascii="仿宋_GB2312" w:hAnsi="仿宋_GB2312" w:eastAsia="仿宋_GB2312" w:cs="仿宋_GB2312"/>
                <w:kern w:val="0"/>
                <w:sz w:val="22"/>
                <w:szCs w:val="22"/>
                <w:vertAlign w:val="baseline"/>
                <w:lang w:val="en-US" w:eastAsia="zh-CN" w:bidi="ar-SA"/>
              </w:rPr>
              <w:t xml:space="preserve">    月    日</w:t>
            </w:r>
          </w:p>
        </w:tc>
        <w:tc>
          <w:tcPr>
            <w:tcW w:w="4070" w:type="dxa"/>
            <w:gridSpan w:val="2"/>
            <w:noWrap w:val="0"/>
            <w:vAlign w:val="center"/>
          </w:tcPr>
          <w:p w14:paraId="42762E66">
            <w:pPr>
              <w:spacing w:line="240" w:lineRule="auto"/>
              <w:ind w:left="0" w:leftChars="0" w:firstLine="970" w:firstLineChars="441"/>
              <w:jc w:val="both"/>
              <w:rPr>
                <w:rFonts w:hint="eastAsia" w:ascii="仿宋_GB2312" w:hAnsi="仿宋_GB2312" w:eastAsia="仿宋_GB2312" w:cs="仿宋_GB2312"/>
                <w:kern w:val="0"/>
                <w:sz w:val="22"/>
                <w:szCs w:val="22"/>
                <w:vertAlign w:val="baseline"/>
                <w:lang w:eastAsia="en-US" w:bidi="ar-SA"/>
              </w:rPr>
            </w:pPr>
            <w:r>
              <w:rPr>
                <w:rFonts w:hint="eastAsia" w:ascii="仿宋_GB2312" w:hAnsi="仿宋_GB2312" w:eastAsia="仿宋_GB2312" w:cs="仿宋_GB2312"/>
                <w:kern w:val="0"/>
                <w:sz w:val="22"/>
                <w:szCs w:val="22"/>
                <w:vertAlign w:val="baseline"/>
                <w:lang w:eastAsia="zh-CN" w:bidi="ar-SA"/>
              </w:rPr>
              <w:t>年</w:t>
            </w:r>
            <w:r>
              <w:rPr>
                <w:rFonts w:hint="eastAsia" w:ascii="仿宋_GB2312" w:hAnsi="仿宋_GB2312" w:eastAsia="仿宋_GB2312" w:cs="仿宋_GB2312"/>
                <w:kern w:val="0"/>
                <w:sz w:val="22"/>
                <w:szCs w:val="22"/>
                <w:vertAlign w:val="baseline"/>
                <w:lang w:val="en-US" w:eastAsia="zh-CN" w:bidi="ar-SA"/>
              </w:rPr>
              <w:t xml:space="preserve">    月    日</w:t>
            </w:r>
          </w:p>
        </w:tc>
      </w:tr>
    </w:tbl>
    <w:p w14:paraId="5A580918">
      <w:pPr>
        <w:keepNext w:val="0"/>
        <w:keepLines w:val="0"/>
        <w:pageBreakBefore w:val="0"/>
        <w:widowControl/>
        <w:kinsoku/>
        <w:overflowPunct/>
        <w:autoSpaceDE w:val="0"/>
        <w:autoSpaceDN w:val="0"/>
        <w:bidi w:val="0"/>
        <w:snapToGrid w:val="0"/>
        <w:spacing w:line="560" w:lineRule="exact"/>
        <w:ind w:firstLine="0" w:firstLineChars="0"/>
        <w:jc w:val="both"/>
        <w:textAlignment w:val="auto"/>
        <w:rPr>
          <w:rFonts w:hint="eastAsia" w:ascii="宋体" w:hAnsi="宋体" w:cs="宋体"/>
          <w:b/>
          <w:bCs/>
          <w:sz w:val="28"/>
          <w:szCs w:val="28"/>
        </w:rPr>
      </w:pPr>
      <w:r>
        <w:rPr>
          <w:rFonts w:hint="eastAsia" w:ascii="宋体" w:hAnsi="宋体" w:eastAsia="宋体" w:cs="宋体"/>
          <w:sz w:val="24"/>
          <w:szCs w:val="24"/>
        </w:rPr>
        <w:br w:type="page"/>
      </w:r>
      <w:r>
        <w:rPr>
          <w:rFonts w:hint="eastAsia" w:ascii="宋体" w:hAnsi="宋体" w:cs="宋体"/>
          <w:b w:val="0"/>
          <w:bCs w:val="0"/>
          <w:sz w:val="28"/>
          <w:szCs w:val="28"/>
        </w:rPr>
        <w:t>附件</w:t>
      </w:r>
      <w:r>
        <w:rPr>
          <w:rFonts w:hint="eastAsia" w:ascii="宋体" w:hAnsi="宋体" w:cs="宋体"/>
          <w:b w:val="0"/>
          <w:bCs w:val="0"/>
          <w:sz w:val="28"/>
          <w:szCs w:val="28"/>
          <w:lang w:val="en-US" w:eastAsia="zh-CN"/>
        </w:rPr>
        <w:t>四</w:t>
      </w:r>
      <w:r>
        <w:rPr>
          <w:rFonts w:hint="eastAsia" w:ascii="宋体" w:hAnsi="宋体" w:cs="宋体"/>
          <w:b w:val="0"/>
          <w:bCs w:val="0"/>
          <w:sz w:val="28"/>
          <w:szCs w:val="28"/>
        </w:rPr>
        <w:t>：</w:t>
      </w:r>
      <w:r>
        <w:rPr>
          <w:rFonts w:hint="eastAsia" w:ascii="宋体" w:hAnsi="宋体" w:cs="宋体"/>
          <w:b w:val="0"/>
          <w:bCs w:val="0"/>
          <w:sz w:val="28"/>
          <w:szCs w:val="28"/>
          <w:lang w:val="en-US" w:eastAsia="zh-CN"/>
        </w:rPr>
        <w:t>合同</w:t>
      </w:r>
      <w:r>
        <w:rPr>
          <w:rFonts w:hint="eastAsia" w:ascii="宋体" w:hAnsi="宋体" w:cs="宋体"/>
          <w:b w:val="0"/>
          <w:bCs w:val="0"/>
          <w:sz w:val="28"/>
          <w:szCs w:val="28"/>
        </w:rPr>
        <w:t>清单</w:t>
      </w:r>
    </w:p>
    <w:p w14:paraId="6918C798">
      <w:pPr>
        <w:keepNext w:val="0"/>
        <w:keepLines w:val="0"/>
        <w:pageBreakBefore w:val="0"/>
        <w:kinsoku/>
        <w:overflowPunct/>
        <w:bidi w:val="0"/>
        <w:spacing w:line="560" w:lineRule="exact"/>
      </w:pPr>
    </w:p>
    <w:p w14:paraId="09349E6F">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28"/>
          <w:highlight w:val="none"/>
        </w:rPr>
      </w:pPr>
    </w:p>
    <w:p w14:paraId="41D41601">
      <w:pPr>
        <w:keepNext w:val="0"/>
        <w:keepLines w:val="0"/>
        <w:pageBreakBefore w:val="0"/>
        <w:widowControl w:val="0"/>
        <w:kinsoku/>
        <w:wordWrap/>
        <w:overflowPunct w:val="0"/>
        <w:bidi w:val="0"/>
        <w:adjustRightInd/>
        <w:snapToGrid/>
        <w:rPr>
          <w:rFonts w:hint="eastAsia" w:ascii="仿宋" w:hAnsi="仿宋" w:eastAsia="仿宋" w:cs="仿宋"/>
          <w:color w:val="auto"/>
          <w:sz w:val="28"/>
          <w:highlight w:val="none"/>
        </w:rPr>
      </w:pPr>
    </w:p>
    <w:p w14:paraId="6E15F358">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pgSz w:w="11900" w:h="16838"/>
          <w:pgMar w:top="1440" w:right="1080" w:bottom="1440" w:left="1080" w:header="850" w:footer="992" w:gutter="0"/>
          <w:pgNumType w:fmt="numberInDash"/>
          <w:cols w:space="0" w:num="1"/>
          <w:docGrid w:linePitch="360" w:charSpace="0"/>
        </w:sectPr>
      </w:pPr>
    </w:p>
    <w:p w14:paraId="1BD8EBD0">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headerReference r:id="rId13" w:type="default"/>
          <w:footerReference r:id="rId14" w:type="default"/>
          <w:type w:val="continuous"/>
          <w:pgSz w:w="11900" w:h="16838"/>
          <w:pgMar w:top="1440" w:right="1080" w:bottom="1440" w:left="1080" w:header="850" w:footer="992" w:gutter="0"/>
          <w:pgNumType w:fmt="numberInDash"/>
          <w:cols w:space="0" w:num="1"/>
          <w:docGrid w:linePitch="360" w:charSpace="0"/>
        </w:sectPr>
      </w:pPr>
    </w:p>
    <w:p w14:paraId="0C225C32">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73" w:name="_Toc7455"/>
      <w:r>
        <w:rPr>
          <w:rFonts w:hint="eastAsia" w:ascii="仿宋" w:hAnsi="仿宋" w:eastAsia="仿宋" w:cs="仿宋"/>
          <w:b/>
          <w:bCs/>
          <w:color w:val="auto"/>
          <w:kern w:val="2"/>
          <w:sz w:val="44"/>
          <w:szCs w:val="44"/>
          <w:highlight w:val="none"/>
          <w:lang w:val="en-US" w:eastAsia="zh-CN" w:bidi="ar-SA"/>
        </w:rPr>
        <w:t>第五章  采购需求</w:t>
      </w:r>
      <w:bookmarkEnd w:id="73"/>
    </w:p>
    <w:p w14:paraId="2EE42F59">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7BC2B233">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057CA6DC">
      <w:pPr>
        <w:keepNext w:val="0"/>
        <w:keepLines w:val="0"/>
        <w:pageBreakBefore w:val="0"/>
        <w:widowControl w:val="0"/>
        <w:kinsoku/>
        <w:wordWrap/>
        <w:overflowPunct w:val="0"/>
        <w:bidi w:val="0"/>
        <w:adjustRightInd/>
        <w:snapToGrid/>
        <w:spacing w:line="360" w:lineRule="auto"/>
        <w:jc w:val="center"/>
        <w:outlineLvl w:val="9"/>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详见附件清单</w:t>
      </w:r>
    </w:p>
    <w:p w14:paraId="54FBF951">
      <w:pPr>
        <w:keepNext w:val="0"/>
        <w:keepLines w:val="0"/>
        <w:pageBreakBefore w:val="0"/>
        <w:widowControl w:val="0"/>
        <w:numPr>
          <w:ilvl w:val="0"/>
          <w:numId w:val="0"/>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1、油烟机、燃气灶品牌按老板、方太、华帝等相同品牌。</w:t>
      </w:r>
    </w:p>
    <w:p w14:paraId="2CFBA97E">
      <w:pPr>
        <w:keepNext w:val="0"/>
        <w:keepLines w:val="0"/>
        <w:pageBreakBefore w:val="0"/>
        <w:widowControl w:val="0"/>
        <w:numPr>
          <w:ilvl w:val="0"/>
          <w:numId w:val="0"/>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2、油烟机、燃气灶材料价格不低于老板、方太、华帝等相同品牌。</w:t>
      </w:r>
    </w:p>
    <w:p w14:paraId="397201DE">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50AA7781">
      <w:pPr>
        <w:keepNext w:val="0"/>
        <w:keepLines w:val="0"/>
        <w:pageBreakBefore w:val="0"/>
        <w:widowControl w:val="0"/>
        <w:kinsoku/>
        <w:wordWrap/>
        <w:overflowPunct w:val="0"/>
        <w:bidi w:val="0"/>
        <w:adjustRightInd/>
        <w:snapToGrid/>
        <w:spacing w:line="360" w:lineRule="auto"/>
        <w:jc w:val="center"/>
        <w:outlineLvl w:val="9"/>
        <w:rPr>
          <w:rFonts w:hint="default" w:ascii="仿宋" w:hAnsi="仿宋" w:eastAsia="仿宋" w:cs="仿宋"/>
          <w:b/>
          <w:color w:val="auto"/>
          <w:sz w:val="24"/>
          <w:highlight w:val="none"/>
          <w:lang w:val="en-US" w:eastAsia="zh-CN"/>
        </w:rPr>
      </w:pPr>
    </w:p>
    <w:p w14:paraId="6F86B4B0">
      <w:pPr>
        <w:bidi w:val="0"/>
        <w:rPr>
          <w:rFonts w:hint="eastAsia" w:asciiTheme="minorHAnsi" w:hAnsiTheme="minorHAnsi" w:eastAsiaTheme="minorEastAsia" w:cstheme="minorBidi"/>
          <w:kern w:val="2"/>
          <w:sz w:val="21"/>
          <w:szCs w:val="24"/>
          <w:highlight w:val="none"/>
          <w:lang w:val="en-US" w:eastAsia="zh-CN" w:bidi="ar-SA"/>
        </w:rPr>
      </w:pPr>
    </w:p>
    <w:p w14:paraId="2DF9D5C5">
      <w:pPr>
        <w:bidi w:val="0"/>
        <w:rPr>
          <w:rFonts w:hint="eastAsia"/>
          <w:highlight w:val="none"/>
          <w:lang w:val="en-US" w:eastAsia="zh-CN"/>
        </w:rPr>
      </w:pPr>
    </w:p>
    <w:p w14:paraId="078F3912">
      <w:pPr>
        <w:tabs>
          <w:tab w:val="left" w:pos="212"/>
        </w:tabs>
        <w:bidi w:val="0"/>
        <w:jc w:val="left"/>
        <w:rPr>
          <w:rFonts w:hint="eastAsia"/>
          <w:highlight w:val="none"/>
          <w:lang w:val="en-US" w:eastAsia="zh-CN"/>
        </w:rPr>
        <w:sectPr>
          <w:pgSz w:w="11900" w:h="16838"/>
          <w:pgMar w:top="1440" w:right="1080" w:bottom="1440" w:left="1080" w:header="850" w:footer="992" w:gutter="0"/>
          <w:pgNumType w:fmt="numberInDash"/>
          <w:cols w:space="0" w:num="1"/>
          <w:docGrid w:linePitch="360" w:charSpace="0"/>
        </w:sectPr>
      </w:pPr>
      <w:r>
        <w:rPr>
          <w:rFonts w:hint="eastAsia"/>
          <w:highlight w:val="none"/>
          <w:lang w:val="en-US" w:eastAsia="zh-CN"/>
        </w:rPr>
        <w:tab/>
      </w:r>
    </w:p>
    <w:p w14:paraId="3420BA83">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74" w:name="_Toc31248"/>
      <w:r>
        <w:rPr>
          <w:rFonts w:hint="eastAsia" w:ascii="仿宋" w:hAnsi="仿宋" w:eastAsia="仿宋" w:cs="仿宋"/>
          <w:b/>
          <w:bCs/>
          <w:color w:val="auto"/>
          <w:kern w:val="2"/>
          <w:sz w:val="44"/>
          <w:szCs w:val="44"/>
          <w:highlight w:val="none"/>
          <w:lang w:val="en-US" w:eastAsia="zh-CN" w:bidi="ar-SA"/>
        </w:rPr>
        <w:t>第六章  响应文件格式</w:t>
      </w:r>
      <w:bookmarkEnd w:id="74"/>
    </w:p>
    <w:p w14:paraId="620E5349">
      <w:pPr>
        <w:keepNext w:val="0"/>
        <w:keepLines w:val="0"/>
        <w:pageBreakBefore w:val="0"/>
        <w:widowControl w:val="0"/>
        <w:kinsoku/>
        <w:wordWrap/>
        <w:overflowPunct w:val="0"/>
        <w:bidi w:val="0"/>
        <w:adjustRightInd/>
        <w:snapToGrid/>
        <w:jc w:val="center"/>
        <w:rPr>
          <w:rFonts w:hint="eastAsia" w:ascii="仿宋" w:hAnsi="仿宋" w:eastAsia="仿宋" w:cs="仿宋"/>
          <w:color w:val="auto"/>
          <w:kern w:val="2"/>
          <w:sz w:val="24"/>
          <w:szCs w:val="24"/>
          <w:highlight w:val="none"/>
          <w:lang w:val="en-US" w:eastAsia="zh-CN" w:bidi="ar-SA"/>
        </w:rPr>
      </w:pPr>
    </w:p>
    <w:p w14:paraId="686463D6">
      <w:pPr>
        <w:keepNext w:val="0"/>
        <w:keepLines w:val="0"/>
        <w:pageBreakBefore w:val="0"/>
        <w:widowControl w:val="0"/>
        <w:kinsoku/>
        <w:wordWrap/>
        <w:overflowPunct w:val="0"/>
        <w:bidi w:val="0"/>
        <w:adjustRightInd/>
        <w:snapToGrid/>
        <w:spacing w:line="99" w:lineRule="exact"/>
        <w:rPr>
          <w:rFonts w:hint="eastAsia" w:ascii="仿宋" w:hAnsi="仿宋" w:eastAsia="仿宋" w:cs="仿宋"/>
          <w:color w:val="auto"/>
          <w:sz w:val="24"/>
          <w:highlight w:val="none"/>
        </w:rPr>
      </w:pPr>
    </w:p>
    <w:p w14:paraId="22CB6569">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lang w:val="en-US" w:eastAsia="zh-CN"/>
        </w:rPr>
        <w:sectPr>
          <w:pgSz w:w="11900" w:h="16838"/>
          <w:pgMar w:top="1440" w:right="1080" w:bottom="1440" w:left="1080" w:header="850" w:footer="992" w:gutter="0"/>
          <w:pgNumType w:fmt="numberInDash"/>
          <w:cols w:space="0" w:num="1"/>
          <w:docGrid w:linePitch="360" w:charSpace="0"/>
        </w:sectPr>
      </w:pPr>
    </w:p>
    <w:p w14:paraId="36EE7833">
      <w:pPr>
        <w:outlineLvl w:val="9"/>
        <w:rPr>
          <w:rFonts w:hint="eastAsia"/>
        </w:rPr>
      </w:pPr>
    </w:p>
    <w:p w14:paraId="12B0EB17">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4B63C93">
      <w:pPr>
        <w:keepNext w:val="0"/>
        <w:keepLines w:val="0"/>
        <w:pageBreakBefore w:val="0"/>
        <w:widowControl w:val="0"/>
        <w:kinsoku/>
        <w:wordWrap/>
        <w:overflowPunct w:val="0"/>
        <w:bidi w:val="0"/>
        <w:adjustRightInd/>
        <w:snapToGrid/>
        <w:spacing w:line="360" w:lineRule="exact"/>
        <w:ind w:firstLine="1960" w:firstLineChars="7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0BD270D4">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81FBCFC">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898ED6B">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A545B71">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547B051">
      <w:pPr>
        <w:keepNext w:val="0"/>
        <w:keepLines w:val="0"/>
        <w:pageBreakBefore w:val="0"/>
        <w:widowControl w:val="0"/>
        <w:kinsoku/>
        <w:wordWrap/>
        <w:overflowPunct w:val="0"/>
        <w:bidi w:val="0"/>
        <w:adjustRightInd/>
        <w:snapToGrid/>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响  应  文  件</w:t>
      </w:r>
    </w:p>
    <w:p w14:paraId="09A4827F">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6916DA80">
      <w:pPr>
        <w:keepNext w:val="0"/>
        <w:keepLines w:val="0"/>
        <w:pageBreakBefore w:val="0"/>
        <w:widowControl w:val="0"/>
        <w:kinsoku/>
        <w:wordWrap/>
        <w:overflowPunct w:val="0"/>
        <w:bidi w:val="0"/>
        <w:adjustRightInd/>
        <w:snapToGrid/>
        <w:spacing w:line="360" w:lineRule="exact"/>
        <w:ind w:firstLine="3640" w:firstLineChars="1300"/>
        <w:rPr>
          <w:rFonts w:hint="eastAsia" w:ascii="仿宋" w:hAnsi="仿宋" w:eastAsia="仿宋" w:cs="仿宋"/>
          <w:color w:val="auto"/>
          <w:sz w:val="28"/>
          <w:szCs w:val="28"/>
          <w:highlight w:val="none"/>
          <w:u w:val="single"/>
        </w:rPr>
      </w:pPr>
    </w:p>
    <w:p w14:paraId="3C39E830">
      <w:pPr>
        <w:keepNext w:val="0"/>
        <w:keepLines w:val="0"/>
        <w:pageBreakBefore w:val="0"/>
        <w:widowControl w:val="0"/>
        <w:kinsoku/>
        <w:wordWrap/>
        <w:overflowPunct w:val="0"/>
        <w:bidi w:val="0"/>
        <w:adjustRightInd/>
        <w:snapToGrid/>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标段</w:t>
      </w:r>
    </w:p>
    <w:p w14:paraId="2BE9309F">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32BEBD7">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6431C3BA">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0E25360">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64B74BBA">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47CC2F3">
      <w:pPr>
        <w:keepNext w:val="0"/>
        <w:keepLines w:val="0"/>
        <w:pageBreakBefore w:val="0"/>
        <w:widowControl w:val="0"/>
        <w:kinsoku/>
        <w:wordWrap/>
        <w:overflowPunct w:val="0"/>
        <w:bidi w:val="0"/>
        <w:adjustRightInd/>
        <w:snapToGrid/>
        <w:spacing w:before="260" w:after="260" w:line="416" w:lineRule="auto"/>
        <w:jc w:val="both"/>
        <w:outlineLvl w:val="9"/>
        <w:rPr>
          <w:rFonts w:hint="eastAsia" w:ascii="仿宋" w:hAnsi="仿宋" w:eastAsia="仿宋" w:cs="仿宋"/>
          <w:b/>
          <w:bCs/>
          <w:color w:val="auto"/>
          <w:kern w:val="2"/>
          <w:sz w:val="32"/>
          <w:szCs w:val="32"/>
          <w:highlight w:val="none"/>
          <w:lang w:val="en-US" w:eastAsia="zh-CN" w:bidi="ar-SA"/>
        </w:rPr>
      </w:pPr>
    </w:p>
    <w:p w14:paraId="213E5D84">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2896656">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CD8BC49">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17EFC59">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7E313EB">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7BDA5A77">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28CFBB5D">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0CAA9C46">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624CF9E8">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767FFAE5">
      <w:pPr>
        <w:keepNext w:val="0"/>
        <w:keepLines w:val="0"/>
        <w:pageBreakBefore w:val="0"/>
        <w:widowControl w:val="0"/>
        <w:kinsoku/>
        <w:wordWrap/>
        <w:overflowPunct w:val="0"/>
        <w:bidi w:val="0"/>
        <w:adjustRightInd/>
        <w:snapToGrid/>
        <w:spacing w:line="240" w:lineRule="auto"/>
        <w:ind w:firstLine="1932" w:firstLineChars="690"/>
        <w:jc w:val="both"/>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 xml:space="preserve">供应商: </w:t>
      </w:r>
      <w:r>
        <w:rPr>
          <w:rFonts w:hint="eastAsia" w:ascii="仿宋" w:hAnsi="仿宋" w:eastAsia="仿宋" w:cs="仿宋"/>
          <w:color w:val="auto"/>
          <w:kern w:val="2"/>
          <w:sz w:val="28"/>
          <w:szCs w:val="28"/>
          <w:highlight w:val="none"/>
          <w:u w:val="single"/>
          <w:lang w:val="en-US" w:eastAsia="zh-CN" w:bidi="ar-SA"/>
        </w:rPr>
        <w:t xml:space="preserve">                                 </w:t>
      </w:r>
    </w:p>
    <w:p w14:paraId="4F40F8D8">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66D07ED">
      <w:pPr>
        <w:keepNext w:val="0"/>
        <w:keepLines w:val="0"/>
        <w:pageBreakBefore w:val="0"/>
        <w:widowControl w:val="0"/>
        <w:kinsoku/>
        <w:wordWrap/>
        <w:overflowPunct w:val="0"/>
        <w:bidi w:val="0"/>
        <w:adjustRightInd/>
        <w:snapToGrid/>
        <w:spacing w:line="240" w:lineRule="auto"/>
        <w:ind w:firstLine="1920" w:firstLineChars="800"/>
        <w:jc w:val="left"/>
        <w:rPr>
          <w:rFonts w:hint="eastAsia" w:ascii="仿宋" w:hAnsi="仿宋" w:eastAsia="仿宋" w:cs="仿宋"/>
          <w:color w:val="auto"/>
          <w:kern w:val="2"/>
          <w:sz w:val="24"/>
          <w:szCs w:val="24"/>
          <w:highlight w:val="none"/>
          <w:lang w:val="en-US" w:eastAsia="zh-CN" w:bidi="ar-SA"/>
        </w:rPr>
      </w:pPr>
    </w:p>
    <w:p w14:paraId="5C3D4ED4">
      <w:pPr>
        <w:keepNext w:val="0"/>
        <w:keepLines w:val="0"/>
        <w:pageBreakBefore w:val="0"/>
        <w:widowControl w:val="0"/>
        <w:kinsoku/>
        <w:wordWrap/>
        <w:overflowPunct w:val="0"/>
        <w:bidi w:val="0"/>
        <w:adjustRightInd/>
        <w:snapToGrid/>
        <w:spacing w:line="240" w:lineRule="auto"/>
        <w:ind w:firstLine="480" w:firstLineChars="20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年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月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日</w:t>
      </w:r>
    </w:p>
    <w:p w14:paraId="3EAF2D3E">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B24E9B7">
      <w:pPr>
        <w:keepNext w:val="0"/>
        <w:keepLines w:val="0"/>
        <w:pageBreakBefore w:val="0"/>
        <w:widowControl w:val="0"/>
        <w:kinsoku/>
        <w:wordWrap/>
        <w:overflowPunct w:val="0"/>
        <w:bidi w:val="0"/>
        <w:adjustRightInd/>
        <w:snapToGrid/>
        <w:rPr>
          <w:rFonts w:hint="eastAsia" w:ascii="仿宋" w:hAnsi="仿宋" w:eastAsia="仿宋" w:cs="仿宋"/>
          <w:color w:val="auto"/>
          <w:highlight w:val="none"/>
        </w:rPr>
        <w:sectPr>
          <w:pgSz w:w="11900" w:h="16838"/>
          <w:pgMar w:top="1440" w:right="1080" w:bottom="1440" w:left="1080" w:header="850" w:footer="992" w:gutter="0"/>
          <w:pgNumType w:fmt="numberInDash"/>
          <w:cols w:space="0" w:num="1"/>
          <w:docGrid w:linePitch="360" w:charSpace="0"/>
        </w:sectPr>
      </w:pPr>
    </w:p>
    <w:bookmarkEnd w:id="21"/>
    <w:bookmarkEnd w:id="22"/>
    <w:bookmarkEnd w:id="23"/>
    <w:bookmarkEnd w:id="24"/>
    <w:bookmarkEnd w:id="25"/>
    <w:bookmarkEnd w:id="26"/>
    <w:bookmarkEnd w:id="27"/>
    <w:p w14:paraId="63F07A6B">
      <w:pPr>
        <w:tabs>
          <w:tab w:val="left" w:pos="531"/>
        </w:tabs>
        <w:overflowPunct w:val="0"/>
        <w:spacing w:after="1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78A9A433">
      <w:pPr>
        <w:tabs>
          <w:tab w:val="left" w:pos="536"/>
        </w:tabs>
        <w:overflowPunct w:val="0"/>
        <w:spacing w:after="120"/>
        <w:jc w:val="left"/>
        <w:rPr>
          <w:rFonts w:hint="eastAsia" w:ascii="仿宋" w:hAnsi="仿宋" w:eastAsia="仿宋" w:cs="仿宋"/>
          <w:color w:val="auto"/>
          <w:sz w:val="24"/>
          <w:szCs w:val="24"/>
          <w:highlight w:val="none"/>
        </w:rPr>
      </w:pPr>
    </w:p>
    <w:p w14:paraId="40E0785B">
      <w:pPr>
        <w:keepNext w:val="0"/>
        <w:keepLines w:val="0"/>
        <w:pageBreakBefore w:val="0"/>
        <w:widowControl w:val="0"/>
        <w:kinsoku/>
        <w:wordWrap/>
        <w:overflowPunct w:val="0"/>
        <w:bidi w:val="0"/>
        <w:adjustRightInd/>
        <w:snapToGrid/>
        <w:spacing w:after="120" w:line="360" w:lineRule="auto"/>
        <w:ind w:firstLine="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一、响应函</w:t>
      </w:r>
    </w:p>
    <w:p w14:paraId="45E9ED3F">
      <w:pPr>
        <w:keepNext w:val="0"/>
        <w:keepLines w:val="0"/>
        <w:pageBreakBefore w:val="0"/>
        <w:widowControl w:val="0"/>
        <w:kinsoku/>
        <w:wordWrap/>
        <w:overflowPunct w:val="0"/>
        <w:bidi w:val="0"/>
        <w:adjustRightInd/>
        <w:snapToGrid/>
        <w:spacing w:after="120" w:line="360" w:lineRule="auto"/>
        <w:ind w:firstLine="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二、响应函附录</w:t>
      </w:r>
    </w:p>
    <w:p w14:paraId="7321CA4C">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三、法定代表人(单位负责人)身份证明及授权委托书</w:t>
      </w:r>
    </w:p>
    <w:p w14:paraId="3BE8F438">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四、联合体协议书</w:t>
      </w:r>
    </w:p>
    <w:p w14:paraId="2F13ADBD">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五、响应保证金</w:t>
      </w:r>
    </w:p>
    <w:p w14:paraId="15759D87">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六、商务和技术偏差表</w:t>
      </w:r>
    </w:p>
    <w:p w14:paraId="7A9C155B">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七、报价表</w:t>
      </w:r>
    </w:p>
    <w:p w14:paraId="5A027E0F">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八、资格审查资料 </w:t>
      </w:r>
    </w:p>
    <w:p w14:paraId="207BBF2E">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九、响应方案 </w:t>
      </w:r>
    </w:p>
    <w:p w14:paraId="7DF68ABD">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sz w:val="24"/>
          <w:szCs w:val="24"/>
          <w:highlight w:val="none"/>
        </w:rPr>
        <w:sectPr>
          <w:headerReference r:id="rId15" w:type="default"/>
          <w:footerReference r:id="rId17" w:type="default"/>
          <w:headerReference r:id="rId16" w:type="even"/>
          <w:footerReference r:id="rId18" w:type="even"/>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color w:val="auto"/>
          <w:kern w:val="2"/>
          <w:sz w:val="24"/>
          <w:szCs w:val="24"/>
          <w:highlight w:val="none"/>
          <w:lang w:val="en-US" w:eastAsia="zh-CN" w:bidi="ar-SA"/>
        </w:rPr>
        <w:t>十、其他资料。</w:t>
      </w:r>
    </w:p>
    <w:p w14:paraId="186BE818">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5" w:name="_Toc24912"/>
      <w:r>
        <w:rPr>
          <w:rFonts w:hint="eastAsia" w:ascii="仿宋" w:hAnsi="仿宋" w:eastAsia="仿宋" w:cs="仿宋"/>
          <w:color w:val="auto"/>
          <w:sz w:val="32"/>
          <w:szCs w:val="32"/>
        </w:rPr>
        <w:t>一、响应函</w:t>
      </w:r>
      <w:bookmarkEnd w:id="75"/>
    </w:p>
    <w:p w14:paraId="7D75ABD1">
      <w:pPr>
        <w:tabs>
          <w:tab w:val="left" w:leader="underscore" w:pos="1819"/>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(采购人名称)    :</w:t>
      </w:r>
    </w:p>
    <w:p w14:paraId="4E9E0622">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采购文件的全部内容，愿意以含税价人民币</w:t>
      </w:r>
      <w:r>
        <w:rPr>
          <w:rFonts w:hint="eastAsia" w:ascii="仿宋" w:hAnsi="仿宋" w:eastAsia="仿宋" w:cs="仿宋"/>
          <w:color w:val="auto"/>
          <w:sz w:val="24"/>
          <w:szCs w:val="24"/>
          <w:u w:val="single"/>
        </w:rPr>
        <w:t xml:space="preserve">(大写)   (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元) </w:t>
      </w:r>
      <w:r>
        <w:rPr>
          <w:rFonts w:hint="eastAsia" w:ascii="仿宋" w:hAnsi="仿宋" w:eastAsia="仿宋" w:cs="仿宋"/>
          <w:color w:val="auto"/>
          <w:sz w:val="24"/>
          <w:szCs w:val="24"/>
        </w:rPr>
        <w:t>的报价，(其中：不含税价为</w:t>
      </w:r>
      <w:r>
        <w:rPr>
          <w:rFonts w:hint="eastAsia" w:ascii="仿宋" w:hAnsi="仿宋" w:eastAsia="仿宋" w:cs="仿宋"/>
          <w:color w:val="auto"/>
          <w:sz w:val="24"/>
          <w:szCs w:val="24"/>
          <w:u w:val="single"/>
        </w:rPr>
        <w:t>(大写)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元) </w:t>
      </w:r>
      <w:r>
        <w:rPr>
          <w:rFonts w:hint="eastAsia" w:ascii="仿宋" w:hAnsi="仿宋" w:eastAsia="仿宋" w:cs="仿宋"/>
          <w:color w:val="auto"/>
          <w:sz w:val="24"/>
          <w:szCs w:val="24"/>
        </w:rPr>
        <w:t>；增值税税率为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，税额为：</w:t>
      </w:r>
      <w:r>
        <w:rPr>
          <w:rFonts w:hint="eastAsia" w:ascii="仿宋" w:hAnsi="仿宋" w:eastAsia="仿宋" w:cs="仿宋"/>
          <w:color w:val="auto"/>
          <w:sz w:val="24"/>
          <w:szCs w:val="24"/>
          <w:u w:val="single"/>
        </w:rPr>
        <w:t>(大写)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元)）</w:t>
      </w:r>
      <w:r>
        <w:rPr>
          <w:rFonts w:hint="eastAsia" w:ascii="仿宋" w:hAnsi="仿宋" w:eastAsia="仿宋" w:cs="仿宋"/>
          <w:color w:val="auto"/>
          <w:sz w:val="24"/>
          <w:szCs w:val="24"/>
        </w:rPr>
        <w:t xml:space="preserve"> 提供本项目服务，并按合同约定履行义务。</w:t>
      </w:r>
    </w:p>
    <w:p w14:paraId="162A603C">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2.我方的响应文件包括下列内容：</w:t>
      </w:r>
    </w:p>
    <w:p w14:paraId="4B963596">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0C4A96F3">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（2）响应函附录；</w:t>
      </w:r>
    </w:p>
    <w:p w14:paraId="46CE017A">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（3）法定代表人(单位负责人)身份证明及授权委托书；</w:t>
      </w:r>
    </w:p>
    <w:p w14:paraId="583F323A">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（4）联合体协议书；</w:t>
      </w:r>
    </w:p>
    <w:p w14:paraId="4415DC3D">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（5）响应保证金；</w:t>
      </w:r>
    </w:p>
    <w:p w14:paraId="3A40CFBF">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（6）商务和技术偏差表；</w:t>
      </w:r>
    </w:p>
    <w:p w14:paraId="643F645D">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（7）报价表；</w:t>
      </w:r>
    </w:p>
    <w:p w14:paraId="3BB8494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（8）资格审查资料；</w:t>
      </w:r>
    </w:p>
    <w:p w14:paraId="7F81577D">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（9）响应方案；</w:t>
      </w:r>
    </w:p>
    <w:p w14:paraId="61134BEC">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rPr>
        <w:tab/>
      </w:r>
      <w:r>
        <w:rPr>
          <w:rFonts w:hint="eastAsia" w:ascii="仿宋" w:hAnsi="仿宋" w:eastAsia="仿宋" w:cs="仿宋"/>
          <w:color w:val="auto"/>
          <w:sz w:val="24"/>
          <w:szCs w:val="24"/>
        </w:rPr>
        <w:t>其他资料。</w:t>
      </w:r>
    </w:p>
    <w:p w14:paraId="4951CC30">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响应文件的上述组成部分如存在内容不一致的，以响应函为准。</w:t>
      </w:r>
    </w:p>
    <w:p w14:paraId="4418B200">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3.我方承诺除商务和技术偏差表列出的偏差外，我方响应采购文件的全部要求。</w:t>
      </w:r>
    </w:p>
    <w:p w14:paraId="7155A52F">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4.我方承诺在采购文件规定的响应文件有效期内不撤销响应文件。</w:t>
      </w:r>
    </w:p>
    <w:p w14:paraId="09827F9A">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5.如我方成交，我方承诺：</w:t>
      </w:r>
    </w:p>
    <w:p w14:paraId="2ACFBF98">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(1)在收到成交通知书后，在成交通知书规定的期限内与你方签订合同；</w:t>
      </w:r>
    </w:p>
    <w:p w14:paraId="288D4F38">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(2)在签订合同时不向你方提出附加条件；</w:t>
      </w:r>
    </w:p>
    <w:p w14:paraId="2573D615">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(3)按照采购文件要求递交履约保证金；</w:t>
      </w:r>
    </w:p>
    <w:p w14:paraId="11B5CD86">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(4)在合同约定的期限内完成合同规定的全部义务。</w:t>
      </w:r>
    </w:p>
    <w:p w14:paraId="5422A113">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6.我方在此声明，所递交的响应文件及有关资料内容完整、真实和准确，且不存在第二章“供应商须知”中规定的供应商不得存在的情形。</w:t>
      </w:r>
    </w:p>
    <w:p w14:paraId="62F71887">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u w:val="single"/>
        </w:rPr>
        <w:t xml:space="preserve">                   (其它补充说明)。</w:t>
      </w:r>
    </w:p>
    <w:p w14:paraId="7E1629C9">
      <w:pPr>
        <w:overflowPunct w:val="0"/>
        <w:spacing w:beforeLines="0" w:afterLines="0" w:line="360" w:lineRule="auto"/>
        <w:ind w:left="1660" w:firstLine="240" w:firstLineChars="100"/>
        <w:rPr>
          <w:rFonts w:hint="eastAsia" w:ascii="仿宋" w:hAnsi="仿宋" w:eastAsia="仿宋" w:cs="仿宋"/>
          <w:color w:val="auto"/>
          <w:sz w:val="24"/>
          <w:szCs w:val="24"/>
        </w:rPr>
      </w:pPr>
    </w:p>
    <w:p w14:paraId="2D0E354B">
      <w:pPr>
        <w:overflowPunct w:val="0"/>
        <w:spacing w:beforeLines="0" w:afterLines="0" w:line="360" w:lineRule="auto"/>
        <w:ind w:left="1660" w:firstLine="240" w:firstLineChars="100"/>
        <w:rPr>
          <w:rFonts w:hint="eastAsia" w:ascii="仿宋" w:hAnsi="仿宋" w:eastAsia="仿宋" w:cs="仿宋"/>
          <w:color w:val="auto"/>
          <w:sz w:val="24"/>
          <w:szCs w:val="24"/>
        </w:rPr>
      </w:pPr>
    </w:p>
    <w:p w14:paraId="1F2FFEFA">
      <w:pPr>
        <w:overflowPunct w:val="0"/>
        <w:spacing w:beforeLines="0" w:afterLines="0" w:line="360" w:lineRule="auto"/>
        <w:ind w:firstLine="1176" w:firstLineChars="49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(盖单位章)</w:t>
      </w:r>
    </w:p>
    <w:p w14:paraId="47C31088">
      <w:pPr>
        <w:overflowPunct w:val="0"/>
        <w:spacing w:beforeLines="0" w:afterLines="0" w:line="360" w:lineRule="auto"/>
        <w:ind w:firstLine="1176" w:firstLineChars="490"/>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(签字或盖章)</w:t>
      </w:r>
    </w:p>
    <w:p w14:paraId="6A65CAD7">
      <w:pPr>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1E5D0814">
      <w:pPr>
        <w:tabs>
          <w:tab w:val="left" w:leader="underscore" w:pos="8242"/>
        </w:tabs>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p>
    <w:p w14:paraId="3BCB8A64">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03716455">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p>
    <w:p w14:paraId="4FDF5EB4">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p>
    <w:p w14:paraId="1D304880">
      <w:pPr>
        <w:overflowPunct w:val="0"/>
        <w:spacing w:beforeLines="0" w:afterLines="0" w:line="360" w:lineRule="auto"/>
        <w:ind w:left="1660" w:firstLine="240" w:firstLineChars="100"/>
        <w:jc w:val="left"/>
        <w:rPr>
          <w:rFonts w:hint="eastAsia" w:ascii="仿宋" w:hAnsi="仿宋" w:eastAsia="仿宋" w:cs="仿宋"/>
          <w:color w:val="auto"/>
          <w:sz w:val="24"/>
          <w:szCs w:val="24"/>
          <w:u w:val="single"/>
        </w:rPr>
      </w:pPr>
    </w:p>
    <w:p w14:paraId="3B8B1E60">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584B5AB">
      <w:pPr>
        <w:overflowPunct w:val="0"/>
        <w:spacing w:beforeLines="0" w:afterLines="0" w:line="360" w:lineRule="auto"/>
        <w:jc w:val="left"/>
        <w:rPr>
          <w:rFonts w:hint="eastAsia" w:ascii="仿宋" w:hAnsi="仿宋" w:eastAsia="仿宋" w:cs="仿宋"/>
          <w:color w:val="auto"/>
          <w:sz w:val="24"/>
          <w:szCs w:val="24"/>
        </w:rPr>
      </w:pPr>
    </w:p>
    <w:p w14:paraId="670D0B56">
      <w:pPr>
        <w:overflowPunct w:val="0"/>
        <w:spacing w:beforeLines="0" w:afterLines="0" w:line="360" w:lineRule="auto"/>
        <w:rPr>
          <w:rFonts w:hint="eastAsia" w:ascii="仿宋" w:hAnsi="仿宋" w:eastAsia="仿宋" w:cs="仿宋"/>
          <w:color w:val="auto"/>
          <w:sz w:val="24"/>
          <w:szCs w:val="24"/>
        </w:rPr>
      </w:pPr>
    </w:p>
    <w:p w14:paraId="4B3DDB5D">
      <w:pPr>
        <w:overflowPunct w:val="0"/>
        <w:spacing w:beforeLines="0" w:afterLines="0" w:line="360" w:lineRule="auto"/>
        <w:rPr>
          <w:rFonts w:hint="eastAsia" w:ascii="仿宋" w:hAnsi="仿宋" w:eastAsia="仿宋" w:cs="仿宋"/>
          <w:color w:val="auto"/>
          <w:sz w:val="24"/>
          <w:szCs w:val="24"/>
        </w:rPr>
      </w:pPr>
    </w:p>
    <w:p w14:paraId="3B86124C">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A4A7D0">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6" w:name="_Toc17655"/>
      <w:r>
        <w:rPr>
          <w:rFonts w:hint="eastAsia" w:ascii="仿宋" w:hAnsi="仿宋" w:eastAsia="仿宋" w:cs="仿宋"/>
          <w:color w:val="auto"/>
          <w:sz w:val="32"/>
          <w:szCs w:val="32"/>
        </w:rPr>
        <w:t>二、响应函附录</w:t>
      </w:r>
      <w:bookmarkEnd w:id="76"/>
    </w:p>
    <w:p w14:paraId="39A15A89">
      <w:pPr>
        <w:overflowPunct w:val="0"/>
        <w:spacing w:beforeLines="0" w:afterLines="0" w:line="200" w:lineRule="exact"/>
        <w:rPr>
          <w:rFonts w:hint="eastAsia" w:ascii="仿宋" w:hAnsi="仿宋" w:eastAsia="仿宋" w:cs="仿宋"/>
          <w:color w:val="auto"/>
          <w:sz w:val="20"/>
          <w:szCs w:val="20"/>
        </w:rPr>
      </w:pPr>
    </w:p>
    <w:p w14:paraId="7E3986D1">
      <w:pPr>
        <w:overflowPunct w:val="0"/>
        <w:spacing w:beforeLines="0" w:afterLines="0" w:line="342" w:lineRule="exact"/>
        <w:rPr>
          <w:rFonts w:hint="eastAsia" w:ascii="仿宋" w:hAnsi="仿宋" w:eastAsia="仿宋" w:cs="仿宋"/>
          <w:color w:val="auto"/>
          <w:sz w:val="20"/>
          <w:szCs w:val="20"/>
        </w:rPr>
      </w:pPr>
    </w:p>
    <w:p w14:paraId="530C7D4D">
      <w:pPr>
        <w:overflowPunct w:val="0"/>
        <w:spacing w:beforeLines="0" w:afterLines="0" w:line="200" w:lineRule="exact"/>
        <w:rPr>
          <w:rFonts w:hint="eastAsia" w:ascii="仿宋" w:hAnsi="仿宋" w:eastAsia="仿宋" w:cs="仿宋"/>
          <w:color w:val="auto"/>
          <w:sz w:val="20"/>
          <w:szCs w:val="20"/>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3228"/>
        <w:gridCol w:w="2577"/>
        <w:gridCol w:w="2706"/>
      </w:tblGrid>
      <w:tr w14:paraId="1EE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EFB1A7">
            <w:pPr>
              <w:keepNext w:val="0"/>
              <w:keepLines w:val="0"/>
              <w:suppressLineNumbers w:val="0"/>
              <w:overflowPunct w:val="0"/>
              <w:spacing w:before="0" w:beforeLines="0" w:beforeAutospacing="0" w:after="0" w:afterLines="0" w:afterAutospacing="0"/>
              <w:ind w:left="0" w:right="0" w:firstLine="120" w:firstLineChars="50"/>
              <w:jc w:val="center"/>
              <w:rPr>
                <w:rFonts w:hint="eastAsia" w:ascii="仿宋" w:hAnsi="仿宋" w:eastAsia="仿宋" w:cs="仿宋"/>
                <w:color w:val="auto"/>
                <w:sz w:val="24"/>
                <w:szCs w:val="24"/>
              </w:rPr>
            </w:pPr>
            <w:r>
              <w:rPr>
                <w:rFonts w:hint="eastAsia" w:ascii="仿宋" w:hAnsi="仿宋" w:eastAsia="仿宋" w:cs="仿宋"/>
                <w:color w:val="auto"/>
                <w:sz w:val="24"/>
                <w:szCs w:val="24"/>
              </w:rPr>
              <w:t>序 号</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BA9B8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条款内容</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62A6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约定内容</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5B5BC4">
            <w:pPr>
              <w:keepNext w:val="0"/>
              <w:keepLines w:val="0"/>
              <w:suppressLineNumbers w:val="0"/>
              <w:overflowPunct w:val="0"/>
              <w:spacing w:before="0" w:beforeLines="0" w:beforeAutospacing="0" w:after="0" w:afterLines="0" w:afterAutospacing="0" w:line="4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D19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B963B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164FE1">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服务期限</w:t>
            </w: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(日历天)</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A4194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D6967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1BA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05928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8F8FF9">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项目负责人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83652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9D049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1C7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93F18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73C4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响应保证金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A6A01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0456C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99F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B02BD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B38C5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质量承诺</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995B7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0EEF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466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87279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A01F0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D4ABE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自递交响应文件截止时间起</w:t>
            </w:r>
            <w:r>
              <w:rPr>
                <w:rFonts w:hint="eastAsia" w:ascii="仿宋" w:hAnsi="仿宋" w:eastAsia="仿宋" w:cs="仿宋"/>
                <w:color w:val="auto"/>
                <w:sz w:val="24"/>
                <w:szCs w:val="24"/>
                <w:u w:val="single"/>
              </w:rPr>
              <w:t xml:space="preserve"> 120 </w:t>
            </w:r>
            <w:r>
              <w:rPr>
                <w:rFonts w:hint="eastAsia" w:ascii="仿宋" w:hAnsi="仿宋" w:eastAsia="仿宋" w:cs="仿宋"/>
                <w:color w:val="auto"/>
                <w:sz w:val="24"/>
                <w:szCs w:val="24"/>
              </w:rPr>
              <w:t>日内有效</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59CE3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BFE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9C59B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5EF7A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7AC89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30050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7457C587">
      <w:pPr>
        <w:overflowPunct w:val="0"/>
        <w:spacing w:beforeLines="0" w:afterLines="0" w:line="376" w:lineRule="exact"/>
        <w:ind w:firstLine="2484" w:firstLineChars="1200"/>
        <w:rPr>
          <w:rFonts w:hint="eastAsia" w:ascii="仿宋" w:hAnsi="仿宋" w:eastAsia="仿宋" w:cs="仿宋"/>
          <w:color w:val="auto"/>
          <w:w w:val="99"/>
          <w:sz w:val="21"/>
          <w:szCs w:val="21"/>
        </w:rPr>
      </w:pPr>
    </w:p>
    <w:p w14:paraId="3601D405">
      <w:pPr>
        <w:overflowPunct w:val="0"/>
        <w:spacing w:beforeLines="0" w:afterLines="0" w:line="376" w:lineRule="exact"/>
        <w:ind w:firstLine="2520" w:firstLineChars="1200"/>
        <w:rPr>
          <w:rFonts w:hint="eastAsia" w:ascii="仿宋" w:hAnsi="仿宋" w:eastAsia="仿宋" w:cs="仿宋"/>
          <w:color w:val="auto"/>
          <w:sz w:val="21"/>
          <w:szCs w:val="21"/>
        </w:rPr>
      </w:pPr>
    </w:p>
    <w:p w14:paraId="1801AF34">
      <w:pPr>
        <w:overflowPunct w:val="0"/>
        <w:spacing w:beforeLines="0" w:afterLines="0"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供应商(盖单位章)：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94AEE1F">
      <w:pPr>
        <w:overflowPunct w:val="0"/>
        <w:spacing w:beforeLines="0" w:afterLines="0" w:line="360" w:lineRule="auto"/>
        <w:ind w:firstLine="2880" w:firstLineChars="1200"/>
        <w:rPr>
          <w:rFonts w:hint="eastAsia" w:ascii="仿宋" w:hAnsi="仿宋" w:eastAsia="仿宋" w:cs="仿宋"/>
          <w:color w:val="auto"/>
          <w:w w:val="99"/>
          <w:sz w:val="24"/>
          <w:szCs w:val="24"/>
          <w:u w:val="single"/>
        </w:rPr>
      </w:pPr>
      <w:r>
        <w:rPr>
          <w:rFonts w:hint="eastAsia" w:ascii="仿宋" w:hAnsi="仿宋" w:eastAsia="仿宋" w:cs="仿宋"/>
          <w:color w:val="auto"/>
          <w:sz w:val="24"/>
          <w:szCs w:val="24"/>
        </w:rPr>
        <w:t>法定代表人（单位负责人）或其委托代理人(签字)：</w:t>
      </w:r>
      <w:r>
        <w:rPr>
          <w:rFonts w:hint="eastAsia" w:ascii="仿宋" w:hAnsi="仿宋" w:eastAsia="仿宋" w:cs="仿宋"/>
          <w:color w:val="auto"/>
          <w:w w:val="99"/>
          <w:sz w:val="24"/>
          <w:szCs w:val="24"/>
          <w:u w:val="single"/>
        </w:rPr>
        <w:t xml:space="preserve">         </w:t>
      </w:r>
    </w:p>
    <w:p w14:paraId="5ED86E55">
      <w:pPr>
        <w:overflowPunct w:val="0"/>
        <w:spacing w:beforeLines="0" w:afterLines="0" w:line="360" w:lineRule="auto"/>
        <w:ind w:firstLine="2844" w:firstLineChars="1200"/>
        <w:rPr>
          <w:rFonts w:hint="eastAsia" w:ascii="仿宋" w:hAnsi="仿宋" w:eastAsia="仿宋" w:cs="仿宋"/>
          <w:color w:val="auto"/>
          <w:w w:val="99"/>
          <w:sz w:val="24"/>
          <w:szCs w:val="24"/>
          <w:u w:val="single"/>
        </w:rPr>
      </w:pPr>
    </w:p>
    <w:p w14:paraId="64F9E412">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E5A37D9">
      <w:pPr>
        <w:overflowPunct w:val="0"/>
        <w:spacing w:beforeLines="0" w:afterLines="0" w:line="376" w:lineRule="exact"/>
        <w:ind w:firstLine="2844" w:firstLineChars="1200"/>
        <w:rPr>
          <w:rFonts w:hint="eastAsia" w:ascii="仿宋" w:hAnsi="仿宋" w:eastAsia="仿宋" w:cs="仿宋"/>
          <w:color w:val="auto"/>
          <w:w w:val="99"/>
          <w:sz w:val="24"/>
          <w:szCs w:val="24"/>
        </w:rPr>
      </w:pPr>
    </w:p>
    <w:p w14:paraId="55E8F193">
      <w:pPr>
        <w:overflowPunct w:val="0"/>
        <w:spacing w:beforeLines="0" w:afterLines="0" w:line="200" w:lineRule="exact"/>
        <w:rPr>
          <w:rFonts w:hint="eastAsia" w:ascii="仿宋" w:hAnsi="仿宋" w:eastAsia="仿宋" w:cs="仿宋"/>
          <w:color w:val="auto"/>
          <w:sz w:val="20"/>
          <w:szCs w:val="20"/>
        </w:rPr>
      </w:pPr>
    </w:p>
    <w:p w14:paraId="2A913434">
      <w:pPr>
        <w:overflowPunct w:val="0"/>
        <w:spacing w:beforeLines="0" w:afterLines="0" w:line="200" w:lineRule="exact"/>
        <w:rPr>
          <w:rFonts w:hint="eastAsia" w:ascii="仿宋" w:hAnsi="仿宋" w:eastAsia="仿宋" w:cs="仿宋"/>
          <w:color w:val="auto"/>
          <w:sz w:val="20"/>
          <w:szCs w:val="20"/>
        </w:rPr>
      </w:pPr>
    </w:p>
    <w:p w14:paraId="19168EBE">
      <w:pPr>
        <w:overflowPunct w:val="0"/>
        <w:spacing w:beforeLines="0" w:afterLines="0" w:line="200" w:lineRule="exact"/>
        <w:rPr>
          <w:rFonts w:hint="eastAsia" w:ascii="仿宋" w:hAnsi="仿宋" w:eastAsia="仿宋" w:cs="仿宋"/>
          <w:color w:val="auto"/>
          <w:sz w:val="20"/>
          <w:szCs w:val="20"/>
        </w:rPr>
      </w:pPr>
    </w:p>
    <w:p w14:paraId="0EDD383D">
      <w:pPr>
        <w:overflowPunct w:val="0"/>
        <w:spacing w:beforeLines="0" w:afterLines="0" w:line="200" w:lineRule="exact"/>
        <w:rPr>
          <w:rFonts w:hint="eastAsia" w:ascii="仿宋" w:hAnsi="仿宋" w:eastAsia="仿宋" w:cs="仿宋"/>
          <w:color w:val="auto"/>
          <w:sz w:val="20"/>
          <w:szCs w:val="20"/>
        </w:rPr>
      </w:pPr>
    </w:p>
    <w:p w14:paraId="195462B0">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注：项目负责人应根据项目实际情况确定响应函附录内容，不需要的条款内容应删除。</w:t>
      </w:r>
    </w:p>
    <w:p w14:paraId="4C1A07CF">
      <w:pPr>
        <w:overflowPunct w:val="0"/>
        <w:spacing w:beforeLines="0" w:afterLines="0" w:line="200" w:lineRule="exact"/>
        <w:rPr>
          <w:rFonts w:hint="eastAsia" w:ascii="仿宋" w:hAnsi="仿宋" w:eastAsia="仿宋" w:cs="仿宋"/>
          <w:color w:val="auto"/>
          <w:sz w:val="20"/>
          <w:szCs w:val="20"/>
        </w:rPr>
      </w:pPr>
    </w:p>
    <w:p w14:paraId="11500875">
      <w:pPr>
        <w:overflowPunct w:val="0"/>
        <w:spacing w:before="260" w:beforeLines="0" w:after="260" w:afterLines="0" w:line="416" w:lineRule="auto"/>
        <w:rPr>
          <w:rFonts w:hint="eastAsia" w:ascii="仿宋" w:hAnsi="仿宋" w:eastAsia="仿宋" w:cs="仿宋"/>
          <w:b/>
          <w:color w:val="auto"/>
          <w:sz w:val="32"/>
          <w:szCs w:val="32"/>
        </w:rPr>
      </w:pPr>
    </w:p>
    <w:p w14:paraId="70D7ACD3">
      <w:pPr>
        <w:overflowPunct w:val="0"/>
        <w:spacing w:beforeLines="0" w:afterLines="0" w:line="360" w:lineRule="auto"/>
        <w:rPr>
          <w:rFonts w:hint="eastAsia" w:ascii="仿宋" w:hAnsi="仿宋" w:eastAsia="仿宋" w:cs="仿宋"/>
          <w:color w:val="auto"/>
          <w:sz w:val="24"/>
          <w:szCs w:val="24"/>
        </w:rPr>
      </w:pPr>
    </w:p>
    <w:p w14:paraId="06908596">
      <w:pPr>
        <w:overflowPunct w:val="0"/>
        <w:spacing w:beforeLines="0" w:afterLines="0" w:line="360" w:lineRule="auto"/>
        <w:rPr>
          <w:rFonts w:hint="eastAsia" w:ascii="仿宋" w:hAnsi="仿宋" w:eastAsia="仿宋" w:cs="仿宋"/>
          <w:color w:val="auto"/>
          <w:sz w:val="24"/>
          <w:szCs w:val="24"/>
        </w:rPr>
      </w:pPr>
    </w:p>
    <w:p w14:paraId="1A7FFBBF">
      <w:pPr>
        <w:overflowPunct w:val="0"/>
        <w:spacing w:before="260" w:beforeLines="0" w:after="260" w:afterLines="0" w:line="416" w:lineRule="auto"/>
        <w:jc w:val="center"/>
        <w:outlineLvl w:val="1"/>
        <w:rPr>
          <w:rFonts w:hint="eastAsia" w:ascii="仿宋" w:hAnsi="仿宋" w:eastAsia="仿宋" w:cs="仿宋"/>
          <w:color w:val="auto"/>
          <w:sz w:val="32"/>
          <w:szCs w:val="32"/>
        </w:rPr>
        <w:sectPr>
          <w:headerReference r:id="rId19" w:type="default"/>
          <w:footerReference r:id="rId20" w:type="default"/>
          <w:pgSz w:w="11900" w:h="16838"/>
          <w:pgMar w:top="1440" w:right="1080" w:bottom="1440" w:left="1080" w:header="850" w:footer="992" w:gutter="0"/>
          <w:lnNumType w:countBy="0" w:distance="360"/>
          <w:pgNumType w:fmt="numberInDash"/>
          <w:cols w:space="720" w:num="1"/>
          <w:docGrid w:type="lines" w:linePitch="360" w:charSpace="0"/>
        </w:sectPr>
      </w:pPr>
    </w:p>
    <w:p w14:paraId="02F8A649">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7" w:name="_Toc18936"/>
      <w:r>
        <w:rPr>
          <w:rFonts w:hint="eastAsia" w:ascii="仿宋" w:hAnsi="仿宋" w:eastAsia="仿宋" w:cs="仿宋"/>
          <w:color w:val="auto"/>
          <w:sz w:val="32"/>
          <w:szCs w:val="32"/>
        </w:rPr>
        <w:t>三、法定代表人(单位负责人)身份证明及授权委托书</w:t>
      </w:r>
      <w:bookmarkEnd w:id="77"/>
    </w:p>
    <w:p w14:paraId="17AEF8DD">
      <w:pPr>
        <w:overflowPunct w:val="0"/>
        <w:spacing w:beforeLines="0" w:after="480" w:afterLines="0" w:line="389" w:lineRule="exact"/>
        <w:jc w:val="center"/>
        <w:rPr>
          <w:rFonts w:hint="eastAsia" w:ascii="仿宋" w:hAnsi="仿宋" w:eastAsia="仿宋" w:cs="仿宋"/>
          <w:color w:val="auto"/>
          <w:sz w:val="24"/>
          <w:szCs w:val="24"/>
        </w:rPr>
      </w:pPr>
    </w:p>
    <w:p w14:paraId="706C104B">
      <w:pPr>
        <w:overflowPunct w:val="0"/>
        <w:spacing w:beforeLines="0" w:after="480" w:afterLines="0" w:line="389" w:lineRule="exact"/>
        <w:jc w:val="center"/>
        <w:rPr>
          <w:rFonts w:hint="eastAsia" w:ascii="仿宋" w:hAnsi="仿宋" w:eastAsia="仿宋" w:cs="仿宋"/>
          <w:color w:val="auto"/>
          <w:sz w:val="22"/>
          <w:szCs w:val="22"/>
        </w:rPr>
      </w:pPr>
      <w:r>
        <w:rPr>
          <w:rFonts w:hint="eastAsia" w:ascii="仿宋" w:hAnsi="仿宋" w:eastAsia="仿宋" w:cs="仿宋"/>
          <w:color w:val="auto"/>
          <w:sz w:val="24"/>
          <w:szCs w:val="24"/>
        </w:rPr>
        <w:t>法定代表人(单位负责人)身份证明</w:t>
      </w:r>
    </w:p>
    <w:p w14:paraId="01C6C67A">
      <w:pPr>
        <w:overflowPunct w:val="0"/>
        <w:spacing w:beforeLines="0" w:afterLines="0" w:line="276" w:lineRule="auto"/>
        <w:rPr>
          <w:rFonts w:hint="eastAsia" w:ascii="仿宋" w:hAnsi="仿宋" w:eastAsia="仿宋" w:cs="仿宋"/>
          <w:color w:val="auto"/>
          <w:sz w:val="21"/>
          <w:szCs w:val="24"/>
        </w:rPr>
      </w:pPr>
    </w:p>
    <w:p w14:paraId="3BE85C1D">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 应 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6348360C">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788E6BA7">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68AD075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03E01A09">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0C7F8945">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2422AD61">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71EDD664">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系(供应商名称)的法定代表人(单位负责人)。</w:t>
      </w:r>
    </w:p>
    <w:p w14:paraId="415A4923">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392A517C">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p>
    <w:p w14:paraId="03223BFB">
      <w:pPr>
        <w:overflowPunct w:val="0"/>
        <w:spacing w:beforeLines="0" w:afterLines="0" w:line="360" w:lineRule="auto"/>
        <w:rPr>
          <w:rFonts w:hint="eastAsia" w:ascii="仿宋" w:hAnsi="仿宋" w:eastAsia="仿宋" w:cs="仿宋"/>
          <w:color w:val="auto"/>
          <w:sz w:val="21"/>
          <w:szCs w:val="24"/>
        </w:rPr>
      </w:pPr>
    </w:p>
    <w:p w14:paraId="6A0411C1">
      <w:pPr>
        <w:overflowPunct w:val="0"/>
        <w:spacing w:beforeLines="0" w:afterLines="0" w:line="360" w:lineRule="auto"/>
        <w:ind w:left="3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附：法定代表人(单位负责人)身份证正、反面彩色扫描件。</w:t>
      </w:r>
    </w:p>
    <w:p w14:paraId="1F16D80B">
      <w:pPr>
        <w:overflowPunct w:val="0"/>
        <w:spacing w:beforeLines="0" w:afterLines="0" w:line="360" w:lineRule="auto"/>
        <w:jc w:val="right"/>
        <w:rPr>
          <w:rFonts w:hint="eastAsia" w:ascii="仿宋" w:hAnsi="仿宋" w:eastAsia="仿宋" w:cs="仿宋"/>
          <w:color w:val="auto"/>
          <w:sz w:val="21"/>
          <w:szCs w:val="24"/>
        </w:rPr>
      </w:pPr>
    </w:p>
    <w:p w14:paraId="2FF58ADE">
      <w:pPr>
        <w:overflowPunct w:val="0"/>
        <w:spacing w:beforeLines="0" w:afterLines="0" w:line="360" w:lineRule="auto"/>
        <w:jc w:val="right"/>
        <w:rPr>
          <w:rFonts w:hint="eastAsia" w:ascii="仿宋" w:hAnsi="仿宋" w:eastAsia="仿宋" w:cs="仿宋"/>
          <w:color w:val="auto"/>
          <w:sz w:val="21"/>
          <w:szCs w:val="24"/>
        </w:rPr>
      </w:pPr>
    </w:p>
    <w:p w14:paraId="0C378681">
      <w:pPr>
        <w:overflowPunct w:val="0"/>
        <w:spacing w:beforeLines="0" w:afterLines="0" w:line="360" w:lineRule="auto"/>
        <w:jc w:val="right"/>
        <w:rPr>
          <w:rFonts w:hint="eastAsia" w:ascii="仿宋" w:hAnsi="仿宋" w:eastAsia="仿宋" w:cs="仿宋"/>
          <w:color w:val="auto"/>
          <w:sz w:val="21"/>
          <w:szCs w:val="24"/>
        </w:rPr>
      </w:pPr>
    </w:p>
    <w:p w14:paraId="63B47ADF">
      <w:pPr>
        <w:overflowPunct w:val="0"/>
        <w:spacing w:beforeLines="0" w:afterLines="0" w:line="360" w:lineRule="auto"/>
        <w:jc w:val="center"/>
        <w:rPr>
          <w:rFonts w:hint="eastAsia" w:ascii="仿宋" w:hAnsi="仿宋" w:eastAsia="仿宋" w:cs="仿宋"/>
          <w:color w:val="auto"/>
          <w:sz w:val="21"/>
          <w:szCs w:val="24"/>
        </w:rPr>
      </w:pPr>
    </w:p>
    <w:p w14:paraId="13664752">
      <w:pPr>
        <w:overflowPunct w:val="0"/>
        <w:spacing w:beforeLines="0" w:afterLines="0" w:line="360" w:lineRule="auto"/>
        <w:jc w:val="right"/>
        <w:rPr>
          <w:rFonts w:hint="eastAsia" w:ascii="仿宋" w:hAnsi="仿宋" w:eastAsia="仿宋" w:cs="仿宋"/>
          <w:color w:val="auto"/>
          <w:sz w:val="21"/>
          <w:szCs w:val="24"/>
        </w:rPr>
      </w:pPr>
    </w:p>
    <w:p w14:paraId="25E4DE74">
      <w:pPr>
        <w:overflowPunct w:val="0"/>
        <w:spacing w:beforeLines="0" w:afterLines="0" w:line="360" w:lineRule="auto"/>
        <w:ind w:left="36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(盖单位章)</w:t>
      </w:r>
    </w:p>
    <w:p w14:paraId="114C689D">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4299B1AB">
      <w:pPr>
        <w:overflowPunct w:val="0"/>
        <w:spacing w:beforeLines="0" w:afterLines="0" w:line="360" w:lineRule="auto"/>
        <w:ind w:left="360"/>
        <w:jc w:val="right"/>
        <w:rPr>
          <w:rFonts w:hint="eastAsia" w:ascii="仿宋" w:hAnsi="仿宋" w:eastAsia="仿宋" w:cs="仿宋"/>
          <w:color w:val="auto"/>
          <w:sz w:val="24"/>
          <w:szCs w:val="24"/>
        </w:rPr>
      </w:pPr>
    </w:p>
    <w:p w14:paraId="79FE42C8">
      <w:pPr>
        <w:overflowPunct w:val="0"/>
        <w:spacing w:beforeLines="0" w:afterLines="0"/>
        <w:jc w:val="left"/>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09760F3">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授权委托书</w:t>
      </w:r>
    </w:p>
    <w:p w14:paraId="4819BA95">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(适用于有委托代理人的情况)</w:t>
      </w:r>
    </w:p>
    <w:p w14:paraId="271236B8">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的法定代表人(单位负责人)，现委托</w:t>
      </w:r>
      <w:r>
        <w:rPr>
          <w:rFonts w:hint="eastAsia" w:ascii="仿宋" w:hAnsi="仿宋" w:eastAsia="仿宋" w:cs="仿宋"/>
          <w:color w:val="auto"/>
          <w:sz w:val="24"/>
          <w:szCs w:val="24"/>
          <w:u w:val="single"/>
        </w:rPr>
        <w:t xml:space="preserve">     (姓名)</w:t>
      </w:r>
      <w:r>
        <w:rPr>
          <w:rFonts w:hint="eastAsia" w:ascii="仿宋" w:hAnsi="仿宋" w:eastAsia="仿宋" w:cs="仿宋"/>
          <w:color w:val="auto"/>
          <w:sz w:val="24"/>
          <w:szCs w:val="24"/>
        </w:rPr>
        <w:t>为我方代理人。代理人根据授权，以我方名义签署、澄清确认、递交、撤回、修改</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响应文件、签订合同和处理有关事宜，其法律后果由我方承担。</w:t>
      </w:r>
    </w:p>
    <w:p w14:paraId="2B667D00">
      <w:pPr>
        <w:overflowPunct w:val="0"/>
        <w:spacing w:beforeLines="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委托期限：自本委托书签署之日起至</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项目签订采购合同之日止。</w:t>
      </w:r>
    </w:p>
    <w:p w14:paraId="4A992F03">
      <w:pPr>
        <w:overflowPunct w:val="0"/>
        <w:spacing w:beforeLines="0" w:after="3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39D7D9A8">
      <w:pPr>
        <w:overflowPunct w:val="0"/>
        <w:spacing w:beforeLines="0" w:after="7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附：法定代表人(单位负责人)身份证彩色扫描件及委托代理人身份证彩色扫描件。</w:t>
      </w:r>
    </w:p>
    <w:p w14:paraId="46D01E33">
      <w:pPr>
        <w:tabs>
          <w:tab w:val="left" w:pos="4661"/>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(盖单位章)</w:t>
      </w:r>
    </w:p>
    <w:p w14:paraId="5265109E">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(签字)</w:t>
      </w:r>
    </w:p>
    <w:p w14:paraId="2CC72640">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B820DCD">
      <w:pPr>
        <w:tabs>
          <w:tab w:val="left" w:pos="5107"/>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(签字)</w:t>
      </w:r>
    </w:p>
    <w:p w14:paraId="1614C8A2">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0937D69E">
      <w:pPr>
        <w:tabs>
          <w:tab w:val="left" w:leader="underscore" w:pos="4882"/>
          <w:tab w:val="left" w:leader="underscore" w:pos="5923"/>
        </w:tabs>
        <w:overflowPunct w:val="0"/>
        <w:spacing w:beforeLines="0" w:after="360" w:afterLines="0" w:line="360" w:lineRule="auto"/>
        <w:jc w:val="left"/>
        <w:rPr>
          <w:rFonts w:hint="eastAsia" w:ascii="仿宋" w:hAnsi="仿宋" w:eastAsia="仿宋" w:cs="仿宋"/>
          <w:color w:val="auto"/>
          <w:sz w:val="24"/>
          <w:szCs w:val="24"/>
        </w:rPr>
      </w:pPr>
    </w:p>
    <w:p w14:paraId="37D659DC">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7CA0B99">
      <w:pPr>
        <w:overflowPunct w:val="0"/>
        <w:spacing w:beforeLines="0" w:after="360" w:afterLines="0" w:line="360" w:lineRule="auto"/>
        <w:ind w:right="460"/>
        <w:jc w:val="right"/>
        <w:rPr>
          <w:rFonts w:hint="eastAsia" w:ascii="仿宋" w:hAnsi="仿宋" w:eastAsia="仿宋" w:cs="仿宋"/>
          <w:color w:val="auto"/>
          <w:sz w:val="24"/>
          <w:szCs w:val="24"/>
        </w:rPr>
      </w:pPr>
    </w:p>
    <w:p w14:paraId="0A613D40">
      <w:pPr>
        <w:overflowPunct w:val="0"/>
        <w:spacing w:beforeLines="0" w:after="360" w:afterLines="0" w:line="360" w:lineRule="auto"/>
        <w:ind w:right="460"/>
        <w:jc w:val="right"/>
        <w:rPr>
          <w:rFonts w:hint="eastAsia" w:ascii="仿宋" w:hAnsi="仿宋" w:eastAsia="仿宋" w:cs="仿宋"/>
          <w:color w:val="auto"/>
          <w:sz w:val="24"/>
          <w:szCs w:val="24"/>
        </w:rPr>
      </w:pPr>
    </w:p>
    <w:p w14:paraId="4D2CC044">
      <w:pPr>
        <w:overflowPunct w:val="0"/>
        <w:spacing w:beforeLines="0" w:after="360" w:afterLines="0" w:line="360" w:lineRule="auto"/>
        <w:ind w:right="460"/>
        <w:jc w:val="right"/>
        <w:rPr>
          <w:rFonts w:hint="eastAsia" w:ascii="仿宋" w:hAnsi="仿宋" w:eastAsia="仿宋" w:cs="仿宋"/>
          <w:color w:val="auto"/>
          <w:sz w:val="24"/>
          <w:szCs w:val="24"/>
        </w:rPr>
        <w:sectPr>
          <w:pgSz w:w="11900" w:h="16838"/>
          <w:pgMar w:top="1440" w:right="1080" w:bottom="1440" w:left="1080" w:header="850" w:footer="992" w:gutter="0"/>
          <w:lnNumType w:countBy="0" w:distance="360"/>
          <w:pgNumType w:fmt="numberInDash"/>
          <w:cols w:space="720" w:num="1"/>
          <w:docGrid w:type="lines" w:linePitch="360" w:charSpace="0"/>
        </w:sectPr>
      </w:pPr>
    </w:p>
    <w:p w14:paraId="672592E9">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78" w:name="_Toc124950231"/>
      <w:bookmarkStart w:id="79" w:name="_Toc773"/>
      <w:r>
        <w:rPr>
          <w:rFonts w:hint="eastAsia" w:ascii="仿宋" w:hAnsi="仿宋" w:eastAsia="仿宋" w:cs="仿宋"/>
          <w:color w:val="auto"/>
          <w:sz w:val="32"/>
          <w:szCs w:val="32"/>
        </w:rPr>
        <w:t>四、联合体协议书</w:t>
      </w:r>
      <w:bookmarkEnd w:id="78"/>
      <w:bookmarkEnd w:id="79"/>
    </w:p>
    <w:p w14:paraId="7522CB46">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(适用于供应商组成联合体的情况)</w:t>
      </w:r>
    </w:p>
    <w:p w14:paraId="42C461AD">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(所有成员单位名称)</w:t>
      </w:r>
      <w:r>
        <w:rPr>
          <w:rFonts w:hint="eastAsia" w:ascii="仿宋" w:hAnsi="仿宋" w:eastAsia="仿宋" w:cs="仿宋"/>
          <w:color w:val="auto"/>
          <w:sz w:val="24"/>
          <w:szCs w:val="24"/>
        </w:rPr>
        <w:t>自愿组成</w:t>
      </w:r>
      <w:r>
        <w:rPr>
          <w:rFonts w:hint="eastAsia" w:ascii="仿宋" w:hAnsi="仿宋" w:eastAsia="仿宋" w:cs="仿宋"/>
          <w:color w:val="auto"/>
          <w:sz w:val="24"/>
          <w:szCs w:val="24"/>
          <w:u w:val="single"/>
        </w:rPr>
        <w:t xml:space="preserve">            (联合体名称)</w:t>
      </w:r>
      <w:r>
        <w:rPr>
          <w:rFonts w:hint="eastAsia" w:ascii="仿宋" w:hAnsi="仿宋" w:eastAsia="仿宋" w:cs="仿宋"/>
          <w:color w:val="auto"/>
          <w:sz w:val="24"/>
          <w:szCs w:val="24"/>
        </w:rPr>
        <w:t>联合体，共同参加</w:t>
      </w:r>
      <w:r>
        <w:rPr>
          <w:rFonts w:hint="eastAsia" w:ascii="仿宋" w:hAnsi="仿宋" w:eastAsia="仿宋" w:cs="仿宋"/>
          <w:color w:val="auto"/>
          <w:sz w:val="24"/>
          <w:szCs w:val="24"/>
          <w:u w:val="single"/>
        </w:rPr>
        <w:t xml:space="preserve">      (项目名称)第  标段</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活动。现就组成联合体事宜订立如下协议。</w:t>
      </w:r>
    </w:p>
    <w:p w14:paraId="78036BAC">
      <w:pPr>
        <w:keepNext w:val="0"/>
        <w:keepLines w:val="0"/>
        <w:pageBreakBefore w:val="0"/>
        <w:widowControl w:val="0"/>
        <w:tabs>
          <w:tab w:val="left" w:pos="3010"/>
        </w:tabs>
        <w:kinsoku/>
        <w:wordWrap/>
        <w:overflowPunct w:val="0"/>
        <w:topLinePunct w:val="0"/>
        <w:autoSpaceDE/>
        <w:autoSpaceDN/>
        <w:bidi w:val="0"/>
        <w:adjustRightInd/>
        <w:snapToGrid/>
        <w:spacing w:beforeLines="0" w:afterLines="0" w:line="324" w:lineRule="auto"/>
        <w:ind w:left="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u w:val="single"/>
        </w:rPr>
        <w:t xml:space="preserve">        (某成员单位名称)</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rPr>
        <w:t xml:space="preserve">      (联合体名称</w:t>
      </w:r>
      <w:r>
        <w:rPr>
          <w:rFonts w:hint="eastAsia" w:ascii="仿宋" w:hAnsi="仿宋" w:eastAsia="仿宋" w:cs="仿宋"/>
          <w:color w:val="auto"/>
          <w:sz w:val="24"/>
          <w:szCs w:val="24"/>
        </w:rPr>
        <w:t>)牵头人。</w:t>
      </w:r>
    </w:p>
    <w:p w14:paraId="7958E479">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2.联合体各成员授权牵头人代表联合体参加</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活动，签署文件，递交和接收相关的资料、信息及指示，进行合同谈判活动，负责合同实施阶段的组织和协调工作，以及处理与本采购项目有关的一切事宜。</w:t>
      </w:r>
    </w:p>
    <w:p w14:paraId="0C4D62A3">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3.联合体牵头人在本项目中签署的一切文件和处理的一切事宜，联合体各成员均予以承认。联合体各成员将严格按照采购文件、响应文件和合同的要求全面履行义务, 并向采购人承担连带责任。</w:t>
      </w:r>
    </w:p>
    <w:p w14:paraId="651F3A9B">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4.联合体各方承诺不以自己名义单独或参加其他联合体参与本</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项目。</w:t>
      </w:r>
    </w:p>
    <w:p w14:paraId="7CC2084E">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5.联合体各成员单位内部的职责分工如下：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20CD9E19">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6.本协议书自所有成员单位法定代表人(单位负责人)或其授权的代理人签字并加盖单位章之日起生效，合同履行完毕后自动失效。</w:t>
      </w:r>
    </w:p>
    <w:p w14:paraId="3D58C8D5">
      <w:pPr>
        <w:keepNext w:val="0"/>
        <w:keepLines w:val="0"/>
        <w:pageBreakBefore w:val="0"/>
        <w:widowControl w:val="0"/>
        <w:tabs>
          <w:tab w:val="left" w:pos="838"/>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7.本协议书一式份，联合体成员和采购人各执一份。</w:t>
      </w:r>
    </w:p>
    <w:p w14:paraId="324BE2FD">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(注：本协议书由委托代理人签字的，应附授权委托书。)</w:t>
      </w:r>
    </w:p>
    <w:p w14:paraId="1D2CAEF2">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655C83AB">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联合体牵头人名称：</w:t>
      </w:r>
      <w:r>
        <w:rPr>
          <w:rFonts w:hint="eastAsia" w:ascii="仿宋" w:hAnsi="仿宋" w:eastAsia="仿宋" w:cs="仿宋"/>
          <w:color w:val="auto"/>
          <w:sz w:val="24"/>
          <w:szCs w:val="24"/>
          <w:u w:val="single"/>
        </w:rPr>
        <w:t xml:space="preserve">            （盖单位章）    </w:t>
      </w:r>
    </w:p>
    <w:p w14:paraId="65E431C0">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 </w:t>
      </w:r>
    </w:p>
    <w:p w14:paraId="0B249454">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联合体成员名称： </w:t>
      </w:r>
      <w:r>
        <w:rPr>
          <w:rFonts w:hint="eastAsia" w:ascii="仿宋" w:hAnsi="仿宋" w:eastAsia="仿宋" w:cs="仿宋"/>
          <w:color w:val="auto"/>
          <w:sz w:val="24"/>
          <w:szCs w:val="24"/>
          <w:u w:val="single"/>
        </w:rPr>
        <w:t xml:space="preserve">       （盖单位章）   </w:t>
      </w:r>
    </w:p>
    <w:p w14:paraId="430E2EBB">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 </w:t>
      </w:r>
    </w:p>
    <w:p w14:paraId="68AF11EE">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联合体成员名称：</w:t>
      </w:r>
      <w:r>
        <w:rPr>
          <w:rFonts w:hint="eastAsia" w:ascii="仿宋" w:hAnsi="仿宋" w:eastAsia="仿宋" w:cs="仿宋"/>
          <w:color w:val="auto"/>
          <w:sz w:val="24"/>
          <w:szCs w:val="24"/>
          <w:u w:val="single"/>
        </w:rPr>
        <w:t xml:space="preserve">              （盖单位章）         </w:t>
      </w:r>
    </w:p>
    <w:p w14:paraId="3700605D">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w:t>
      </w:r>
    </w:p>
    <w:p w14:paraId="7DF7DB9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97D5533">
      <w:pPr>
        <w:overflowPunct w:val="0"/>
        <w:spacing w:beforeLines="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683AA91">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80" w:name="_Toc4291"/>
      <w:bookmarkStart w:id="81" w:name="_Toc124950233"/>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、商务和技术偏差表</w:t>
      </w:r>
      <w:bookmarkEnd w:id="80"/>
      <w:bookmarkEnd w:id="81"/>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0"/>
        <w:gridCol w:w="3450"/>
        <w:gridCol w:w="3450"/>
        <w:gridCol w:w="1806"/>
      </w:tblGrid>
      <w:tr w14:paraId="317D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5"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DE20F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A1F3A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采购文件章节及条款号</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0C40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响应文件章节及条款号</w:t>
            </w: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51EF8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偏差说明</w:t>
            </w:r>
          </w:p>
        </w:tc>
      </w:tr>
      <w:tr w14:paraId="4794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4FBD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5151E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D35F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42B2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389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1BA86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AF06D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D3DE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CE9BC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D61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B304E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i/>
                <w:color w:val="auto"/>
                <w:sz w:val="24"/>
                <w:szCs w:val="24"/>
              </w:rPr>
              <w:t>3</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4551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25DBA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082AC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6AD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D4EE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EE906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E359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9AF1A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B36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319FB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77BA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76E74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FAFA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70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5D9FF3">
            <w:pPr>
              <w:keepNext w:val="0"/>
              <w:keepLines w:val="0"/>
              <w:suppressLineNumbers w:val="0"/>
              <w:tabs>
                <w:tab w:val="left" w:leader="dot" w:pos="370"/>
              </w:tabs>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ab/>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6225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DA6A8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036E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0E953F21">
      <w:pPr>
        <w:overflowPunct w:val="0"/>
        <w:spacing w:beforeLines="0" w:after="159" w:afterLines="0" w:line="1" w:lineRule="exact"/>
        <w:rPr>
          <w:rFonts w:hint="eastAsia" w:ascii="仿宋" w:hAnsi="仿宋" w:eastAsia="仿宋" w:cs="仿宋"/>
          <w:color w:val="auto"/>
          <w:sz w:val="24"/>
          <w:szCs w:val="24"/>
        </w:rPr>
      </w:pPr>
    </w:p>
    <w:p w14:paraId="5FEAAB23">
      <w:pPr>
        <w:overflowPunct w:val="0"/>
        <w:spacing w:beforeLines="0" w:after="360" w:afterLines="0" w:line="408"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供应商保证：除商务和技术偏差表列出的偏差外，供应商响应采购文件的全部要求。</w:t>
      </w:r>
    </w:p>
    <w:p w14:paraId="17AD4DCA">
      <w:pPr>
        <w:overflowPunct w:val="0"/>
        <w:spacing w:beforeLines="0" w:afterLines="0"/>
        <w:rPr>
          <w:rFonts w:hint="eastAsia" w:ascii="仿宋" w:hAnsi="仿宋" w:eastAsia="仿宋" w:cs="仿宋"/>
          <w:color w:val="auto"/>
          <w:sz w:val="24"/>
          <w:szCs w:val="24"/>
        </w:rPr>
      </w:pPr>
    </w:p>
    <w:p w14:paraId="3A8C785D">
      <w:pPr>
        <w:overflowPunct w:val="0"/>
        <w:spacing w:beforeLines="0" w:afterLines="0"/>
        <w:rPr>
          <w:rFonts w:hint="eastAsia" w:ascii="仿宋" w:hAnsi="仿宋" w:eastAsia="仿宋" w:cs="仿宋"/>
          <w:color w:val="auto"/>
          <w:sz w:val="24"/>
          <w:szCs w:val="24"/>
        </w:rPr>
      </w:pPr>
    </w:p>
    <w:p w14:paraId="5BAD5560">
      <w:pPr>
        <w:overflowPunct w:val="0"/>
        <w:spacing w:beforeLines="0" w:afterLines="0"/>
        <w:rPr>
          <w:rFonts w:hint="eastAsia" w:ascii="仿宋" w:hAnsi="仿宋" w:eastAsia="仿宋" w:cs="仿宋"/>
          <w:color w:val="auto"/>
          <w:sz w:val="24"/>
          <w:szCs w:val="24"/>
        </w:rPr>
      </w:pPr>
    </w:p>
    <w:p w14:paraId="2CDFB8C0">
      <w:pPr>
        <w:overflowPunct w:val="0"/>
        <w:spacing w:beforeLines="0" w:afterLines="0"/>
        <w:rPr>
          <w:rFonts w:hint="eastAsia" w:ascii="仿宋" w:hAnsi="仿宋" w:eastAsia="仿宋" w:cs="仿宋"/>
          <w:color w:val="auto"/>
          <w:sz w:val="24"/>
          <w:szCs w:val="24"/>
        </w:rPr>
      </w:pPr>
    </w:p>
    <w:p w14:paraId="33B6208F">
      <w:pPr>
        <w:overflowPunct w:val="0"/>
        <w:spacing w:beforeLines="0" w:afterLines="0"/>
        <w:rPr>
          <w:rFonts w:hint="eastAsia" w:ascii="仿宋" w:hAnsi="仿宋" w:eastAsia="仿宋" w:cs="仿宋"/>
          <w:color w:val="auto"/>
          <w:sz w:val="24"/>
          <w:szCs w:val="24"/>
        </w:rPr>
      </w:pPr>
    </w:p>
    <w:p w14:paraId="053CE869">
      <w:pPr>
        <w:overflowPunct w:val="0"/>
        <w:spacing w:beforeLines="0" w:afterLines="0"/>
        <w:rPr>
          <w:rFonts w:hint="eastAsia" w:ascii="仿宋" w:hAnsi="仿宋" w:eastAsia="仿宋" w:cs="仿宋"/>
          <w:color w:val="auto"/>
          <w:sz w:val="24"/>
          <w:szCs w:val="24"/>
        </w:rPr>
      </w:pPr>
    </w:p>
    <w:p w14:paraId="681245D3">
      <w:pPr>
        <w:overflowPunct w:val="0"/>
        <w:spacing w:beforeLines="0" w:afterLines="0"/>
        <w:rPr>
          <w:rFonts w:hint="eastAsia" w:ascii="仿宋" w:hAnsi="仿宋" w:eastAsia="仿宋" w:cs="仿宋"/>
          <w:color w:val="auto"/>
          <w:sz w:val="24"/>
          <w:szCs w:val="24"/>
        </w:rPr>
      </w:pPr>
    </w:p>
    <w:p w14:paraId="780ABE7A">
      <w:pPr>
        <w:tabs>
          <w:tab w:val="center" w:pos="4363"/>
        </w:tabs>
        <w:overflowPunct w:val="0"/>
        <w:spacing w:beforeLines="0" w:afterLines="0"/>
        <w:jc w:val="left"/>
        <w:rPr>
          <w:rFonts w:hint="eastAsia" w:ascii="仿宋" w:hAnsi="仿宋" w:eastAsia="仿宋" w:cs="仿宋"/>
          <w:color w:val="auto"/>
          <w:sz w:val="24"/>
          <w:szCs w:val="24"/>
        </w:rPr>
        <w:sectPr>
          <w:headerReference r:id="rId21" w:type="default"/>
          <w:footerReference r:id="rId22" w:type="default"/>
          <w:pgSz w:w="11900" w:h="16838"/>
          <w:pgMar w:top="1440" w:right="1080" w:bottom="1440" w:left="1080" w:header="850" w:footer="992" w:gutter="0"/>
          <w:lnNumType w:countBy="0" w:distance="360"/>
          <w:pgNumType w:fmt="numberInDash"/>
          <w:cols w:space="720" w:num="1"/>
          <w:docGrid w:type="lines" w:linePitch="360" w:charSpace="0"/>
        </w:sectPr>
      </w:pPr>
    </w:p>
    <w:p w14:paraId="58BB5395">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82" w:name="_Toc6510"/>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、报价表</w:t>
      </w:r>
      <w:bookmarkEnd w:id="82"/>
    </w:p>
    <w:p w14:paraId="2E5BFE21">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 xml:space="preserve">                                                                                </w:t>
      </w:r>
    </w:p>
    <w:p w14:paraId="5FEBA684">
      <w:pPr>
        <w:overflowPunct w:val="0"/>
        <w:spacing w:beforeLines="0" w:afterLines="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详见附件</w:t>
      </w:r>
    </w:p>
    <w:p w14:paraId="3A736512">
      <w:pPr>
        <w:overflowPunct w:val="0"/>
        <w:spacing w:beforeLines="0" w:afterLines="0"/>
        <w:jc w:val="left"/>
        <w:rPr>
          <w:rFonts w:hint="eastAsia" w:ascii="仿宋" w:hAnsi="仿宋" w:eastAsia="仿宋" w:cs="仿宋"/>
          <w:color w:val="auto"/>
          <w:sz w:val="32"/>
          <w:szCs w:val="32"/>
        </w:rPr>
      </w:pPr>
      <w:r>
        <w:rPr>
          <w:rFonts w:hint="eastAsia" w:ascii="仿宋" w:hAnsi="仿宋" w:eastAsia="仿宋" w:cs="仿宋"/>
          <w:b/>
          <w:color w:val="auto"/>
          <w:sz w:val="21"/>
          <w:szCs w:val="24"/>
        </w:rPr>
        <w:br w:type="page"/>
      </w:r>
    </w:p>
    <w:p w14:paraId="66951DBD">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83" w:name="_Toc6231"/>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、资格审查资料</w:t>
      </w:r>
      <w:bookmarkEnd w:id="83"/>
    </w:p>
    <w:p w14:paraId="308B2458">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（一）基本情况</w:t>
      </w:r>
    </w:p>
    <w:p w14:paraId="1DDE1D55">
      <w:pPr>
        <w:overflowPunct w:val="0"/>
        <w:spacing w:beforeLines="0" w:afterLines="0" w:line="367"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供应商应根据供应商须知前附表第3.5（1）、3.5（2）项的要求提供主体资格证明及相关资质证明材料。</w:t>
      </w:r>
    </w:p>
    <w:p w14:paraId="5170BA41">
      <w:pPr>
        <w:overflowPunct w:val="0"/>
        <w:spacing w:beforeLines="0" w:afterLines="0" w:line="367" w:lineRule="exact"/>
        <w:ind w:firstLine="480"/>
        <w:rPr>
          <w:rFonts w:hint="eastAsia" w:ascii="仿宋" w:hAnsi="仿宋" w:eastAsia="仿宋" w:cs="仿宋"/>
          <w:color w:val="auto"/>
          <w:sz w:val="24"/>
          <w:szCs w:val="24"/>
        </w:rPr>
      </w:pPr>
    </w:p>
    <w:p w14:paraId="622A61A8">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（二）近年财务状况</w:t>
      </w:r>
    </w:p>
    <w:p w14:paraId="1E33CCE3">
      <w:pPr>
        <w:overflowPunct w:val="0"/>
        <w:spacing w:beforeLines="0" w:after="460" w:afterLines="0" w:line="413" w:lineRule="exact"/>
        <w:ind w:firstLine="46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供应商应根据供应商须知前附表第3.5(3)项的要求提供近年财务会计报表彩色扫描件。</w:t>
      </w:r>
    </w:p>
    <w:p w14:paraId="43DBFEB1">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（三）近年的类似项目情况表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85"/>
        <w:gridCol w:w="7273"/>
      </w:tblGrid>
      <w:tr w14:paraId="0674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2801998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86400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702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061DD69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DC7B9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FB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5048B78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DA2BF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949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656A86CA">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w:t>
            </w:r>
          </w:p>
          <w:p w14:paraId="6E05E94D">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联系人及电话</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8019D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C48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2EDCD76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147FB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772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428394B4">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服务是否完成</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375C2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EF5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70BE79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8CE9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432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F3876C">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项目概况及供应商</w:t>
            </w:r>
          </w:p>
          <w:p w14:paraId="68820DBD">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履约情况</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F5B48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433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0BC87ED0">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6A7AA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691F961E">
      <w:pPr>
        <w:overflowPunct w:val="0"/>
        <w:spacing w:beforeLines="0" w:afterLines="0"/>
        <w:rPr>
          <w:rFonts w:hint="eastAsia" w:ascii="仿宋" w:hAnsi="仿宋" w:eastAsia="仿宋" w:cs="仿宋"/>
          <w:b/>
          <w:color w:val="auto"/>
          <w:sz w:val="24"/>
          <w:szCs w:val="24"/>
        </w:rPr>
      </w:pPr>
    </w:p>
    <w:p w14:paraId="6ACD9EFD">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注：供应商应根据供应商须知前附表第3.5(4)项的要求在本表后附相关证明材料。</w:t>
      </w:r>
    </w:p>
    <w:p w14:paraId="1ACDBF3C">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25420D1">
      <w:pPr>
        <w:overflowPunct w:val="0"/>
        <w:spacing w:beforeLines="0" w:afterLines="0" w:line="360" w:lineRule="auto"/>
        <w:jc w:val="center"/>
        <w:rPr>
          <w:rFonts w:hint="eastAsia" w:ascii="仿宋" w:hAnsi="仿宋" w:eastAsia="仿宋" w:cs="仿宋"/>
          <w:b/>
          <w:color w:val="auto"/>
          <w:sz w:val="24"/>
          <w:szCs w:val="24"/>
        </w:rPr>
      </w:pPr>
    </w:p>
    <w:p w14:paraId="32BFABE6">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（四）供应商信誉声明</w:t>
      </w:r>
    </w:p>
    <w:p w14:paraId="02FA3AA2">
      <w:pPr>
        <w:overflowPunct w:val="0"/>
        <w:spacing w:beforeLines="0" w:afterLines="0" w:line="440" w:lineRule="exact"/>
        <w:rPr>
          <w:rFonts w:hint="eastAsia" w:ascii="仿宋" w:hAnsi="仿宋" w:eastAsia="仿宋" w:cs="仿宋"/>
          <w:color w:val="auto"/>
          <w:sz w:val="21"/>
          <w:szCs w:val="21"/>
        </w:rPr>
      </w:pPr>
    </w:p>
    <w:p w14:paraId="39780E80">
      <w:pPr>
        <w:keepNext w:val="0"/>
        <w:keepLines w:val="0"/>
        <w:pageBreakBefore w:val="0"/>
        <w:widowControl w:val="0"/>
        <w:kinsoku/>
        <w:wordWrap/>
        <w:overflowPunct w:val="0"/>
        <w:topLinePunct w:val="0"/>
        <w:autoSpaceDE/>
        <w:autoSpaceDN/>
        <w:bidi w:val="0"/>
        <w:adjustRightInd/>
        <w:snapToGrid/>
        <w:spacing w:beforeLines="0" w:afterLines="0" w:line="324"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463336A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我方在此声明，截止本项目响应文件递交截止时间，我方处于正常的经营状态，不存在下列任何一种情形:</w:t>
      </w:r>
    </w:p>
    <w:p w14:paraId="56415F2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（1）被依法暂停或取消投标资格；</w:t>
      </w:r>
    </w:p>
    <w:p w14:paraId="7F86ED2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（2）被责令停产停业、暂扣或者吊销许可证、暂扣或者吊销执照；</w:t>
      </w:r>
    </w:p>
    <w:p w14:paraId="0271E45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（3）被进入清算程序，或被宣告破产，或其他丧失履约能力的情形；</w:t>
      </w:r>
    </w:p>
    <w:p w14:paraId="16E6E274">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（4）在最近三年内发生重大质量问题</w:t>
      </w:r>
      <w:r>
        <w:rPr>
          <w:rFonts w:hint="eastAsia" w:ascii="仿宋" w:hAnsi="仿宋" w:eastAsia="仿宋" w:cs="仿宋"/>
          <w:b/>
          <w:color w:val="auto"/>
          <w:sz w:val="24"/>
          <w:szCs w:val="24"/>
          <w:u w:val="single"/>
        </w:rPr>
        <w:t>；</w:t>
      </w:r>
    </w:p>
    <w:p w14:paraId="1CD1803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（5）在“国家企业信用信息公示系统”（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"http://www.gsxt.gov.cn）未被列入严重违法失信企业名单；"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u w:val="single"/>
        </w:rPr>
        <w:t>www.gsxt.gov.cn）被列入严重违法失信企业名单；</w:t>
      </w:r>
      <w:r>
        <w:rPr>
          <w:rFonts w:hint="eastAsia" w:ascii="仿宋" w:hAnsi="仿宋" w:eastAsia="仿宋" w:cs="仿宋"/>
          <w:color w:val="auto"/>
          <w:sz w:val="24"/>
          <w:szCs w:val="24"/>
          <w:u w:val="single"/>
        </w:rPr>
        <w:fldChar w:fldCharType="end"/>
      </w:r>
    </w:p>
    <w:p w14:paraId="186D33F0">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（6）在“信用中国”网站(www.creditchina.gov.cn)被列入失信被执行人名单；</w:t>
      </w:r>
    </w:p>
    <w:p w14:paraId="083E0E82">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（7）在近三年内供应商或其法定代表人（单位负责人）、拟委任的项目负责人（如有）有行贿犯罪行为；</w:t>
      </w:r>
    </w:p>
    <w:p w14:paraId="48C27E3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kern w:val="0"/>
          <w:sz w:val="24"/>
          <w:szCs w:val="24"/>
          <w:u w:val="single"/>
          <w:lang w:bidi="en-US"/>
        </w:rPr>
        <w:t>（8）存在法律法规规定的不得存在的其他情形。</w:t>
      </w:r>
    </w:p>
    <w:p w14:paraId="060BBC10">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14E97420">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13D411B">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045239C3">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0F082E4A">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7D3CBA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43CBCBF0">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60FC5A9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jc w:val="center"/>
        <w:textAlignment w:val="auto"/>
        <w:rPr>
          <w:rFonts w:hint="eastAsia" w:ascii="仿宋" w:hAnsi="仿宋" w:eastAsia="仿宋" w:cs="仿宋"/>
          <w:color w:val="auto"/>
          <w:sz w:val="24"/>
          <w:szCs w:val="24"/>
        </w:rPr>
      </w:pPr>
    </w:p>
    <w:p w14:paraId="7B5452D6">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注：供应商应根据供应商须知前附表3.5（5）项的要求(如有)在本声明后附相关证明材料。</w:t>
      </w:r>
    </w:p>
    <w:p w14:paraId="2B4DF9F2">
      <w:pPr>
        <w:overflowPunct w:val="0"/>
        <w:spacing w:beforeLines="0" w:afterLines="0" w:line="440" w:lineRule="exact"/>
        <w:ind w:firstLine="482" w:firstLineChars="200"/>
        <w:jc w:val="center"/>
        <w:rPr>
          <w:rFonts w:hint="eastAsia" w:ascii="仿宋" w:hAnsi="仿宋" w:eastAsia="仿宋" w:cs="仿宋"/>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color w:val="auto"/>
          <w:sz w:val="24"/>
          <w:szCs w:val="24"/>
        </w:rPr>
        <w:t>4-1严重违法失信企业查询结果</w:t>
      </w:r>
    </w:p>
    <w:p w14:paraId="7D49D37D">
      <w:pPr>
        <w:numPr>
          <w:ilvl w:val="0"/>
          <w:numId w:val="0"/>
        </w:numPr>
        <w:overflowPunct w:val="0"/>
        <w:spacing w:beforeLines="0" w:afterLines="0" w:line="400" w:lineRule="exact"/>
        <w:jc w:val="center"/>
        <w:rPr>
          <w:rFonts w:hint="eastAsia" w:ascii="仿宋" w:hAnsi="仿宋" w:eastAsia="仿宋" w:cs="仿宋"/>
          <w:color w:val="auto"/>
          <w:sz w:val="24"/>
          <w:szCs w:val="24"/>
        </w:rPr>
      </w:pPr>
    </w:p>
    <w:p w14:paraId="74D69E1F">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FEF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29566F5E">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1E1A6BB8">
      <w:pPr>
        <w:overflowPunct w:val="0"/>
        <w:spacing w:beforeLines="0" w:afterLines="0"/>
        <w:rPr>
          <w:rFonts w:hint="eastAsia" w:ascii="仿宋" w:hAnsi="仿宋" w:eastAsia="仿宋" w:cs="仿宋"/>
          <w:color w:val="auto"/>
          <w:sz w:val="21"/>
          <w:szCs w:val="24"/>
        </w:rPr>
      </w:pPr>
    </w:p>
    <w:p w14:paraId="1648854C">
      <w:pPr>
        <w:overflowPunct w:val="0"/>
        <w:spacing w:beforeLines="0" w:afterLines="0" w:line="360" w:lineRule="auto"/>
        <w:rPr>
          <w:rFonts w:hint="eastAsia" w:ascii="仿宋" w:hAnsi="仿宋" w:eastAsia="仿宋" w:cs="仿宋"/>
          <w:color w:val="auto"/>
          <w:sz w:val="24"/>
          <w:szCs w:val="24"/>
        </w:rPr>
      </w:pPr>
    </w:p>
    <w:p w14:paraId="6AD25B6F">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备注：1、供应商自行通过“国家企业信用信息公示系统”(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"http://www.gsxt.gov.cn）查询本单位是否"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rPr>
        <w:t>www.gsxt.gov.cn)查询本单位是否</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被列为严重违法失信企业，并将查询结果“截图”附在本表中。</w:t>
      </w:r>
    </w:p>
    <w:p w14:paraId="25878DB9">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2、联合体申请的，应当对所有联合体成员进行查询。</w:t>
      </w:r>
    </w:p>
    <w:p w14:paraId="00CE4DAF">
      <w:pPr>
        <w:overflowPunct w:val="0"/>
        <w:spacing w:beforeLines="0" w:afterLines="0" w:line="360" w:lineRule="auto"/>
        <w:ind w:left="990" w:leftChars="300" w:hanging="360" w:hanging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875B024">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9AC30D6">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4-2失信被执行人查询结果</w:t>
      </w:r>
    </w:p>
    <w:p w14:paraId="28B1D306">
      <w:pPr>
        <w:overflowPunct w:val="0"/>
        <w:spacing w:beforeLines="0" w:afterLines="0" w:line="400" w:lineRule="atLeast"/>
        <w:ind w:left="960" w:hanging="960" w:hangingChars="400"/>
        <w:rPr>
          <w:rFonts w:hint="eastAsia" w:ascii="仿宋" w:hAnsi="仿宋" w:eastAsia="仿宋" w:cs="仿宋"/>
          <w:color w:val="auto"/>
          <w:sz w:val="24"/>
          <w:szCs w:val="24"/>
        </w:rPr>
      </w:pPr>
    </w:p>
    <w:p w14:paraId="7CB089B2">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19F2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3C00C9D5">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14DF9DC6">
      <w:pPr>
        <w:overflowPunct w:val="0"/>
        <w:spacing w:beforeLines="0" w:afterLines="0" w:line="400" w:lineRule="atLeast"/>
        <w:ind w:left="720" w:hanging="720" w:hangingChars="300"/>
        <w:rPr>
          <w:rFonts w:hint="eastAsia" w:ascii="仿宋" w:hAnsi="仿宋" w:eastAsia="仿宋" w:cs="仿宋"/>
          <w:color w:val="auto"/>
          <w:sz w:val="24"/>
          <w:szCs w:val="24"/>
        </w:rPr>
      </w:pPr>
    </w:p>
    <w:p w14:paraId="68C171A9">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备注：1. 供应商根据《关于在招标投标活动中对失信被执行人实施联合惩戒的通知》（法〔2016〕285号）的规定，自行通过“信用中国”网站（www.creditchina.gov.cn）查询供应商是否为失信被执行人，并将查询结果“截图”附在本表中。</w:t>
      </w:r>
    </w:p>
    <w:p w14:paraId="1255FED7">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联合体申请的，应当对所有联合体成员进行查询。</w:t>
      </w:r>
    </w:p>
    <w:p w14:paraId="09B08B7C">
      <w:pPr>
        <w:overflowPunct w:val="0"/>
        <w:spacing w:beforeLines="0" w:afterLines="0" w:line="400" w:lineRule="atLeast"/>
        <w:ind w:left="870" w:leftChars="300" w:hanging="240" w:hangingChars="100"/>
        <w:rPr>
          <w:rFonts w:hint="eastAsia" w:ascii="仿宋" w:hAnsi="仿宋" w:eastAsia="仿宋" w:cs="仿宋"/>
          <w:color w:val="auto"/>
          <w:sz w:val="24"/>
          <w:szCs w:val="24"/>
        </w:rPr>
      </w:pPr>
    </w:p>
    <w:p w14:paraId="09A07E78">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28E1AE6">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4-3无行贿犯罪行为的声明</w:t>
      </w:r>
    </w:p>
    <w:p w14:paraId="772AB472">
      <w:pPr>
        <w:overflowPunct w:val="0"/>
        <w:spacing w:beforeLines="0" w:afterLines="0" w:line="400" w:lineRule="exact"/>
        <w:rPr>
          <w:rFonts w:hint="eastAsia" w:ascii="仿宋" w:hAnsi="仿宋" w:eastAsia="仿宋" w:cs="仿宋"/>
          <w:color w:val="auto"/>
          <w:sz w:val="24"/>
          <w:szCs w:val="24"/>
        </w:rPr>
      </w:pPr>
    </w:p>
    <w:p w14:paraId="02F58C59">
      <w:pPr>
        <w:overflowPunct w:val="0"/>
        <w:spacing w:beforeLines="0" w:afterLines="0" w:line="400" w:lineRule="atLeast"/>
        <w:ind w:left="720" w:hanging="720" w:hangingChars="300"/>
        <w:rPr>
          <w:rFonts w:hint="eastAsia" w:ascii="仿宋" w:hAnsi="仿宋" w:eastAsia="仿宋" w:cs="仿宋"/>
          <w:color w:val="auto"/>
          <w:sz w:val="24"/>
          <w:szCs w:val="24"/>
        </w:rPr>
      </w:pPr>
    </w:p>
    <w:p w14:paraId="30E1B8EF">
      <w:pPr>
        <w:overflowPunct w:val="0"/>
        <w:spacing w:beforeLines="0" w:afterLines="0" w:line="4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0880B304">
      <w:pPr>
        <w:overflowPunct w:val="0"/>
        <w:spacing w:beforeLines="0" w:afterLines="0" w:line="400" w:lineRule="exact"/>
        <w:rPr>
          <w:rFonts w:hint="eastAsia" w:ascii="仿宋" w:hAnsi="仿宋" w:eastAsia="仿宋" w:cs="仿宋"/>
          <w:color w:val="auto"/>
          <w:sz w:val="24"/>
          <w:szCs w:val="24"/>
        </w:rPr>
      </w:pPr>
    </w:p>
    <w:p w14:paraId="77184092">
      <w:pPr>
        <w:overflowPunct w:val="0"/>
        <w:spacing w:beforeLines="0" w:afterLines="0" w:line="360" w:lineRule="auto"/>
        <w:ind w:firstLine="480" w:firstLineChars="200"/>
        <w:jc w:val="left"/>
        <w:rPr>
          <w:rFonts w:hint="eastAsia" w:ascii="仿宋" w:hAnsi="仿宋" w:eastAsia="仿宋" w:cs="仿宋"/>
          <w:color w:val="auto"/>
          <w:sz w:val="24"/>
          <w:szCs w:val="22"/>
        </w:rPr>
      </w:pPr>
      <w:r>
        <w:rPr>
          <w:rFonts w:hint="eastAsia" w:ascii="仿宋" w:hAnsi="仿宋" w:eastAsia="仿宋" w:cs="仿宋"/>
          <w:color w:val="auto"/>
          <w:sz w:val="24"/>
          <w:szCs w:val="24"/>
        </w:rPr>
        <w:t>我方在此声明，截止本项目开启截止时间，我单位、法定代表人</w:t>
      </w:r>
      <w:r>
        <w:rPr>
          <w:rFonts w:hint="eastAsia" w:ascii="仿宋" w:hAnsi="仿宋" w:eastAsia="仿宋" w:cs="仿宋"/>
          <w:color w:val="auto"/>
          <w:sz w:val="24"/>
          <w:szCs w:val="22"/>
        </w:rPr>
        <w:t>(</w:t>
      </w:r>
      <w:r>
        <w:rPr>
          <w:rFonts w:hint="eastAsia" w:ascii="仿宋" w:hAnsi="仿宋" w:eastAsia="仿宋" w:cs="仿宋"/>
          <w:color w:val="auto"/>
          <w:sz w:val="24"/>
          <w:szCs w:val="24"/>
        </w:rPr>
        <w:t>单位负责人</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 xml:space="preserve"> 、拟委任的项目负责人</w:t>
      </w:r>
      <w:r>
        <w:rPr>
          <w:rFonts w:hint="eastAsia" w:ascii="仿宋" w:hAnsi="仿宋" w:eastAsia="仿宋" w:cs="仿宋"/>
          <w:color w:val="auto"/>
          <w:sz w:val="24"/>
          <w:szCs w:val="22"/>
        </w:rPr>
        <w:t>(</w:t>
      </w:r>
      <w:r>
        <w:rPr>
          <w:rFonts w:hint="eastAsia" w:ascii="仿宋" w:hAnsi="仿宋" w:eastAsia="仿宋" w:cs="仿宋"/>
          <w:color w:val="auto"/>
          <w:sz w:val="24"/>
          <w:szCs w:val="24"/>
        </w:rPr>
        <w:t>如有</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在近三年内</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2"/>
        </w:rPr>
        <w:t>)</w:t>
      </w:r>
      <w:r>
        <w:rPr>
          <w:rFonts w:hint="eastAsia" w:ascii="仿宋" w:hAnsi="仿宋" w:eastAsia="仿宋" w:cs="仿宋"/>
          <w:color w:val="auto"/>
          <w:sz w:val="24"/>
          <w:szCs w:val="24"/>
        </w:rPr>
        <w:t>不曾有人民法院生效判决、裁定认定的行贿犯罪行为。</w:t>
      </w:r>
    </w:p>
    <w:p w14:paraId="0F7EAEBD">
      <w:pPr>
        <w:overflowPunct w:val="0"/>
        <w:spacing w:beforeLines="0" w:afterLines="0"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我方对上述声明的真实性和准确性负责，并承担相应的法律责任。</w:t>
      </w:r>
    </w:p>
    <w:p w14:paraId="29D456B8">
      <w:pPr>
        <w:overflowPunct w:val="0"/>
        <w:spacing w:beforeLines="0" w:afterLines="0" w:line="400" w:lineRule="exact"/>
        <w:ind w:firstLine="480" w:firstLineChars="200"/>
        <w:rPr>
          <w:rFonts w:hint="eastAsia" w:ascii="仿宋" w:hAnsi="仿宋" w:eastAsia="仿宋" w:cs="仿宋"/>
          <w:color w:val="auto"/>
          <w:sz w:val="24"/>
          <w:szCs w:val="24"/>
        </w:rPr>
      </w:pPr>
    </w:p>
    <w:p w14:paraId="625FD650">
      <w:pPr>
        <w:overflowPunct w:val="0"/>
        <w:spacing w:beforeLines="0" w:afterLines="0" w:line="520" w:lineRule="exact"/>
        <w:ind w:firstLine="1850" w:firstLineChars="771"/>
        <w:rPr>
          <w:rFonts w:hint="eastAsia" w:ascii="仿宋" w:hAnsi="仿宋" w:eastAsia="仿宋" w:cs="仿宋"/>
          <w:color w:val="auto"/>
          <w:sz w:val="24"/>
          <w:szCs w:val="24"/>
        </w:rPr>
      </w:pPr>
    </w:p>
    <w:p w14:paraId="3B3AEA85">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BBD9236">
      <w:pPr>
        <w:overflowPunct w:val="0"/>
        <w:spacing w:beforeLines="0" w:afterLines="0" w:line="4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002F0027">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501C9593">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2F7776DC">
      <w:pPr>
        <w:overflowPunct w:val="0"/>
        <w:spacing w:beforeLines="0" w:afterLines="0" w:line="400" w:lineRule="exact"/>
        <w:ind w:firstLine="480" w:firstLineChars="200"/>
        <w:jc w:val="right"/>
        <w:rPr>
          <w:rFonts w:hint="eastAsia" w:ascii="仿宋" w:hAnsi="仿宋" w:eastAsia="仿宋" w:cs="仿宋"/>
          <w:color w:val="auto"/>
          <w:sz w:val="24"/>
          <w:szCs w:val="24"/>
        </w:rPr>
      </w:pPr>
    </w:p>
    <w:p w14:paraId="45A2B5E0">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D0504A0">
      <w:pPr>
        <w:overflowPunct w:val="0"/>
        <w:spacing w:beforeLines="0" w:afterLines="0" w:line="400" w:lineRule="atLeast"/>
        <w:ind w:left="720" w:hanging="720" w:hangingChars="300"/>
        <w:rPr>
          <w:rFonts w:hint="eastAsia" w:ascii="仿宋" w:hAnsi="仿宋" w:eastAsia="仿宋" w:cs="仿宋"/>
          <w:color w:val="auto"/>
          <w:sz w:val="24"/>
          <w:szCs w:val="24"/>
        </w:rPr>
      </w:pPr>
    </w:p>
    <w:p w14:paraId="552779C6">
      <w:pPr>
        <w:overflowPunct w:val="0"/>
        <w:spacing w:beforeLines="0" w:afterLines="0" w:line="400" w:lineRule="atLeast"/>
        <w:ind w:left="720" w:hanging="720" w:hangingChars="300"/>
        <w:rPr>
          <w:rFonts w:hint="eastAsia" w:ascii="仿宋" w:hAnsi="仿宋" w:eastAsia="仿宋" w:cs="仿宋"/>
          <w:color w:val="auto"/>
          <w:sz w:val="24"/>
          <w:szCs w:val="24"/>
        </w:rPr>
      </w:pPr>
    </w:p>
    <w:p w14:paraId="0E3CE225">
      <w:pPr>
        <w:overflowPunct w:val="0"/>
        <w:spacing w:beforeLines="0" w:afterLines="0" w:line="400" w:lineRule="atLeast"/>
        <w:ind w:left="720" w:hanging="720" w:hangingChars="300"/>
        <w:rPr>
          <w:rFonts w:hint="eastAsia" w:ascii="仿宋" w:hAnsi="仿宋" w:eastAsia="仿宋" w:cs="仿宋"/>
          <w:color w:val="auto"/>
          <w:sz w:val="24"/>
          <w:szCs w:val="24"/>
        </w:rPr>
      </w:pPr>
    </w:p>
    <w:p w14:paraId="0245D2C3">
      <w:pPr>
        <w:overflowPunct w:val="0"/>
        <w:spacing w:beforeLines="0" w:afterLines="0" w:line="400" w:lineRule="atLeast"/>
        <w:ind w:left="720" w:hanging="720" w:hangingChars="300"/>
        <w:rPr>
          <w:rFonts w:hint="eastAsia" w:ascii="仿宋" w:hAnsi="仿宋" w:eastAsia="仿宋" w:cs="仿宋"/>
          <w:color w:val="auto"/>
          <w:sz w:val="24"/>
          <w:szCs w:val="24"/>
        </w:rPr>
      </w:pPr>
    </w:p>
    <w:p w14:paraId="17AC7034">
      <w:pPr>
        <w:overflowPunct w:val="0"/>
        <w:spacing w:beforeLines="0" w:afterLines="0" w:line="400" w:lineRule="atLeast"/>
        <w:ind w:left="720" w:hanging="720" w:hangingChars="300"/>
        <w:rPr>
          <w:rFonts w:hint="eastAsia" w:ascii="仿宋" w:hAnsi="仿宋" w:eastAsia="仿宋" w:cs="仿宋"/>
          <w:color w:val="auto"/>
          <w:sz w:val="24"/>
          <w:szCs w:val="24"/>
        </w:rPr>
      </w:pPr>
    </w:p>
    <w:p w14:paraId="0391ECAE">
      <w:pPr>
        <w:overflowPunct w:val="0"/>
        <w:spacing w:beforeLines="0" w:afterLines="0" w:line="400" w:lineRule="atLeast"/>
        <w:ind w:left="720" w:hanging="720" w:hangingChars="300"/>
        <w:rPr>
          <w:rFonts w:hint="eastAsia" w:ascii="仿宋" w:hAnsi="仿宋" w:eastAsia="仿宋" w:cs="仿宋"/>
          <w:color w:val="auto"/>
          <w:sz w:val="24"/>
          <w:szCs w:val="24"/>
        </w:rPr>
      </w:pPr>
    </w:p>
    <w:p w14:paraId="6E04F536">
      <w:pPr>
        <w:overflowPunct w:val="0"/>
        <w:spacing w:beforeLines="0" w:afterLines="0" w:line="400" w:lineRule="atLeast"/>
        <w:ind w:left="720" w:hanging="720" w:hangingChars="300"/>
        <w:rPr>
          <w:rFonts w:hint="eastAsia" w:ascii="仿宋" w:hAnsi="仿宋" w:eastAsia="仿宋" w:cs="仿宋"/>
          <w:color w:val="auto"/>
          <w:sz w:val="24"/>
          <w:szCs w:val="24"/>
        </w:rPr>
      </w:pPr>
    </w:p>
    <w:p w14:paraId="19FB6C9F">
      <w:pPr>
        <w:overflowPunct w:val="0"/>
        <w:spacing w:beforeLines="0" w:afterLines="0" w:line="400" w:lineRule="atLeast"/>
        <w:ind w:left="720" w:hanging="720" w:hangingChars="300"/>
        <w:rPr>
          <w:rFonts w:hint="eastAsia" w:ascii="仿宋" w:hAnsi="仿宋" w:eastAsia="仿宋" w:cs="仿宋"/>
          <w:color w:val="auto"/>
          <w:sz w:val="24"/>
          <w:szCs w:val="24"/>
        </w:rPr>
      </w:pPr>
    </w:p>
    <w:p w14:paraId="674A6DC6">
      <w:pPr>
        <w:overflowPunct w:val="0"/>
        <w:spacing w:beforeLines="0" w:afterLines="0" w:line="400" w:lineRule="atLeast"/>
        <w:ind w:left="960" w:hanging="960" w:hangingChars="400"/>
        <w:rPr>
          <w:rFonts w:hint="eastAsia" w:ascii="仿宋" w:hAnsi="仿宋" w:eastAsia="仿宋" w:cs="仿宋"/>
          <w:color w:val="auto"/>
          <w:sz w:val="24"/>
          <w:szCs w:val="24"/>
        </w:rPr>
      </w:pPr>
      <w:r>
        <w:rPr>
          <w:rFonts w:hint="eastAsia" w:ascii="仿宋" w:hAnsi="仿宋" w:eastAsia="仿宋" w:cs="仿宋"/>
          <w:color w:val="auto"/>
          <w:sz w:val="24"/>
          <w:szCs w:val="24"/>
        </w:rPr>
        <w:t>备注：1、近3年是指从递交响应文件截止日往前推算的3年，如递交响应文件截</w:t>
      </w:r>
    </w:p>
    <w:p w14:paraId="55A94B83">
      <w:pPr>
        <w:overflowPunct w:val="0"/>
        <w:spacing w:beforeLines="0" w:afterLines="0" w:line="400" w:lineRule="atLeast"/>
        <w:rPr>
          <w:rFonts w:hint="eastAsia" w:ascii="仿宋" w:hAnsi="仿宋" w:eastAsia="仿宋" w:cs="仿宋"/>
          <w:color w:val="auto"/>
          <w:sz w:val="24"/>
          <w:szCs w:val="24"/>
        </w:rPr>
      </w:pPr>
      <w:r>
        <w:rPr>
          <w:rFonts w:hint="eastAsia" w:ascii="仿宋" w:hAnsi="仿宋" w:eastAsia="仿宋" w:cs="仿宋"/>
          <w:color w:val="auto"/>
          <w:sz w:val="24"/>
          <w:szCs w:val="24"/>
        </w:rPr>
        <w:t>止日为2020年9月1日，则近3年是指2017年9月1日至2020年8月30日。</w:t>
      </w:r>
    </w:p>
    <w:p w14:paraId="784A30BB">
      <w:pPr>
        <w:overflowPunct w:val="0"/>
        <w:spacing w:beforeLines="0" w:afterLines="0" w:line="400" w:lineRule="atLeast"/>
        <w:ind w:left="630" w:leftChars="3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2、联合体申请的，联合体各成员单位均应按要求做出声明。</w:t>
      </w:r>
    </w:p>
    <w:p w14:paraId="776C1BCB">
      <w:pPr>
        <w:overflowPunct w:val="0"/>
        <w:spacing w:beforeLines="0" w:afterLines="0" w:line="400" w:lineRule="atLeast"/>
        <w:ind w:left="630" w:leftChars="300"/>
        <w:rPr>
          <w:rFonts w:hint="eastAsia" w:ascii="仿宋" w:hAnsi="仿宋" w:eastAsia="仿宋" w:cs="仿宋"/>
          <w:color w:val="auto"/>
          <w:sz w:val="24"/>
          <w:szCs w:val="24"/>
        </w:rPr>
      </w:pPr>
    </w:p>
    <w:p w14:paraId="5A361212">
      <w:pPr>
        <w:overflowPunct w:val="0"/>
        <w:spacing w:beforeLines="0" w:afterLines="0" w:line="400" w:lineRule="atLeast"/>
        <w:ind w:left="630" w:leftChars="300"/>
        <w:rPr>
          <w:rFonts w:hint="eastAsia" w:ascii="仿宋" w:hAnsi="仿宋" w:eastAsia="仿宋" w:cs="仿宋"/>
          <w:color w:val="auto"/>
          <w:sz w:val="24"/>
          <w:szCs w:val="24"/>
        </w:rPr>
      </w:pPr>
    </w:p>
    <w:p w14:paraId="4CEB9FF4">
      <w:pPr>
        <w:overflowPunct w:val="0"/>
        <w:spacing w:beforeLines="0" w:afterLines="0"/>
        <w:rPr>
          <w:rFonts w:hint="eastAsia" w:ascii="仿宋" w:hAnsi="仿宋" w:eastAsia="仿宋" w:cs="仿宋"/>
          <w:b/>
          <w:color w:val="auto"/>
          <w:sz w:val="24"/>
          <w:szCs w:val="24"/>
        </w:rPr>
      </w:pPr>
    </w:p>
    <w:p w14:paraId="26ED3E8C">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br w:type="page"/>
      </w:r>
    </w:p>
    <w:p w14:paraId="7A9BA41E">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（五）拟委任的主要人员汇总表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931"/>
        <w:gridCol w:w="1519"/>
        <w:gridCol w:w="1214"/>
        <w:gridCol w:w="726"/>
        <w:gridCol w:w="730"/>
        <w:gridCol w:w="1343"/>
        <w:gridCol w:w="906"/>
        <w:gridCol w:w="904"/>
        <w:gridCol w:w="1483"/>
      </w:tblGrid>
      <w:tr w14:paraId="6DE5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75" w:hRule="exact"/>
        </w:trPr>
        <w:tc>
          <w:tcPr>
            <w:tcW w:w="477"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612A568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78"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3D41B3D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本项目任职</w:t>
            </w:r>
          </w:p>
        </w:tc>
        <w:tc>
          <w:tcPr>
            <w:tcW w:w="622"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04F0E7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372"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27FBC58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374"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3A4E812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615" w:type="pct"/>
            <w:gridSpan w:val="3"/>
            <w:tcBorders>
              <w:top w:val="single" w:color="auto" w:sz="4" w:space="0"/>
              <w:left w:val="single" w:color="auto" w:sz="4" w:space="0"/>
              <w:bottom w:val="nil"/>
              <w:right w:val="nil"/>
              <w:tl2br w:val="nil"/>
              <w:tr2bl w:val="nil"/>
            </w:tcBorders>
            <w:shd w:val="clear" w:color="auto" w:fill="FFFFFF"/>
            <w:noWrap w:val="0"/>
            <w:vAlign w:val="center"/>
          </w:tcPr>
          <w:p w14:paraId="43042F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执业或职业资格证明</w:t>
            </w:r>
          </w:p>
        </w:tc>
        <w:tc>
          <w:tcPr>
            <w:tcW w:w="759" w:type="pct"/>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A8717C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B57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6" w:hRule="exact"/>
        </w:trPr>
        <w:tc>
          <w:tcPr>
            <w:tcW w:w="477" w:type="pct"/>
            <w:vMerge w:val="continue"/>
            <w:tcBorders>
              <w:top w:val="nil"/>
              <w:left w:val="single" w:color="auto" w:sz="4" w:space="0"/>
              <w:bottom w:val="nil"/>
              <w:right w:val="nil"/>
              <w:tl2br w:val="nil"/>
              <w:tr2bl w:val="nil"/>
            </w:tcBorders>
            <w:shd w:val="clear" w:color="auto" w:fill="FFFFFF"/>
            <w:noWrap w:val="0"/>
            <w:vAlign w:val="center"/>
          </w:tcPr>
          <w:p w14:paraId="664BA2D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778" w:type="pct"/>
            <w:vMerge w:val="continue"/>
            <w:tcBorders>
              <w:top w:val="nil"/>
              <w:left w:val="single" w:color="auto" w:sz="4" w:space="0"/>
              <w:bottom w:val="nil"/>
              <w:right w:val="nil"/>
              <w:tl2br w:val="nil"/>
              <w:tr2bl w:val="nil"/>
            </w:tcBorders>
            <w:shd w:val="clear" w:color="auto" w:fill="FFFFFF"/>
            <w:noWrap w:val="0"/>
            <w:vAlign w:val="center"/>
          </w:tcPr>
          <w:p w14:paraId="37EDDD4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622" w:type="pct"/>
            <w:vMerge w:val="continue"/>
            <w:tcBorders>
              <w:top w:val="nil"/>
              <w:left w:val="single" w:color="auto" w:sz="4" w:space="0"/>
              <w:bottom w:val="nil"/>
              <w:right w:val="nil"/>
              <w:tl2br w:val="nil"/>
              <w:tr2bl w:val="nil"/>
            </w:tcBorders>
            <w:shd w:val="clear" w:color="auto" w:fill="FFFFFF"/>
            <w:noWrap w:val="0"/>
            <w:vAlign w:val="center"/>
          </w:tcPr>
          <w:p w14:paraId="6DE6BE8D">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372" w:type="pct"/>
            <w:vMerge w:val="continue"/>
            <w:tcBorders>
              <w:top w:val="nil"/>
              <w:left w:val="single" w:color="auto" w:sz="4" w:space="0"/>
              <w:bottom w:val="nil"/>
              <w:right w:val="nil"/>
              <w:tl2br w:val="nil"/>
              <w:tr2bl w:val="nil"/>
            </w:tcBorders>
            <w:shd w:val="clear" w:color="auto" w:fill="FFFFFF"/>
            <w:noWrap w:val="0"/>
            <w:vAlign w:val="center"/>
          </w:tcPr>
          <w:p w14:paraId="227B34FD">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374" w:type="pct"/>
            <w:vMerge w:val="continue"/>
            <w:tcBorders>
              <w:top w:val="nil"/>
              <w:left w:val="single" w:color="auto" w:sz="4" w:space="0"/>
              <w:bottom w:val="nil"/>
              <w:right w:val="nil"/>
              <w:tl2br w:val="nil"/>
              <w:tr2bl w:val="nil"/>
            </w:tcBorders>
            <w:shd w:val="clear" w:color="auto" w:fill="FFFFFF"/>
            <w:noWrap w:val="0"/>
            <w:vAlign w:val="center"/>
          </w:tcPr>
          <w:p w14:paraId="0A8069E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center"/>
          </w:tcPr>
          <w:p w14:paraId="17E516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证书名称</w:t>
            </w:r>
          </w:p>
        </w:tc>
        <w:tc>
          <w:tcPr>
            <w:tcW w:w="464" w:type="pct"/>
            <w:tcBorders>
              <w:top w:val="single" w:color="auto" w:sz="4" w:space="0"/>
              <w:left w:val="single" w:color="auto" w:sz="4" w:space="0"/>
              <w:bottom w:val="nil"/>
              <w:right w:val="nil"/>
              <w:tl2br w:val="nil"/>
              <w:tr2bl w:val="nil"/>
            </w:tcBorders>
            <w:shd w:val="clear" w:color="auto" w:fill="FFFFFF"/>
            <w:noWrap w:val="0"/>
            <w:vAlign w:val="center"/>
          </w:tcPr>
          <w:p w14:paraId="36E7191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级别</w:t>
            </w:r>
          </w:p>
        </w:tc>
        <w:tc>
          <w:tcPr>
            <w:tcW w:w="462" w:type="pct"/>
            <w:tcBorders>
              <w:top w:val="single" w:color="auto" w:sz="4" w:space="0"/>
              <w:left w:val="single" w:color="auto" w:sz="4" w:space="0"/>
              <w:bottom w:val="nil"/>
              <w:right w:val="nil"/>
              <w:tl2br w:val="nil"/>
              <w:tr2bl w:val="nil"/>
            </w:tcBorders>
            <w:shd w:val="clear" w:color="auto" w:fill="FFFFFF"/>
            <w:noWrap w:val="0"/>
            <w:vAlign w:val="center"/>
          </w:tcPr>
          <w:p w14:paraId="3140E3E1">
            <w:pPr>
              <w:keepNext w:val="0"/>
              <w:keepLines w:val="0"/>
              <w:suppressLineNumbers w:val="0"/>
              <w:overflowPunct w:val="0"/>
              <w:spacing w:before="0" w:beforeLines="0" w:beforeAutospacing="0" w:after="0" w:afterLines="0" w:afterAutospacing="0"/>
              <w:ind w:left="0" w:right="0" w:firstLine="180"/>
              <w:jc w:val="left"/>
              <w:rPr>
                <w:rFonts w:hint="eastAsia" w:ascii="仿宋" w:hAnsi="仿宋" w:eastAsia="仿宋" w:cs="仿宋"/>
                <w:color w:val="auto"/>
                <w:sz w:val="24"/>
                <w:szCs w:val="24"/>
              </w:rPr>
            </w:pPr>
            <w:r>
              <w:rPr>
                <w:rFonts w:hint="eastAsia" w:ascii="仿宋" w:hAnsi="仿宋" w:eastAsia="仿宋" w:cs="仿宋"/>
                <w:color w:val="auto"/>
                <w:sz w:val="24"/>
                <w:szCs w:val="24"/>
              </w:rPr>
              <w:t>证号</w:t>
            </w:r>
          </w:p>
        </w:tc>
        <w:tc>
          <w:tcPr>
            <w:tcW w:w="759" w:type="pct"/>
            <w:vMerge w:val="continue"/>
            <w:tcBorders>
              <w:top w:val="nil"/>
              <w:left w:val="single" w:color="auto" w:sz="4" w:space="0"/>
              <w:bottom w:val="nil"/>
              <w:right w:val="single" w:color="auto" w:sz="4" w:space="0"/>
              <w:tl2br w:val="nil"/>
              <w:tr2bl w:val="nil"/>
            </w:tcBorders>
            <w:shd w:val="clear" w:color="auto" w:fill="FFFFFF"/>
            <w:noWrap w:val="0"/>
            <w:vAlign w:val="center"/>
          </w:tcPr>
          <w:p w14:paraId="6A6D5342">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r>
      <w:tr w14:paraId="22C9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0194A62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C4D1AA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6CE1A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7649A3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5A628BC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92B6C7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600D78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5B6A68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44263C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AB1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99A2C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767821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1AED426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D84D07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792394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B42C0A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2863A40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78D160C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50469D1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BC4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5479CB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A73397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F1D80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8DB29D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7FD01A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0DCAF1C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3F145B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3501AA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8116A3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2E0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D9B862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4B1147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D0A06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08DDFE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34B81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B82D6E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0CC9A21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79BD37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6828981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331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22E5903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1BE797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E6BB94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7DC2765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1C31B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1C9FA9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6E1105A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D9AF8C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7A014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8A5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FF7985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1285BE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7970A05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2A790B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2079E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3DA130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2AC459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7EB1A7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FBBF53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93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D946F0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3A26EF9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761A880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20A57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6F68B4B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630620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41CB569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DEAC1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EEEE3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6F3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0DDFA0E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8C5285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A09FC5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737B55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625F90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9D68B4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EC12B2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63183A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EB8727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A7A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11442F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0E408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39653E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D658B2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37E36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5450D2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C6BABC2">
            <w:pPr>
              <w:keepNext w:val="0"/>
              <w:keepLines w:val="0"/>
              <w:suppressLineNumbers w:val="0"/>
              <w:overflowPunct w:val="0"/>
              <w:spacing w:before="10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022D9B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96E5C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342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0763112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03C95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6913619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32C98C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446C1F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F2D713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64C789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8C26E7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254BD5D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3D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B8C0AA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DA992C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373952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3CA300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EEEC8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53BC358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D304B3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753ABE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931E68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C5B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8FD03F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5827B4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36FC5D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25F2E8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5D38C7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761A35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7C527D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7BCC7E3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56420B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D1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7A18A3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B73CEA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919A8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044E00E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480D86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C5EB02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2B6ADAA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18542E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218DD8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A80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6C4B49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E42D06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1D4D3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232C0B9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8BFE4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EF9435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4FA6D3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7FB0180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063A4F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B96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220D8F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12032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80938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0B4DC49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4BBC6C6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C1EA5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284C0DD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77D4A17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AB0344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5C3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1784800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6BA109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F752D1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15175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7DA424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892522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FC4896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C7D96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59D14B8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69C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0FB399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EBFEA4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BDA4FF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8C2F54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401EAAE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090D3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E8CB30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3FF888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615C024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FC7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DB969F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18DE9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C95EEC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217173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6C063B5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E30917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296D6D9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A8CCC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1C6277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7CA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0C73AA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01539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6938E49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77AB9C9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63C63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0001639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0A4F74B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652907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5CAD0B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79E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223720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8445E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1CE0C0A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825E4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715C78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6B15AE7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0F7E5DD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6EA479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5560EE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6AA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38" w:hRule="exact"/>
        </w:trPr>
        <w:tc>
          <w:tcPr>
            <w:tcW w:w="477"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5345F1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2146BBD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0C467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45DD476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96326F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DBC45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268E39F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380B934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1A02BEC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2FC7D71A">
      <w:pPr>
        <w:overflowPunct w:val="0"/>
        <w:spacing w:beforeLines="0" w:after="400" w:afterLines="0"/>
        <w:jc w:val="center"/>
        <w:rPr>
          <w:rFonts w:hint="eastAsia" w:ascii="仿宋" w:hAnsi="仿宋" w:eastAsia="仿宋" w:cs="仿宋"/>
          <w:color w:val="auto"/>
          <w:sz w:val="24"/>
          <w:szCs w:val="24"/>
        </w:rPr>
      </w:pPr>
    </w:p>
    <w:p w14:paraId="3A7B82B2">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0BAF7F9">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（六）主要人员简历表</w:t>
      </w:r>
    </w:p>
    <w:p w14:paraId="4053B034">
      <w:pPr>
        <w:overflowPunct w:val="0"/>
        <w:spacing w:beforeLines="0" w:afterLines="0"/>
        <w:rPr>
          <w:rFonts w:hint="eastAsia" w:ascii="仿宋" w:hAnsi="仿宋" w:eastAsia="仿宋" w:cs="仿宋"/>
          <w:color w:val="auto"/>
          <w:sz w:val="24"/>
          <w:szCs w:val="24"/>
        </w:rPr>
      </w:pP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323"/>
        <w:gridCol w:w="402"/>
        <w:gridCol w:w="767"/>
        <w:gridCol w:w="1061"/>
        <w:gridCol w:w="1182"/>
        <w:gridCol w:w="788"/>
        <w:gridCol w:w="1411"/>
        <w:gridCol w:w="441"/>
        <w:gridCol w:w="2381"/>
      </w:tblGrid>
      <w:tr w14:paraId="29A0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8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5FF9EC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599"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F61E5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544" w:type="pct"/>
            <w:tcBorders>
              <w:top w:val="single" w:color="auto" w:sz="4" w:space="0"/>
              <w:left w:val="single" w:color="auto" w:sz="4" w:space="0"/>
              <w:bottom w:val="nil"/>
              <w:right w:val="nil"/>
              <w:tl2br w:val="nil"/>
              <w:tr2bl w:val="nil"/>
            </w:tcBorders>
            <w:shd w:val="clear" w:color="auto" w:fill="FFFFFF"/>
            <w:noWrap w:val="0"/>
            <w:vAlign w:val="center"/>
          </w:tcPr>
          <w:p w14:paraId="15CB92B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605" w:type="pct"/>
            <w:tcBorders>
              <w:top w:val="single" w:color="auto" w:sz="4" w:space="0"/>
              <w:left w:val="single" w:color="auto" w:sz="4" w:space="0"/>
              <w:bottom w:val="nil"/>
              <w:right w:val="nil"/>
              <w:tl2br w:val="nil"/>
              <w:tr2bl w:val="nil"/>
            </w:tcBorders>
            <w:shd w:val="clear" w:color="auto" w:fill="FFFFFF"/>
            <w:noWrap w:val="0"/>
            <w:vAlign w:val="center"/>
          </w:tcPr>
          <w:p w14:paraId="087D25E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12E0D606">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w:t>
            </w:r>
          </w:p>
          <w:p w14:paraId="40BD4B54">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资格证书名称</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2C1E4C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D63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07CB465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599"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F9607B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544" w:type="pct"/>
            <w:tcBorders>
              <w:top w:val="single" w:color="auto" w:sz="4" w:space="0"/>
              <w:left w:val="single" w:color="auto" w:sz="4" w:space="0"/>
              <w:bottom w:val="nil"/>
              <w:right w:val="nil"/>
              <w:tl2br w:val="nil"/>
              <w:tr2bl w:val="nil"/>
            </w:tcBorders>
            <w:shd w:val="clear" w:color="auto" w:fill="FFFFFF"/>
            <w:noWrap w:val="0"/>
            <w:vAlign w:val="center"/>
          </w:tcPr>
          <w:p w14:paraId="0E83591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605" w:type="pct"/>
            <w:tcBorders>
              <w:top w:val="single" w:color="auto" w:sz="4" w:space="0"/>
              <w:left w:val="single" w:color="auto" w:sz="4" w:space="0"/>
              <w:bottom w:val="nil"/>
              <w:right w:val="nil"/>
              <w:tl2br w:val="nil"/>
              <w:tr2bl w:val="nil"/>
            </w:tcBorders>
            <w:shd w:val="clear" w:color="auto" w:fill="FFFFFF"/>
            <w:noWrap w:val="0"/>
            <w:vAlign w:val="center"/>
          </w:tcPr>
          <w:p w14:paraId="2E41F2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2383375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拟在本项目任职</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075C55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432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05B6EC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1749" w:type="pct"/>
            <w:gridSpan w:val="4"/>
            <w:tcBorders>
              <w:top w:val="single" w:color="auto" w:sz="4" w:space="0"/>
              <w:left w:val="single" w:color="auto" w:sz="4" w:space="0"/>
              <w:bottom w:val="nil"/>
              <w:right w:val="nil"/>
              <w:tl2br w:val="nil"/>
              <w:tr2bl w:val="nil"/>
            </w:tcBorders>
            <w:shd w:val="clear" w:color="auto" w:fill="FFFFFF"/>
            <w:noWrap w:val="0"/>
            <w:vAlign w:val="center"/>
          </w:tcPr>
          <w:p w14:paraId="06E80EC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2408DC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从事类似工作年限</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A3F112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286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2C96F52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4321" w:type="pct"/>
            <w:gridSpan w:val="8"/>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278F64B">
            <w:pPr>
              <w:keepNext w:val="0"/>
              <w:keepLines w:val="0"/>
              <w:suppressLineNumbers w:val="0"/>
              <w:tabs>
                <w:tab w:val="left" w:pos="2021"/>
                <w:tab w:val="left" w:pos="3341"/>
              </w:tabs>
              <w:overflowPunct w:val="0"/>
              <w:spacing w:before="0" w:beforeLines="0" w:beforeAutospacing="0" w:after="0" w:afterLines="0" w:afterAutospacing="0"/>
              <w:ind w:left="0" w:right="0"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年毕业于</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学校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专业</w:t>
            </w:r>
          </w:p>
        </w:tc>
      </w:tr>
      <w:tr w14:paraId="34F2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5000" w:type="pct"/>
            <w:gridSpan w:val="9"/>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3636886">
            <w:pPr>
              <w:keepNext w:val="0"/>
              <w:keepLines w:val="0"/>
              <w:suppressLineNumbers w:val="0"/>
              <w:overflowPunct w:val="0"/>
              <w:spacing w:before="0" w:beforeLines="0" w:beforeAutospacing="0" w:after="0" w:afterLines="0" w:afterAutospacing="0"/>
              <w:ind w:left="0" w:right="0" w:firstLine="240" w:firstLine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14:paraId="29AC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A5B0C2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时间</w:t>
            </w: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6B8BED6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参加过的类似项目</w:t>
            </w: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298866A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3C9C4DC">
            <w:pPr>
              <w:keepNext w:val="0"/>
              <w:keepLines w:val="0"/>
              <w:suppressLineNumbers w:val="0"/>
              <w:overflowPunct w:val="0"/>
              <w:spacing w:before="0" w:beforeLines="0" w:beforeAutospacing="0" w:after="18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发包人及联系电话</w:t>
            </w:r>
          </w:p>
          <w:p w14:paraId="19D110C4">
            <w:pPr>
              <w:keepNext w:val="0"/>
              <w:keepLines w:val="0"/>
              <w:suppressLineNumbers w:val="0"/>
              <w:overflowPunct w:val="0"/>
              <w:spacing w:before="0" w:beforeLines="0" w:beforeAutospacing="0" w:after="0" w:afterLines="0" w:afterAutospacing="0"/>
              <w:ind w:left="0" w:right="0" w:firstLine="480"/>
              <w:jc w:val="center"/>
              <w:rPr>
                <w:rFonts w:hint="eastAsia" w:ascii="仿宋" w:hAnsi="仿宋" w:eastAsia="仿宋" w:cs="仿宋"/>
                <w:color w:val="auto"/>
                <w:sz w:val="24"/>
                <w:szCs w:val="24"/>
              </w:rPr>
            </w:pPr>
          </w:p>
        </w:tc>
      </w:tr>
      <w:tr w14:paraId="11A9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714EF48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11DA556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4C4EECB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D67F6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9B7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626413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4E0F716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61D68EC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D56AD9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64C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6A9A71D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453D67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077025D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856F3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67B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6B4BD23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16BF6AD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1590A43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8C0F1E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15A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896E2A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35DF87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272B1AE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FE8A91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D9E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636927B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E457FE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50A5A26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2E9B4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92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88" w:hRule="exact"/>
        </w:trPr>
        <w:tc>
          <w:tcPr>
            <w:tcW w:w="884" w:type="pct"/>
            <w:gridSpan w:val="2"/>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33A990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37CA280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93FEE2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DF9C71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5F095065">
      <w:pPr>
        <w:overflowPunct w:val="0"/>
        <w:spacing w:beforeLines="0" w:afterLines="0"/>
        <w:rPr>
          <w:rFonts w:hint="eastAsia" w:ascii="仿宋" w:hAnsi="仿宋" w:eastAsia="仿宋" w:cs="仿宋"/>
          <w:color w:val="auto"/>
          <w:sz w:val="24"/>
          <w:szCs w:val="24"/>
        </w:rPr>
      </w:pPr>
    </w:p>
    <w:p w14:paraId="21F3BB6B">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注：供应商应根据供应商须知前附表第3.5（6）项的要求在本表后附相关证明材料。</w:t>
      </w:r>
    </w:p>
    <w:p w14:paraId="29F6A28F">
      <w:pPr>
        <w:overflowPunct w:val="0"/>
        <w:spacing w:beforeLines="0" w:afterLines="0"/>
        <w:rPr>
          <w:rFonts w:hint="eastAsia" w:ascii="仿宋" w:hAnsi="仿宋" w:eastAsia="仿宋" w:cs="仿宋"/>
          <w:color w:val="auto"/>
          <w:sz w:val="21"/>
          <w:szCs w:val="24"/>
        </w:rPr>
        <w:sectPr>
          <w:headerReference r:id="rId23" w:type="default"/>
          <w:footerReference r:id="rId24" w:type="default"/>
          <w:pgSz w:w="11900" w:h="16838"/>
          <w:pgMar w:top="1440" w:right="1080" w:bottom="1440" w:left="1080" w:header="850" w:footer="992" w:gutter="0"/>
          <w:lnNumType w:countBy="0" w:distance="360"/>
          <w:pgNumType w:fmt="numberInDash"/>
          <w:cols w:space="720" w:num="1"/>
          <w:docGrid w:type="lines" w:linePitch="360" w:charSpace="0"/>
        </w:sectPr>
      </w:pPr>
    </w:p>
    <w:p w14:paraId="7A4CFCBF">
      <w:pPr>
        <w:overflowPunct w:val="0"/>
        <w:spacing w:beforeLines="0" w:afterLines="0" w:line="360" w:lineRule="auto"/>
        <w:rPr>
          <w:rFonts w:hint="eastAsia" w:ascii="仿宋" w:hAnsi="仿宋" w:eastAsia="仿宋" w:cs="仿宋"/>
          <w:b/>
          <w:color w:val="auto"/>
          <w:sz w:val="24"/>
          <w:szCs w:val="24"/>
        </w:rPr>
      </w:pPr>
    </w:p>
    <w:p w14:paraId="3B4AD03D">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（七）其他要求的证明材料</w:t>
      </w:r>
    </w:p>
    <w:p w14:paraId="184FF066">
      <w:pPr>
        <w:overflowPunct w:val="0"/>
        <w:spacing w:beforeLines="0" w:afterLines="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注：供应商应根据供应商须知前附表第3.5（7）项的要求在本表后附相关证明材料。</w:t>
      </w:r>
    </w:p>
    <w:p w14:paraId="173CA79C">
      <w:pPr>
        <w:overflowPunct w:val="0"/>
        <w:spacing w:beforeLines="0" w:afterLines="0"/>
        <w:rPr>
          <w:rFonts w:hint="eastAsia" w:ascii="仿宋" w:hAnsi="仿宋" w:eastAsia="仿宋" w:cs="仿宋"/>
          <w:color w:val="auto"/>
          <w:sz w:val="21"/>
          <w:szCs w:val="24"/>
        </w:rPr>
        <w:sectPr>
          <w:pgSz w:w="11900" w:h="16838"/>
          <w:pgMar w:top="1440" w:right="1080" w:bottom="1440" w:left="1080" w:header="850" w:footer="992" w:gutter="0"/>
          <w:lnNumType w:countBy="0" w:distance="360"/>
          <w:pgNumType w:fmt="numberInDash"/>
          <w:cols w:space="720" w:num="1"/>
          <w:docGrid w:type="lines" w:linePitch="360" w:charSpace="0"/>
        </w:sectPr>
      </w:pPr>
      <w:r>
        <w:rPr>
          <w:rFonts w:hint="eastAsia" w:ascii="仿宋" w:hAnsi="仿宋" w:eastAsia="仿宋" w:cs="仿宋"/>
          <w:color w:val="auto"/>
          <w:sz w:val="21"/>
          <w:szCs w:val="24"/>
        </w:rPr>
        <w:t xml:space="preserve">      </w:t>
      </w:r>
    </w:p>
    <w:p w14:paraId="5F9CF9AF">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84" w:name="_Toc6162"/>
      <w:bookmarkStart w:id="85" w:name="_Toc124950236"/>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、响应方案</w:t>
      </w:r>
      <w:bookmarkEnd w:id="84"/>
      <w:bookmarkEnd w:id="85"/>
    </w:p>
    <w:p w14:paraId="680E7B25">
      <w:pPr>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响应方案一般包括(但不限于)下列内容：</w:t>
      </w:r>
    </w:p>
    <w:p w14:paraId="600EBF35">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1）售后服务</w:t>
      </w:r>
    </w:p>
    <w:p w14:paraId="7183A6C7">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（2）质量控制</w:t>
      </w:r>
    </w:p>
    <w:p w14:paraId="05F2D5A6">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（3）服务保障及承诺</w:t>
      </w:r>
    </w:p>
    <w:p w14:paraId="224F4816">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（4）供货安装方案</w:t>
      </w:r>
    </w:p>
    <w:p w14:paraId="427F724C">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（5）质量保证承诺及措施</w:t>
      </w:r>
    </w:p>
    <w:p w14:paraId="31D7A085">
      <w:pPr>
        <w:tabs>
          <w:tab w:val="left" w:pos="1246"/>
        </w:tabs>
        <w:overflowPunct w:val="0"/>
        <w:spacing w:beforeLines="0" w:afterLines="0" w:line="40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其他</w:t>
      </w:r>
    </w:p>
    <w:p w14:paraId="5503C50D">
      <w:pPr>
        <w:tabs>
          <w:tab w:val="left" w:pos="1246"/>
        </w:tabs>
        <w:overflowPunct w:val="0"/>
        <w:spacing w:beforeLines="0" w:afterLines="0" w:line="400" w:lineRule="exact"/>
        <w:jc w:val="left"/>
        <w:rPr>
          <w:rFonts w:hint="eastAsia" w:ascii="仿宋" w:hAnsi="仿宋" w:eastAsia="仿宋" w:cs="仿宋"/>
          <w:color w:val="auto"/>
          <w:sz w:val="24"/>
          <w:szCs w:val="24"/>
        </w:rPr>
      </w:pPr>
    </w:p>
    <w:p w14:paraId="686D5471">
      <w:pPr>
        <w:tabs>
          <w:tab w:val="left" w:pos="1246"/>
        </w:tabs>
        <w:overflowPunct w:val="0"/>
        <w:spacing w:beforeLines="0" w:afterLines="0" w:line="400" w:lineRule="exact"/>
        <w:jc w:val="left"/>
        <w:rPr>
          <w:rFonts w:hint="eastAsia" w:ascii="仿宋" w:hAnsi="仿宋" w:eastAsia="仿宋" w:cs="仿宋"/>
          <w:color w:val="auto"/>
          <w:sz w:val="24"/>
          <w:szCs w:val="24"/>
        </w:rPr>
      </w:pPr>
    </w:p>
    <w:p w14:paraId="4579C890">
      <w:pPr>
        <w:tabs>
          <w:tab w:val="left" w:pos="1246"/>
        </w:tabs>
        <w:overflowPunct w:val="0"/>
        <w:spacing w:beforeLines="0" w:afterLines="0" w:line="400" w:lineRule="exact"/>
        <w:jc w:val="left"/>
        <w:rPr>
          <w:rFonts w:hint="eastAsia" w:ascii="仿宋" w:hAnsi="仿宋" w:eastAsia="仿宋" w:cs="仿宋"/>
          <w:color w:val="auto"/>
          <w:sz w:val="24"/>
          <w:szCs w:val="24"/>
        </w:rPr>
        <w:sectPr>
          <w:headerReference r:id="rId25" w:type="default"/>
          <w:footerReference r:id="rId26" w:type="default"/>
          <w:pgSz w:w="11900" w:h="16838"/>
          <w:pgMar w:top="1440" w:right="1080" w:bottom="1440" w:left="1080" w:header="850" w:footer="992" w:gutter="0"/>
          <w:lnNumType w:countBy="0" w:distance="360"/>
          <w:pgNumType w:fmt="numberInDash"/>
          <w:cols w:space="720" w:num="1"/>
          <w:docGrid w:type="lines" w:linePitch="360" w:charSpace="0"/>
        </w:sectPr>
      </w:pPr>
    </w:p>
    <w:p w14:paraId="451BA5FD">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86" w:name="_Toc3562"/>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、其他资料</w:t>
      </w:r>
      <w:bookmarkEnd w:id="86"/>
    </w:p>
    <w:p w14:paraId="6B312122">
      <w:pPr>
        <w:overflowPunct w:val="0"/>
        <w:spacing w:before="156" w:beforeLines="50" w:after="156" w:afterLines="50"/>
        <w:ind w:firstLine="420"/>
        <w:jc w:val="left"/>
        <w:rPr>
          <w:rFonts w:hint="eastAsia" w:ascii="仿宋" w:hAnsi="仿宋" w:eastAsia="仿宋" w:cs="仿宋"/>
          <w:color w:val="auto"/>
          <w:kern w:val="0"/>
          <w:sz w:val="24"/>
          <w:szCs w:val="24"/>
          <w:lang w:bidi="en-US"/>
        </w:rPr>
      </w:pPr>
      <w:r>
        <w:rPr>
          <w:rFonts w:hint="eastAsia" w:ascii="仿宋" w:hAnsi="仿宋" w:eastAsia="仿宋" w:cs="仿宋"/>
          <w:color w:val="auto"/>
          <w:kern w:val="0"/>
          <w:sz w:val="24"/>
          <w:szCs w:val="24"/>
          <w:lang w:bidi="en-US"/>
        </w:rPr>
        <w:t>供应商需提交的其他资料。</w:t>
      </w:r>
    </w:p>
    <w:p w14:paraId="53EAA0E7">
      <w:pPr>
        <w:keepNext w:val="0"/>
        <w:keepLines w:val="0"/>
        <w:pageBreakBefore w:val="0"/>
        <w:widowControl w:val="0"/>
        <w:kinsoku/>
        <w:wordWrap/>
        <w:overflowPunct w:val="0"/>
        <w:bidi w:val="0"/>
        <w:adjustRightInd/>
        <w:snapToGrid/>
        <w:spacing w:before="156" w:beforeLines="50" w:after="156" w:afterLines="50"/>
        <w:ind w:firstLine="420"/>
        <w:jc w:val="left"/>
        <w:rPr>
          <w:rFonts w:hint="eastAsia" w:ascii="仿宋" w:hAnsi="仿宋" w:eastAsia="仿宋" w:cs="仿宋"/>
          <w:color w:val="auto"/>
          <w:kern w:val="0"/>
          <w:sz w:val="24"/>
          <w:highlight w:val="none"/>
          <w:lang w:bidi="en-US"/>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细黑">
    <w:altName w:val="Arial Unicode MS"/>
    <w:panose1 w:val="02010600040101010101"/>
    <w:charset w:val="86"/>
    <w:family w:val="auto"/>
    <w:pitch w:val="default"/>
    <w:sig w:usb0="00000000" w:usb1="0000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382F">
    <w:pPr>
      <w:spacing w:line="1" w:lineRule="exact"/>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9F852">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8133D1">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56</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vtsKH+cBAADI&#10;AwAADgAAAAAAAAABACAAAAAfAQAAZHJzL2Uyb0RvYy54bWxQSwUGAAAAAAYABgBZAQAAeAUAAAAA&#10;">
              <v:fill on="f" focussize="0,0"/>
              <v:stroke on="f" weight="0.5pt"/>
              <v:imagedata o:title=""/>
              <o:lock v:ext="edit" aspectratio="f"/>
              <v:textbox inset="0mm,0mm,0mm,0mm" style="mso-fit-shape-to-text:t;">
                <w:txbxContent>
                  <w:p w14:paraId="1F8133D1">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56</w:t>
                    </w:r>
                    <w:r>
                      <w:rPr>
                        <w:rFonts w:hint="default"/>
                        <w:sz w:val="21"/>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34CA">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132ABF">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bSjSecBAADI&#10;AwAADgAAAAAAAAABACAAAAAfAQAAZHJzL2Uyb0RvYy54bWxQSwUGAAAAAAYABgBZAQAAeAUAAAAA&#10;">
              <v:fill on="f" focussize="0,0"/>
              <v:stroke on="f" weight="0.5pt"/>
              <v:imagedata o:title=""/>
              <o:lock v:ext="edit" aspectratio="f"/>
              <v:textbox inset="0mm,0mm,0mm,0mm" style="mso-fit-shape-to-text:t;">
                <w:txbxContent>
                  <w:p w14:paraId="34132ABF">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8160D">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4623E6">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64</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Qcc+cBAADI&#10;AwAADgAAAAAAAAABACAAAAAfAQAAZHJzL2Uyb0RvYy54bWxQSwUGAAAAAAYABgBZAQAAeAUAAAAA&#10;">
              <v:fill on="f" focussize="0,0"/>
              <v:stroke on="f" weight="0.5pt"/>
              <v:imagedata o:title=""/>
              <o:lock v:ext="edit" aspectratio="f"/>
              <v:textbox inset="0mm,0mm,0mm,0mm" style="mso-fit-shape-to-text:t;">
                <w:txbxContent>
                  <w:p w14:paraId="5A4623E6">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64</w:t>
                    </w:r>
                    <w:r>
                      <w:rPr>
                        <w:rFonts w:hint="default"/>
                        <w:sz w:val="21"/>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E1CE">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F5D311">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1RmToAQAAyAMAAA4AAABkcnMvZTJvRG9jLnhtbK1TS27bMBDdF+gd&#10;CO5ryQ4SuI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b2gxHKDAz/9/HH69ef0&#10;+ztZvE36dD5WGHbnMRD6967HrZnuI14m2n0TTPojIYJ+VPd4Vlf2QERKWi6WyxJdAn3TAfGLp3Qf&#10;ItxKZ0gyGA04vqwqP3yKMIROIamadTdK6zxCbUnH6NXFZZkTzh4E1xZrJBJDs8mCftuPzLauPiIx&#10;fBBYsHXhGyUdrgOjFrefEv3RotppcyYjTMZ2MrgVmMgoUDKYH2DYsL0Patci7jw3Ff27PWDLmUlq&#10;Y6g9docDzlqMy5g26O9zjnp6gO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P71RmToAQAA&#10;yAMAAA4AAAAAAAAAAQAgAAAAHwEAAGRycy9lMm9Eb2MueG1sUEsFBgAAAAAGAAYAWQEAAHkFAAAA&#10;AA==&#10;">
              <v:fill on="f" focussize="0,0"/>
              <v:stroke on="f" weight="0.5pt"/>
              <v:imagedata o:title=""/>
              <o:lock v:ext="edit" aspectratio="f"/>
              <v:textbox inset="0mm,0mm,0mm,0mm" style="mso-fit-shape-to-text:t;">
                <w:txbxContent>
                  <w:p w14:paraId="6EF5D311">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EE02">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BBD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62BBD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32610">
    <w:pPr>
      <w:widowControl w:val="0"/>
      <w:tabs>
        <w:tab w:val="center" w:pos="4153"/>
        <w:tab w:val="right" w:pos="8306"/>
      </w:tabs>
      <w:snapToGrid w:val="0"/>
      <w:spacing w:before="120" w:after="12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9FC4">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BB99FC4">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367F">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91847">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F91847">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0285">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DEACC">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E2DEACC">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8D7D">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F328">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922D6">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06922D6">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2997">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119E0">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5AE119E0">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35FA">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page">
                <wp:posOffset>3753485</wp:posOffset>
              </wp:positionH>
              <wp:positionV relativeFrom="page">
                <wp:posOffset>9886315</wp:posOffset>
              </wp:positionV>
              <wp:extent cx="332105" cy="1066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2105" cy="106680"/>
                      </a:xfrm>
                      <a:prstGeom prst="rect">
                        <a:avLst/>
                      </a:prstGeom>
                      <a:noFill/>
                      <a:ln>
                        <a:noFill/>
                      </a:ln>
                      <a:effectLst/>
                    </wps:spPr>
                    <wps:txbx>
                      <w:txbxContent>
                        <w:p w14:paraId="7E858BB0">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95.55pt;margin-top:778.45pt;height:8.4pt;width:26.15pt;mso-position-horizontal-relative:page;mso-position-vertical-relative:page;mso-wrap-style:none;z-index:251661312;mso-width-relative:page;mso-height-relative:page;" filled="f" stroked="f" coordsize="21600,21600" o:gfxdata="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&#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vfSCNkAAAANAQAADwAAAAAAAAABACAAAAAiAAAA&#10;ZHJzL2Rvd25yZXYueG1sUEsBAhQAFAAAAAgAh07iQPQXEoDNAQAAmwMAAA4AAAAAAAAAAQAgAAAA&#10;KAEAAGRycy9lMm9Eb2MueG1sUEsFBgAAAAAGAAYAWQEAAGcFAAAAAA==&#10;">
              <v:fill on="f" focussize="0,0"/>
              <v:stroke on="f"/>
              <v:imagedata o:title=""/>
              <o:lock v:ext="edit" aspectratio="f"/>
              <v:textbox inset="0mm,0mm,0mm,0mm" style="mso-fit-shape-to-text:t;">
                <w:txbxContent>
                  <w:p w14:paraId="7E858BB0">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853B">
    <w:pPr>
      <w:spacing w:line="1" w:lineRule="exact"/>
      <w:rPr>
        <w:rFonts w:ascii="Times New Roman" w:hAnsi="Times New Roman" w:eastAsia="宋体"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1238">
    <w:pPr>
      <w:spacing w:beforeLines="0" w:afterLines="0" w:line="1" w:lineRule="exact"/>
      <w:rPr>
        <w:rFonts w:hint="default" w:ascii="Times New Roman" w:hAnsi="Times New Roman"/>
        <w:sz w:val="21"/>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A126">
    <w:pPr>
      <w:spacing w:beforeLines="0" w:afterLines="0" w:line="1" w:lineRule="exact"/>
      <w:rPr>
        <w:rFonts w:hint="default" w:ascii="Times New Roman" w:hAnsi="Times New Roman"/>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D934">
    <w:pPr>
      <w:spacing w:line="1" w:lineRule="exact"/>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3C88">
    <w:pPr>
      <w:spacing w:line="1" w:lineRule="exact"/>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B8E9">
    <w:pPr>
      <w:pStyle w:val="9"/>
      <w:spacing w:after="0" w:line="360" w:lineRule="aut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DD0B">
    <w:pPr>
      <w:spacing w:line="1" w:lineRule="exact"/>
      <w:rPr>
        <w:rFonts w:ascii="Times New Roman" w:hAnsi="Times New Roman"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A6350">
    <w:pPr>
      <w:spacing w:line="1" w:lineRule="exact"/>
      <w:rPr>
        <w:rFonts w:ascii="Times New Roman" w:hAnsi="Times New Roman" w:eastAsia="宋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50C1">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page">
                <wp:posOffset>1104900</wp:posOffset>
              </wp:positionH>
              <wp:positionV relativeFrom="page">
                <wp:posOffset>805815</wp:posOffset>
              </wp:positionV>
              <wp:extent cx="1456690" cy="109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56690" cy="109855"/>
                      </a:xfrm>
                      <a:prstGeom prst="rect">
                        <a:avLst/>
                      </a:prstGeom>
                      <a:noFill/>
                      <a:ln>
                        <a:noFill/>
                      </a:ln>
                      <a:effectLst/>
                    </wps:spPr>
                    <wps:txbx>
                      <w:txbxContent>
                        <w:p w14:paraId="4515BCBA">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63.45pt;height:8.65pt;width:114.7pt;mso-position-horizontal-relative:page;mso-position-vertical-relative:page;mso-wrap-style:none;z-index:251660288;mso-width-relative:page;mso-height-relative:page;" filled="f" stroked="f" coordsize="21600,21600" o:gfxdata="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Myrx1wAAAAsBAAAPAAAAAAAAAAEAIAAAACIAAABkcnMv&#10;ZG93bnJldi54bWxQSwECFAAUAAAACACHTuJApPhbyssBAACaAwAADgAAAAAAAAABACAAAAAmAQAA&#10;ZHJzL2Uyb0RvYy54bWxQSwUGAAAAAAYABgBZAQAAYwUAAAAA&#10;">
              <v:fill on="f" focussize="0,0"/>
              <v:stroke on="f"/>
              <v:imagedata o:title=""/>
              <o:lock v:ext="edit" aspectratio="f"/>
              <v:textbox inset="0mm,0mm,0mm,0mm" style="mso-fit-shape-to-text:t;">
                <w:txbxContent>
                  <w:p w14:paraId="4515BCBA">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FD6A">
    <w:pPr>
      <w:spacing w:beforeLines="0" w:afterLines="0" w:line="1" w:lineRule="exact"/>
      <w:rPr>
        <w:rFonts w:hint="default" w:ascii="Times New Roman" w:hAnsi="Times New Roman"/>
        <w:sz w:val="21"/>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21C79">
    <w:pPr>
      <w:spacing w:beforeLines="0" w:afterLines="0" w:line="1" w:lineRule="exact"/>
      <w:rPr>
        <w:rFonts w:hint="default" w:ascii="Times New Roman" w:hAnsi="Times New Roman"/>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A7CD"/>
    <w:multiLevelType w:val="singleLevel"/>
    <w:tmpl w:val="BFFAA7CD"/>
    <w:lvl w:ilvl="0" w:tentative="0">
      <w:start w:val="1"/>
      <w:numFmt w:val="decimal"/>
      <w:suff w:val="space"/>
      <w:lvlText w:val="%1."/>
      <w:lvlJc w:val="left"/>
    </w:lvl>
  </w:abstractNum>
  <w:abstractNum w:abstractNumId="1">
    <w:nsid w:val="2CD079C8"/>
    <w:multiLevelType w:val="singleLevel"/>
    <w:tmpl w:val="2CD079C8"/>
    <w:lvl w:ilvl="0" w:tentative="0">
      <w:start w:val="1"/>
      <w:numFmt w:val="decimal"/>
      <w:suff w:val="space"/>
      <w:lvlText w:val="%1."/>
      <w:lvlJc w:val="left"/>
    </w:lvl>
  </w:abstractNum>
  <w:abstractNum w:abstractNumId="2">
    <w:nsid w:val="354B3E69"/>
    <w:multiLevelType w:val="singleLevel"/>
    <w:tmpl w:val="354B3E69"/>
    <w:lvl w:ilvl="0" w:tentative="0">
      <w:start w:val="1"/>
      <w:numFmt w:val="decimal"/>
      <w:suff w:val="space"/>
      <w:lvlText w:val="%1."/>
      <w:lvlJc w:val="left"/>
    </w:lvl>
  </w:abstractNum>
  <w:abstractNum w:abstractNumId="3">
    <w:nsid w:val="5A45BF7E"/>
    <w:multiLevelType w:val="singleLevel"/>
    <w:tmpl w:val="5A45BF7E"/>
    <w:lvl w:ilvl="0" w:tentative="0">
      <w:start w:val="1"/>
      <w:numFmt w:val="decimal"/>
      <w:suff w:val="nothing"/>
      <w:lvlText w:val="%1．"/>
      <w:lvlJc w:val="left"/>
      <w:pPr>
        <w:ind w:left="0" w:firstLine="400"/>
      </w:pPr>
      <w:rPr>
        <w:rFonts w:hint="default"/>
      </w:rPr>
    </w:lvl>
  </w:abstractNum>
  <w:abstractNum w:abstractNumId="4">
    <w:nsid w:val="5BC27177"/>
    <w:multiLevelType w:val="multilevel"/>
    <w:tmpl w:val="5BC27177"/>
    <w:lvl w:ilvl="0" w:tentative="0">
      <w:start w:val="6"/>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F6F1A85"/>
    <w:multiLevelType w:val="singleLevel"/>
    <w:tmpl w:val="7F6F1A85"/>
    <w:lvl w:ilvl="0" w:tentative="0">
      <w:start w:val="1"/>
      <w:numFmt w:val="decimal"/>
      <w:suff w:val="space"/>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jM4OWFmM2RjNzI3MWFjOGUzM2FmMzFiNGQ2Y2MifQ=="/>
    <w:docVar w:name="KSO_WPS_MARK_KEY" w:val="3c54268b-a08b-4ee3-9323-f8778113299a"/>
  </w:docVars>
  <w:rsids>
    <w:rsidRoot w:val="00172A27"/>
    <w:rsid w:val="03563520"/>
    <w:rsid w:val="037F2D24"/>
    <w:rsid w:val="04DA277E"/>
    <w:rsid w:val="04DD3477"/>
    <w:rsid w:val="07575309"/>
    <w:rsid w:val="082A446E"/>
    <w:rsid w:val="086633B5"/>
    <w:rsid w:val="0AB63695"/>
    <w:rsid w:val="0AD32FB7"/>
    <w:rsid w:val="0CA20D30"/>
    <w:rsid w:val="0CC44295"/>
    <w:rsid w:val="0E212E35"/>
    <w:rsid w:val="0F2732C9"/>
    <w:rsid w:val="10E5667A"/>
    <w:rsid w:val="10E96042"/>
    <w:rsid w:val="11594F9F"/>
    <w:rsid w:val="120D3474"/>
    <w:rsid w:val="1254371D"/>
    <w:rsid w:val="13DE0029"/>
    <w:rsid w:val="150D15BE"/>
    <w:rsid w:val="153D2F3F"/>
    <w:rsid w:val="15657CE2"/>
    <w:rsid w:val="180D407C"/>
    <w:rsid w:val="186F7FBD"/>
    <w:rsid w:val="18E359F0"/>
    <w:rsid w:val="190C0555"/>
    <w:rsid w:val="19732C07"/>
    <w:rsid w:val="1A8C231F"/>
    <w:rsid w:val="1BB67591"/>
    <w:rsid w:val="1BF471BC"/>
    <w:rsid w:val="1CBD5E43"/>
    <w:rsid w:val="1D0751EA"/>
    <w:rsid w:val="220D200F"/>
    <w:rsid w:val="24AB3643"/>
    <w:rsid w:val="2625428C"/>
    <w:rsid w:val="272814B7"/>
    <w:rsid w:val="27EA1D5C"/>
    <w:rsid w:val="28FA1182"/>
    <w:rsid w:val="2916719E"/>
    <w:rsid w:val="2A857B64"/>
    <w:rsid w:val="2B7C4A5A"/>
    <w:rsid w:val="2B875AFB"/>
    <w:rsid w:val="2B9334B8"/>
    <w:rsid w:val="2C5A3F87"/>
    <w:rsid w:val="2C9F504B"/>
    <w:rsid w:val="2E5E2B1D"/>
    <w:rsid w:val="2F85096C"/>
    <w:rsid w:val="31243890"/>
    <w:rsid w:val="33E05305"/>
    <w:rsid w:val="35830DBD"/>
    <w:rsid w:val="36F428E8"/>
    <w:rsid w:val="3BA1107E"/>
    <w:rsid w:val="40C0198D"/>
    <w:rsid w:val="40D47464"/>
    <w:rsid w:val="45181EA5"/>
    <w:rsid w:val="48E1714C"/>
    <w:rsid w:val="49035625"/>
    <w:rsid w:val="492E5E8F"/>
    <w:rsid w:val="497B5763"/>
    <w:rsid w:val="4BFD27CF"/>
    <w:rsid w:val="4DCF4AB8"/>
    <w:rsid w:val="50B27ED5"/>
    <w:rsid w:val="50C83473"/>
    <w:rsid w:val="514F6A6A"/>
    <w:rsid w:val="51677519"/>
    <w:rsid w:val="51700F46"/>
    <w:rsid w:val="517B500A"/>
    <w:rsid w:val="53802B58"/>
    <w:rsid w:val="538C090D"/>
    <w:rsid w:val="54670234"/>
    <w:rsid w:val="55AB275E"/>
    <w:rsid w:val="56D66F61"/>
    <w:rsid w:val="56EA52A2"/>
    <w:rsid w:val="57A00D2F"/>
    <w:rsid w:val="59441670"/>
    <w:rsid w:val="5C6B3AC0"/>
    <w:rsid w:val="5DE41EEB"/>
    <w:rsid w:val="5E85772B"/>
    <w:rsid w:val="615419EF"/>
    <w:rsid w:val="61677DAC"/>
    <w:rsid w:val="61EF743F"/>
    <w:rsid w:val="62AE21DC"/>
    <w:rsid w:val="646E3ACF"/>
    <w:rsid w:val="67083632"/>
    <w:rsid w:val="6A2D579B"/>
    <w:rsid w:val="6AA63D00"/>
    <w:rsid w:val="6C87373C"/>
    <w:rsid w:val="6DCF02FA"/>
    <w:rsid w:val="6E093248"/>
    <w:rsid w:val="6EED5F85"/>
    <w:rsid w:val="6F0B5A15"/>
    <w:rsid w:val="6F8C7FEF"/>
    <w:rsid w:val="715266F3"/>
    <w:rsid w:val="717413E6"/>
    <w:rsid w:val="72A83463"/>
    <w:rsid w:val="74364139"/>
    <w:rsid w:val="749679A4"/>
    <w:rsid w:val="75D1791E"/>
    <w:rsid w:val="764D750B"/>
    <w:rsid w:val="774E4F08"/>
    <w:rsid w:val="783F2264"/>
    <w:rsid w:val="78C50782"/>
    <w:rsid w:val="79D4106C"/>
    <w:rsid w:val="7A122BA4"/>
    <w:rsid w:val="7B024E64"/>
    <w:rsid w:val="7B0B652F"/>
    <w:rsid w:val="7C3A617E"/>
    <w:rsid w:val="7E69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eastAsia" w:ascii="等线" w:hAnsi="等线" w:eastAsia="等线"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eastAsia" w:ascii="等线 Light" w:hAnsi="等线 Light" w:eastAsia="等线 Light" w:cs="Times New Roman"/>
      <w:b/>
      <w:bCs/>
      <w:kern w:val="2"/>
      <w:sz w:val="32"/>
      <w:szCs w:val="32"/>
      <w:lang w:val="en-US" w:eastAsia="zh-CN" w:bidi="ar"/>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0"/>
    <w:pPr>
      <w:adjustRightInd w:val="0"/>
      <w:spacing w:line="312" w:lineRule="atLeast"/>
      <w:jc w:val="both"/>
      <w:textAlignment w:val="baseline"/>
    </w:pPr>
    <w:rPr>
      <w:rFonts w:hint="default" w:ascii="Times New Roman" w:hAnsi="Times New Roman" w:eastAsia="宋体" w:cs="Times New Roman"/>
      <w:color w:val="auto"/>
      <w:sz w:val="21"/>
      <w:szCs w:val="20"/>
      <w:lang w:eastAsia="zh-CN" w:bidi="ar-SA"/>
    </w:rPr>
  </w:style>
  <w:style w:type="paragraph" w:styleId="5">
    <w:name w:val="Body Text"/>
    <w:basedOn w:val="1"/>
    <w:qFormat/>
    <w:uiPriority w:val="0"/>
    <w:pPr>
      <w:spacing w:after="120"/>
    </w:pPr>
    <w:rPr>
      <w:rFonts w:ascii="Times New Roman" w:hAnsi="Times New Roman" w:eastAsia="宋体" w:cs="Times New Roman"/>
      <w:szCs w:val="24"/>
      <w:lang w:val="zh-CN"/>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Body Text 2"/>
    <w:basedOn w:val="1"/>
    <w:semiHidden/>
    <w:unhideWhenUsed/>
    <w:qFormat/>
    <w:uiPriority w:val="99"/>
    <w:pPr>
      <w:spacing w:after="120" w:line="480" w:lineRule="auto"/>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1">
    <w:name w:val="Body Text First Indent"/>
    <w:basedOn w:val="12"/>
    <w:qFormat/>
    <w:uiPriority w:val="0"/>
    <w:pPr>
      <w:tabs>
        <w:tab w:val="left" w:pos="1080"/>
      </w:tabs>
      <w:adjustRightInd/>
      <w:snapToGrid/>
      <w:spacing w:after="120" w:afterLines="0" w:line="240" w:lineRule="auto"/>
      <w:ind w:firstLine="420" w:firstLineChars="100"/>
    </w:pPr>
    <w:rPr>
      <w:color w:val="auto"/>
      <w:sz w:val="21"/>
    </w:rPr>
  </w:style>
  <w:style w:type="paragraph" w:customStyle="1" w:styleId="12">
    <w:name w:val="Body Text"/>
    <w:basedOn w:val="13"/>
    <w:next w:val="13"/>
    <w:qFormat/>
    <w:uiPriority w:val="0"/>
    <w:pPr>
      <w:wordWrap w:val="0"/>
      <w:topLinePunct/>
      <w:spacing w:after="120" w:line="400" w:lineRule="exact"/>
      <w:ind w:firstLine="562" w:firstLineChars="200"/>
    </w:pPr>
    <w:rPr>
      <w:rFonts w:ascii="Times New Roman" w:hAnsi="Times New Roman" w:eastAsia="宋体" w:cs="Times New Roman"/>
      <w:szCs w:val="24"/>
    </w:rPr>
  </w:style>
  <w:style w:type="paragraph" w:customStyle="1" w:styleId="13">
    <w:name w:val="Normal_0"/>
    <w:next w:val="11"/>
    <w:qFormat/>
    <w:uiPriority w:val="0"/>
    <w:pPr>
      <w:widowControl w:val="0"/>
      <w:jc w:val="both"/>
    </w:pPr>
    <w:rPr>
      <w:rFonts w:ascii="Calibri" w:hAnsi="Calibri" w:eastAsia="宋体" w:cs="Times New Roman"/>
      <w:kern w:val="2"/>
      <w:sz w:val="21"/>
      <w:szCs w:val="22"/>
      <w:lang w:val="en-US" w:eastAsia="zh-CN" w:bidi="ar-SA"/>
    </w:rPr>
  </w:style>
  <w:style w:type="table" w:styleId="1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缺省文本"/>
    <w:basedOn w:val="1"/>
    <w:qFormat/>
    <w:uiPriority w:val="0"/>
    <w:pPr>
      <w:widowControl/>
      <w:autoSpaceDE w:val="0"/>
      <w:autoSpaceDN w:val="0"/>
      <w:adjustRightInd w:val="0"/>
      <w:spacing w:line="360" w:lineRule="auto"/>
      <w:ind w:firstLine="480" w:firstLineChars="200"/>
      <w:jc w:val="left"/>
    </w:pPr>
    <w:rPr>
      <w:rFonts w:ascii="华文细黑" w:hAnsi="宋体" w:eastAsia="华文细黑" w:cs="Times New Roman"/>
      <w:kern w:val="0"/>
      <w:sz w:val="24"/>
      <w:szCs w:val="24"/>
    </w:rPr>
  </w:style>
  <w:style w:type="paragraph" w:customStyle="1" w:styleId="21">
    <w:name w:val="表格文字"/>
    <w:basedOn w:val="1"/>
    <w:qFormat/>
    <w:uiPriority w:val="0"/>
    <w:pPr>
      <w:widowControl/>
      <w:spacing w:line="360" w:lineRule="auto"/>
      <w:jc w:val="left"/>
    </w:pPr>
    <w:rPr>
      <w:rFonts w:ascii="宋体" w:hAnsi="宋体" w:eastAsia="宋体" w:cs="Times New Roman"/>
      <w:color w:val="000000"/>
      <w:kern w:val="0"/>
      <w:sz w:val="20"/>
      <w:szCs w:val="21"/>
    </w:rPr>
  </w:style>
  <w:style w:type="paragraph" w:customStyle="1" w:styleId="22">
    <w:name w:val="正文标题一"/>
    <w:basedOn w:val="1"/>
    <w:qFormat/>
    <w:uiPriority w:val="0"/>
    <w:pPr>
      <w:outlineLvl w:val="0"/>
    </w:pPr>
    <w:rPr>
      <w:rFonts w:ascii="Times New Roman" w:hAnsi="Times New Roman" w:eastAsia="黑体" w:cs="Times New Roman"/>
      <w:bCs/>
      <w:sz w:val="24"/>
      <w:szCs w:val="20"/>
    </w:rPr>
  </w:style>
  <w:style w:type="paragraph" w:styleId="23">
    <w:name w:val="List Paragraph"/>
    <w:basedOn w:val="1"/>
    <w:qFormat/>
    <w:uiPriority w:val="99"/>
    <w:pPr>
      <w:ind w:firstLine="420" w:firstLineChars="200"/>
    </w:pPr>
  </w:style>
  <w:style w:type="paragraph" w:customStyle="1" w:styleId="24">
    <w:name w:val="列出段落2"/>
    <w:basedOn w:val="1"/>
    <w:qFormat/>
    <w:uiPriority w:val="99"/>
    <w:pPr>
      <w:ind w:firstLine="420" w:firstLineChars="200"/>
    </w:pPr>
    <w:rPr>
      <w:rFonts w:ascii="Times New Roman" w:hAnsi="Times New Roman" w:eastAsia="宋体" w:cs="Times New Roman"/>
      <w:szCs w:val="20"/>
    </w:rPr>
  </w:style>
  <w:style w:type="paragraph" w:customStyle="1" w:styleId="25">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0"/>
    </w:rPr>
  </w:style>
  <w:style w:type="paragraph" w:customStyle="1" w:styleId="26">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16"/>
      <w:szCs w:val="16"/>
      <w:lang w:val="en-US" w:eastAsia="zh-CN" w:bidi="ar"/>
    </w:rPr>
  </w:style>
  <w:style w:type="paragraph" w:styleId="27">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28">
    <w:name w:val="正文_1"/>
    <w:basedOn w:val="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其他"/>
    <w:basedOn w:val="1"/>
    <w:unhideWhenUsed/>
    <w:qFormat/>
    <w:uiPriority w:val="0"/>
    <w:pPr>
      <w:spacing w:line="384" w:lineRule="auto"/>
      <w:ind w:firstLine="400"/>
    </w:pPr>
    <w:rPr>
      <w:rFonts w:hint="eastAsia" w:ascii="宋体" w:hAnsi="宋体" w:eastAsia="宋体" w:cs="宋体"/>
      <w:sz w:val="22"/>
      <w:szCs w:val="22"/>
    </w:rPr>
  </w:style>
  <w:style w:type="character" w:customStyle="1" w:styleId="31">
    <w:name w:val="NormalCharacter"/>
    <w:qFormat/>
    <w:uiPriority w:val="0"/>
  </w:style>
  <w:style w:type="paragraph" w:customStyle="1" w:styleId="32">
    <w:name w:val="Normal_3"/>
    <w:qFormat/>
    <w:uiPriority w:val="0"/>
    <w:rPr>
      <w:rFonts w:ascii="Times New Roman" w:hAnsi="Times New Roman" w:eastAsia="Times New Roman" w:cs="Times New Roman"/>
      <w:sz w:val="24"/>
      <w:szCs w:val="24"/>
      <w:lang w:bidi="ar-SA"/>
    </w:rPr>
  </w:style>
  <w:style w:type="paragraph" w:customStyle="1" w:styleId="33">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4639</Words>
  <Characters>5180</Characters>
  <Lines>1</Lines>
  <Paragraphs>1</Paragraphs>
  <TotalTime>16</TotalTime>
  <ScaleCrop>false</ScaleCrop>
  <LinksUpToDate>false</LinksUpToDate>
  <CharactersWithSpaces>6213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2024-07-30T09:25:00Z</dcterms:created>
  <dc:creator>Steve</dc:creator>
  <cp:lastModifiedBy>n</cp:lastModifiedBy>
  <cp:lastPrinted>2025-12-15T01:40:00Z</cp:lastPrinted>
  <dcterms:modified xsi:type="dcterms:W3CDTF">2025-12-24T08:57:29Z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C65FA37B5D59402C8E14999923FFDB82_13</vt:lpwstr>
  </property>
  <property fmtid="{D5CDD505-2E9C-101B-9397-08002B2CF9AE}" pid="4" name="KSOTemplateDocerSaveRecord">
    <vt:lpwstr>eyJoZGlkIjoiYjViYzRkYTM3NThiYjJkMjI0MTc5MDk0NGQzMjFhYTEiLCJ1c2VySWQiOiIyNjY2MDI5OTEifQ==</vt:lpwstr>
  </property>
</Properties>
</file>