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pPr>
    </w:p>
    <w:p>
      <w:pPr>
        <w:spacing w:line="220" w:lineRule="atLeast"/>
        <w:jc w:val="center"/>
      </w:pPr>
    </w:p>
    <w:p>
      <w:pPr>
        <w:spacing w:line="220" w:lineRule="atLeast"/>
        <w:jc w:val="center"/>
      </w:pPr>
    </w:p>
    <w:p>
      <w:pPr>
        <w:spacing w:line="220" w:lineRule="atLeast"/>
        <w:jc w:val="center"/>
        <w:rPr>
          <w:b/>
          <w:bCs/>
          <w:sz w:val="32"/>
          <w:szCs w:val="32"/>
        </w:rPr>
      </w:pPr>
      <w:r>
        <w:rPr>
          <w:rFonts w:hint="eastAsia" w:ascii="仿宋" w:hAnsi="仿宋" w:eastAsia="仿宋" w:cs="仿宋"/>
          <w:b/>
          <w:bCs/>
          <w:sz w:val="32"/>
          <w:szCs w:val="32"/>
        </w:rPr>
        <w:t>唐崖·土司城址景区绿化养护劳务服务项目</w:t>
      </w:r>
    </w:p>
    <w:p>
      <w:pPr>
        <w:spacing w:line="220" w:lineRule="atLeast"/>
        <w:jc w:val="center"/>
      </w:pPr>
    </w:p>
    <w:p>
      <w:pPr>
        <w:spacing w:line="220" w:lineRule="atLeast"/>
        <w:jc w:val="center"/>
      </w:pPr>
    </w:p>
    <w:p>
      <w:pPr>
        <w:spacing w:line="220" w:lineRule="atLeast"/>
        <w:jc w:val="center"/>
        <w:rPr>
          <w:rFonts w:ascii="宋体" w:hAnsi="宋体" w:eastAsia="宋体"/>
          <w:b/>
          <w:sz w:val="52"/>
          <w:szCs w:val="52"/>
        </w:rPr>
      </w:pPr>
      <w:r>
        <w:rPr>
          <w:rFonts w:hint="eastAsia" w:ascii="宋体" w:hAnsi="宋体" w:eastAsia="宋体"/>
          <w:b/>
          <w:sz w:val="52"/>
          <w:szCs w:val="52"/>
        </w:rPr>
        <w:t>询 价 文 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jc w:val="center"/>
        <w:rPr>
          <w:rFonts w:ascii="宋体" w:hAnsi="宋体" w:eastAsia="宋体"/>
          <w:b/>
          <w:sz w:val="28"/>
          <w:szCs w:val="28"/>
          <w:u w:val="single"/>
        </w:rPr>
      </w:pPr>
      <w:r>
        <w:rPr>
          <w:rFonts w:hint="eastAsia" w:ascii="宋体" w:hAnsi="宋体" w:eastAsia="宋体"/>
          <w:b/>
          <w:sz w:val="28"/>
          <w:szCs w:val="28"/>
        </w:rPr>
        <w:t xml:space="preserve">          采 购 人：</w:t>
      </w:r>
      <w:r>
        <w:rPr>
          <w:rFonts w:hint="eastAsia" w:ascii="宋体" w:hAnsi="宋体" w:eastAsia="宋体"/>
          <w:b/>
          <w:sz w:val="28"/>
          <w:szCs w:val="28"/>
          <w:u w:val="single"/>
        </w:rPr>
        <w:t>咸丰县唐崖土司城址旅游发展有限公司</w:t>
      </w:r>
    </w:p>
    <w:p>
      <w:pPr>
        <w:spacing w:line="220" w:lineRule="atLeast"/>
        <w:ind w:firstLine="1405" w:firstLineChars="500"/>
        <w:rPr>
          <w:rFonts w:hint="default" w:ascii="宋体" w:hAnsi="宋体" w:eastAsia="宋体"/>
          <w:b/>
          <w:sz w:val="28"/>
          <w:szCs w:val="28"/>
          <w:u w:val="single"/>
          <w:lang w:val="en-US" w:eastAsia="zh-CN"/>
        </w:rPr>
      </w:pPr>
      <w:r>
        <w:rPr>
          <w:rFonts w:hint="eastAsia" w:ascii="宋体" w:hAnsi="宋体" w:eastAsia="宋体"/>
          <w:b/>
          <w:sz w:val="28"/>
          <w:szCs w:val="28"/>
        </w:rPr>
        <w:t xml:space="preserve">  </w:t>
      </w:r>
      <w:r>
        <w:rPr>
          <w:rFonts w:hint="eastAsia" w:ascii="宋体" w:hAnsi="宋体" w:eastAsia="宋体"/>
          <w:b/>
          <w:sz w:val="28"/>
          <w:szCs w:val="28"/>
          <w:lang w:val="en-US" w:eastAsia="zh-CN"/>
        </w:rPr>
        <w:t xml:space="preserve"> </w:t>
      </w:r>
      <w:r>
        <w:rPr>
          <w:rFonts w:hint="eastAsia" w:ascii="宋体" w:hAnsi="宋体" w:eastAsia="宋体"/>
          <w:b/>
          <w:sz w:val="28"/>
          <w:szCs w:val="28"/>
        </w:rPr>
        <w:t>采购编号：</w:t>
      </w:r>
      <w:r>
        <w:rPr>
          <w:rFonts w:hint="eastAsia" w:ascii="宋体" w:hAnsi="宋体" w:eastAsia="宋体"/>
          <w:b/>
          <w:sz w:val="28"/>
          <w:szCs w:val="28"/>
          <w:u w:val="single"/>
        </w:rPr>
        <w:t xml:space="preserve"> TYTS—2019001</w:t>
      </w:r>
      <w:r>
        <w:rPr>
          <w:rFonts w:hint="eastAsia" w:ascii="宋体" w:hAnsi="宋体" w:eastAsia="宋体"/>
          <w:b/>
          <w:sz w:val="28"/>
          <w:szCs w:val="28"/>
          <w:u w:val="single"/>
          <w:lang w:val="en-US" w:eastAsia="zh-CN"/>
        </w:rPr>
        <w:t xml:space="preserve">    </w:t>
      </w:r>
    </w:p>
    <w:p>
      <w:pPr>
        <w:spacing w:line="220" w:lineRule="atLeast"/>
        <w:jc w:val="center"/>
        <w:rPr>
          <w:rFonts w:hint="eastAsia" w:ascii="宋体" w:hAnsi="宋体" w:eastAsia="宋体"/>
          <w:b/>
          <w:sz w:val="28"/>
          <w:szCs w:val="28"/>
          <w:lang w:val="en-US" w:eastAsia="zh-CN"/>
        </w:rPr>
      </w:pPr>
      <w:r>
        <w:rPr>
          <w:rFonts w:hint="eastAsia" w:ascii="宋体" w:hAnsi="宋体" w:eastAsia="宋体"/>
          <w:b/>
          <w:sz w:val="28"/>
          <w:szCs w:val="28"/>
          <w:lang w:val="en-US" w:eastAsia="zh-CN"/>
        </w:rPr>
        <w:t xml:space="preserve"> </w:t>
      </w:r>
    </w:p>
    <w:p>
      <w:pPr>
        <w:spacing w:line="220" w:lineRule="atLeast"/>
        <w:jc w:val="center"/>
        <w:rPr>
          <w:rFonts w:ascii="宋体" w:hAnsi="宋体" w:eastAsia="宋体"/>
          <w:b/>
          <w:sz w:val="28"/>
          <w:szCs w:val="28"/>
        </w:rPr>
      </w:pPr>
      <w:r>
        <w:rPr>
          <w:rFonts w:hint="eastAsia" w:ascii="宋体" w:hAnsi="宋体" w:eastAsia="宋体"/>
          <w:b/>
          <w:sz w:val="28"/>
          <w:szCs w:val="28"/>
          <w:lang w:val="en-US" w:eastAsia="zh-CN"/>
        </w:rPr>
        <w:t xml:space="preserve">  </w:t>
      </w:r>
      <w:r>
        <w:rPr>
          <w:rFonts w:hint="eastAsia" w:ascii="宋体" w:hAnsi="宋体" w:eastAsia="宋体"/>
          <w:b/>
          <w:sz w:val="28"/>
          <w:szCs w:val="28"/>
        </w:rPr>
        <w:t>2019年05月</w:t>
      </w:r>
    </w:p>
    <w:p>
      <w:pPr>
        <w:spacing w:line="220" w:lineRule="atLeast"/>
      </w:pPr>
    </w:p>
    <w:p>
      <w:pPr>
        <w:spacing w:line="220" w:lineRule="atLeast"/>
      </w:pPr>
    </w:p>
    <w:p>
      <w:pPr>
        <w:pStyle w:val="46"/>
        <w:jc w:val="center"/>
        <w:rPr>
          <w:lang w:val="zh-CN"/>
        </w:rPr>
        <w:sectPr>
          <w:pgSz w:w="11906" w:h="16838"/>
          <w:pgMar w:top="1440" w:right="1800" w:bottom="1440" w:left="1800" w:header="708" w:footer="708" w:gutter="0"/>
          <w:cols w:space="708" w:num="1"/>
          <w:docGrid w:linePitch="360" w:charSpace="0"/>
        </w:sectPr>
      </w:pPr>
    </w:p>
    <w:sdt>
      <w:sdtPr>
        <w:rPr>
          <w:rFonts w:ascii="Tahoma" w:hAnsi="Tahoma" w:eastAsia="微软雅黑" w:cstheme="minorBidi"/>
          <w:b w:val="0"/>
          <w:bCs w:val="0"/>
          <w:color w:val="auto"/>
          <w:sz w:val="22"/>
          <w:szCs w:val="22"/>
          <w:lang w:val="zh-CN"/>
        </w:rPr>
        <w:id w:val="14424886"/>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46"/>
            <w:jc w:val="center"/>
            <w:rPr>
              <w:rFonts w:ascii="宋体" w:hAnsi="宋体" w:eastAsia="宋体"/>
              <w:sz w:val="32"/>
              <w:szCs w:val="32"/>
            </w:rPr>
          </w:pPr>
          <w:r>
            <w:rPr>
              <w:rFonts w:ascii="宋体" w:hAnsi="宋体" w:eastAsia="宋体"/>
              <w:sz w:val="32"/>
              <w:szCs w:val="32"/>
              <w:lang w:val="zh-CN"/>
            </w:rPr>
            <w:t>目</w:t>
          </w:r>
          <w:r>
            <w:rPr>
              <w:rFonts w:hint="eastAsia" w:ascii="宋体" w:hAnsi="宋体" w:eastAsia="宋体"/>
              <w:sz w:val="32"/>
              <w:szCs w:val="32"/>
              <w:lang w:val="zh-CN"/>
            </w:rPr>
            <w:t xml:space="preserve">    </w:t>
          </w:r>
          <w:r>
            <w:rPr>
              <w:rFonts w:ascii="宋体" w:hAnsi="宋体" w:eastAsia="宋体"/>
              <w:sz w:val="32"/>
              <w:szCs w:val="32"/>
              <w:lang w:val="zh-CN"/>
            </w:rPr>
            <w:t>录</w:t>
          </w:r>
        </w:p>
        <w:p>
          <w:pPr>
            <w:pStyle w:val="15"/>
            <w:tabs>
              <w:tab w:val="right" w:leader="dot" w:pos="8296"/>
            </w:tabs>
            <w:rPr>
              <w:rFonts w:ascii="宋体" w:hAnsi="宋体" w:eastAsia="宋体"/>
              <w:kern w:val="2"/>
              <w:sz w:val="21"/>
            </w:rPr>
          </w:pPr>
          <w:r>
            <w:fldChar w:fldCharType="begin"/>
          </w:r>
          <w:r>
            <w:instrText xml:space="preserve"> TOC \o "1-3" \h \z \u </w:instrText>
          </w:r>
          <w:r>
            <w:fldChar w:fldCharType="separate"/>
          </w:r>
          <w:r>
            <w:fldChar w:fldCharType="begin"/>
          </w:r>
          <w:r>
            <w:instrText xml:space="preserve"> HYPERLINK \l "_Toc516138714" </w:instrText>
          </w:r>
          <w:r>
            <w:fldChar w:fldCharType="separate"/>
          </w:r>
          <w:r>
            <w:rPr>
              <w:rStyle w:val="23"/>
              <w:rFonts w:hint="eastAsia" w:ascii="宋体" w:hAnsi="宋体" w:eastAsia="宋体"/>
            </w:rPr>
            <w:t>第一章</w:t>
          </w:r>
          <w:r>
            <w:rPr>
              <w:rStyle w:val="23"/>
              <w:rFonts w:ascii="宋体" w:hAnsi="宋体" w:eastAsia="宋体"/>
            </w:rPr>
            <w:t xml:space="preserve">  </w:t>
          </w:r>
          <w:r>
            <w:rPr>
              <w:rStyle w:val="23"/>
              <w:rFonts w:hint="eastAsia" w:ascii="宋体" w:hAnsi="宋体" w:eastAsia="宋体"/>
            </w:rPr>
            <w:t>询价公告</w:t>
          </w:r>
          <w:r>
            <w:rPr>
              <w:rFonts w:ascii="宋体" w:hAnsi="宋体" w:eastAsia="宋体"/>
            </w:rPr>
            <w:tab/>
          </w:r>
          <w:r>
            <w:rPr>
              <w:rFonts w:ascii="宋体" w:hAnsi="宋体" w:eastAsia="宋体"/>
            </w:rPr>
            <w:fldChar w:fldCharType="begin"/>
          </w:r>
          <w:r>
            <w:rPr>
              <w:rFonts w:ascii="宋体" w:hAnsi="宋体" w:eastAsia="宋体"/>
            </w:rPr>
            <w:instrText xml:space="preserve"> PAGEREF _Toc516138714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15"/>
            <w:tabs>
              <w:tab w:val="right" w:leader="dot" w:pos="8296"/>
            </w:tabs>
            <w:rPr>
              <w:rFonts w:ascii="宋体" w:hAnsi="宋体" w:eastAsia="宋体"/>
              <w:kern w:val="2"/>
              <w:sz w:val="21"/>
            </w:rPr>
          </w:pPr>
          <w:r>
            <w:fldChar w:fldCharType="begin"/>
          </w:r>
          <w:r>
            <w:instrText xml:space="preserve"> HYPERLINK \l "_Toc516138715" </w:instrText>
          </w:r>
          <w:r>
            <w:fldChar w:fldCharType="separate"/>
          </w:r>
          <w:r>
            <w:rPr>
              <w:rStyle w:val="23"/>
              <w:rFonts w:hint="eastAsia" w:ascii="宋体" w:hAnsi="宋体" w:eastAsia="宋体" w:cs="Times New Roman"/>
            </w:rPr>
            <w:t xml:space="preserve">第二章 </w:t>
          </w:r>
          <w:r>
            <w:rPr>
              <w:rStyle w:val="23"/>
              <w:rFonts w:ascii="宋体" w:hAnsi="宋体" w:eastAsia="宋体" w:cs="Times New Roman"/>
            </w:rPr>
            <w:t xml:space="preserve"> </w:t>
          </w:r>
          <w:r>
            <w:rPr>
              <w:rStyle w:val="23"/>
              <w:rFonts w:hint="eastAsia" w:ascii="宋体" w:hAnsi="宋体" w:eastAsia="宋体" w:cs="Times New Roman"/>
            </w:rPr>
            <w:t>供应商须知</w:t>
          </w:r>
          <w:r>
            <w:rPr>
              <w:rFonts w:ascii="宋体" w:hAnsi="宋体" w:eastAsia="宋体"/>
            </w:rPr>
            <w:tab/>
          </w:r>
          <w:r>
            <w:rPr>
              <w:rFonts w:hint="eastAsia" w:ascii="宋体" w:hAnsi="宋体" w:eastAsia="宋体"/>
            </w:rPr>
            <w:t>4</w:t>
          </w:r>
          <w:r>
            <w:rPr>
              <w:rFonts w:hint="eastAsia" w:ascii="宋体" w:hAnsi="宋体" w:eastAsia="宋体"/>
            </w:rPr>
            <w:fldChar w:fldCharType="end"/>
          </w:r>
        </w:p>
        <w:p>
          <w:pPr>
            <w:pStyle w:val="15"/>
            <w:tabs>
              <w:tab w:val="right" w:leader="dot" w:pos="8296"/>
            </w:tabs>
            <w:rPr>
              <w:rFonts w:ascii="宋体" w:hAnsi="宋体" w:eastAsia="宋体"/>
              <w:kern w:val="2"/>
              <w:sz w:val="21"/>
            </w:rPr>
          </w:pPr>
          <w:r>
            <w:fldChar w:fldCharType="begin"/>
          </w:r>
          <w:r>
            <w:instrText xml:space="preserve"> HYPERLINK \l "_Toc516138716" </w:instrText>
          </w:r>
          <w:r>
            <w:fldChar w:fldCharType="separate"/>
          </w:r>
          <w:r>
            <w:rPr>
              <w:rStyle w:val="23"/>
              <w:rFonts w:hint="eastAsia" w:ascii="宋体" w:hAnsi="宋体" w:eastAsia="宋体" w:cs="方正书宋简体"/>
              <w:kern w:val="1"/>
            </w:rPr>
            <w:t>第三章</w:t>
          </w:r>
          <w:r>
            <w:rPr>
              <w:rStyle w:val="23"/>
              <w:rFonts w:ascii="宋体" w:hAnsi="宋体" w:eastAsia="宋体" w:cs="方正书宋简体"/>
              <w:kern w:val="1"/>
            </w:rPr>
            <w:t xml:space="preserve">  </w:t>
          </w:r>
          <w:r>
            <w:rPr>
              <w:rStyle w:val="23"/>
              <w:rFonts w:hint="eastAsia" w:ascii="宋体" w:hAnsi="宋体" w:eastAsia="宋体"/>
            </w:rPr>
            <w:t>采购需求</w:t>
          </w:r>
          <w:r>
            <w:rPr>
              <w:rFonts w:ascii="宋体" w:hAnsi="宋体" w:eastAsia="宋体"/>
            </w:rPr>
            <w:tab/>
          </w:r>
          <w:r>
            <w:rPr>
              <w:rFonts w:ascii="宋体" w:hAnsi="宋体" w:eastAsia="宋体"/>
            </w:rPr>
            <w:fldChar w:fldCharType="begin"/>
          </w:r>
          <w:r>
            <w:rPr>
              <w:rFonts w:ascii="宋体" w:hAnsi="宋体" w:eastAsia="宋体"/>
            </w:rPr>
            <w:instrText xml:space="preserve"> PAGEREF _Toc516138716 \h </w:instrText>
          </w:r>
          <w:r>
            <w:rPr>
              <w:rFonts w:ascii="宋体" w:hAnsi="宋体" w:eastAsia="宋体"/>
            </w:rPr>
            <w:fldChar w:fldCharType="separate"/>
          </w:r>
          <w:r>
            <w:rPr>
              <w:rFonts w:ascii="宋体" w:hAnsi="宋体" w:eastAsia="宋体"/>
            </w:rPr>
            <w:t>1</w:t>
          </w:r>
          <w:r>
            <w:rPr>
              <w:rFonts w:hint="eastAsia" w:ascii="宋体" w:hAnsi="宋体" w:eastAsia="宋体"/>
            </w:rPr>
            <w:t>2</w:t>
          </w:r>
          <w:r>
            <w:rPr>
              <w:rFonts w:ascii="宋体" w:hAnsi="宋体" w:eastAsia="宋体"/>
            </w:rPr>
            <w:fldChar w:fldCharType="end"/>
          </w:r>
          <w:r>
            <w:rPr>
              <w:rFonts w:ascii="宋体" w:hAnsi="宋体" w:eastAsia="宋体"/>
            </w:rPr>
            <w:fldChar w:fldCharType="end"/>
          </w:r>
        </w:p>
        <w:p>
          <w:pPr>
            <w:pStyle w:val="15"/>
            <w:tabs>
              <w:tab w:val="right" w:leader="dot" w:pos="8296"/>
            </w:tabs>
          </w:pPr>
          <w:r>
            <w:fldChar w:fldCharType="begin"/>
          </w:r>
          <w:r>
            <w:instrText xml:space="preserve"> HYPERLINK \l "_Toc516138717" </w:instrText>
          </w:r>
          <w:r>
            <w:fldChar w:fldCharType="separate"/>
          </w:r>
          <w:r>
            <w:rPr>
              <w:rStyle w:val="23"/>
              <w:rFonts w:hint="eastAsia" w:ascii="宋体" w:hAnsi="宋体" w:eastAsia="宋体"/>
            </w:rPr>
            <w:t>第四章</w:t>
          </w:r>
          <w:r>
            <w:rPr>
              <w:rStyle w:val="23"/>
              <w:rFonts w:ascii="宋体" w:hAnsi="宋体" w:eastAsia="宋体"/>
            </w:rPr>
            <w:t xml:space="preserve">  </w:t>
          </w:r>
          <w:r>
            <w:rPr>
              <w:rStyle w:val="23"/>
              <w:rFonts w:hint="eastAsia" w:ascii="宋体" w:hAnsi="宋体" w:eastAsia="宋体"/>
            </w:rPr>
            <w:t>报价文件格式</w:t>
          </w:r>
          <w:r>
            <w:rPr>
              <w:rFonts w:ascii="宋体" w:hAnsi="宋体" w:eastAsia="宋体"/>
            </w:rPr>
            <w:tab/>
          </w:r>
          <w:r>
            <w:rPr>
              <w:rFonts w:ascii="宋体" w:hAnsi="宋体" w:eastAsia="宋体"/>
            </w:rPr>
            <w:fldChar w:fldCharType="begin"/>
          </w:r>
          <w:r>
            <w:rPr>
              <w:rFonts w:ascii="宋体" w:hAnsi="宋体" w:eastAsia="宋体"/>
            </w:rPr>
            <w:instrText xml:space="preserve"> PAGEREF _Toc516138717 \h </w:instrText>
          </w:r>
          <w:r>
            <w:rPr>
              <w:rFonts w:ascii="宋体" w:hAnsi="宋体" w:eastAsia="宋体"/>
            </w:rPr>
            <w:fldChar w:fldCharType="separate"/>
          </w:r>
          <w:r>
            <w:rPr>
              <w:rFonts w:hint="eastAsia" w:ascii="宋体" w:hAnsi="宋体" w:eastAsia="宋体"/>
            </w:rPr>
            <w:t>1</w:t>
          </w:r>
          <w:r>
            <w:rPr>
              <w:rFonts w:ascii="宋体" w:hAnsi="宋体" w:eastAsia="宋体"/>
            </w:rPr>
            <w:t>3</w:t>
          </w:r>
          <w:r>
            <w:rPr>
              <w:rFonts w:ascii="宋体" w:hAnsi="宋体" w:eastAsia="宋体"/>
            </w:rPr>
            <w:fldChar w:fldCharType="end"/>
          </w:r>
          <w:r>
            <w:rPr>
              <w:rFonts w:ascii="宋体" w:hAnsi="宋体" w:eastAsia="宋体"/>
            </w:rPr>
            <w:fldChar w:fldCharType="end"/>
          </w:r>
          <w:r>
            <w:fldChar w:fldCharType="end"/>
          </w:r>
        </w:p>
      </w:sdtContent>
    </w:sdt>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仿宋" w:hAnsi="仿宋" w:eastAsia="仿宋"/>
          <w:b/>
          <w:sz w:val="32"/>
          <w:szCs w:val="32"/>
        </w:rPr>
        <w:sectPr>
          <w:footerReference r:id="rId3" w:type="default"/>
          <w:pgSz w:w="11906" w:h="16838"/>
          <w:pgMar w:top="1440" w:right="1800" w:bottom="1440" w:left="1800" w:header="708" w:footer="708" w:gutter="0"/>
          <w:pgNumType w:start="1"/>
          <w:cols w:space="708" w:num="1"/>
          <w:docGrid w:linePitch="360" w:charSpace="0"/>
        </w:sectPr>
      </w:pPr>
    </w:p>
    <w:p>
      <w:pPr>
        <w:pStyle w:val="3"/>
        <w:spacing w:before="120" w:after="120"/>
        <w:jc w:val="center"/>
        <w:rPr>
          <w:rFonts w:ascii="仿宋" w:hAnsi="仿宋" w:eastAsia="仿宋"/>
          <w:sz w:val="32"/>
          <w:szCs w:val="32"/>
        </w:rPr>
      </w:pPr>
      <w:bookmarkStart w:id="0" w:name="_Toc516138714"/>
      <w:r>
        <w:rPr>
          <w:rFonts w:hint="eastAsia" w:ascii="仿宋" w:hAnsi="仿宋" w:eastAsia="仿宋"/>
          <w:sz w:val="32"/>
          <w:szCs w:val="32"/>
        </w:rPr>
        <w:t>第一章  询价公告</w:t>
      </w:r>
      <w:bookmarkEnd w:id="0"/>
    </w:p>
    <w:p>
      <w:pPr>
        <w:spacing w:after="0" w:line="360" w:lineRule="auto"/>
        <w:ind w:firstLine="480" w:firstLineChars="200"/>
        <w:rPr>
          <w:rFonts w:ascii="仿宋" w:hAnsi="仿宋" w:eastAsia="仿宋" w:cs="仿宋"/>
          <w:sz w:val="24"/>
        </w:rPr>
      </w:pPr>
      <w:r>
        <w:rPr>
          <w:rFonts w:hint="eastAsia" w:ascii="仿宋" w:hAnsi="仿宋" w:eastAsia="仿宋" w:cs="仿宋"/>
          <w:sz w:val="24"/>
        </w:rPr>
        <w:t>咸丰县唐崖土司城址旅游发展有限公司拟对唐崖·土司城址景区绿化养护劳务服务项目进行询价，欢迎符合条件的潜在供应商前来报价。</w:t>
      </w:r>
    </w:p>
    <w:p>
      <w:pPr>
        <w:spacing w:after="0" w:line="360" w:lineRule="auto"/>
        <w:ind w:firstLine="482" w:firstLineChars="200"/>
        <w:rPr>
          <w:rFonts w:ascii="仿宋" w:hAnsi="仿宋" w:eastAsia="仿宋" w:cs="仿宋"/>
          <w:sz w:val="24"/>
        </w:rPr>
      </w:pPr>
      <w:r>
        <w:rPr>
          <w:rFonts w:hint="eastAsia" w:ascii="仿宋" w:hAnsi="仿宋" w:eastAsia="仿宋" w:cs="仿宋"/>
          <w:b/>
          <w:sz w:val="24"/>
        </w:rPr>
        <w:t>1.项目名称：</w:t>
      </w:r>
      <w:r>
        <w:rPr>
          <w:rFonts w:hint="eastAsia" w:ascii="仿宋" w:hAnsi="仿宋" w:eastAsia="仿宋" w:cs="仿宋"/>
          <w:sz w:val="24"/>
        </w:rPr>
        <w:t>唐崖·土司城址景区绿化养护劳务服务项目</w:t>
      </w:r>
    </w:p>
    <w:p>
      <w:pPr>
        <w:spacing w:after="0" w:line="360" w:lineRule="auto"/>
        <w:ind w:firstLine="482" w:firstLineChars="200"/>
        <w:rPr>
          <w:rFonts w:ascii="仿宋" w:hAnsi="仿宋" w:eastAsia="仿宋" w:cs="仿宋"/>
          <w:sz w:val="24"/>
        </w:rPr>
      </w:pPr>
      <w:r>
        <w:rPr>
          <w:rFonts w:hint="eastAsia" w:ascii="仿宋" w:hAnsi="仿宋" w:eastAsia="仿宋" w:cs="仿宋"/>
          <w:b/>
          <w:sz w:val="24"/>
        </w:rPr>
        <w:t>2.项目概况及询价范围：</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2.1唐崖·土司城址景区2019年6月至2020年6月绿化养护劳务服务项目</w:t>
      </w:r>
      <w:r>
        <w:rPr>
          <w:rFonts w:hint="eastAsia" w:ascii="仿宋" w:hAnsi="仿宋" w:eastAsia="仿宋" w:cs="仿宋"/>
          <w:color w:val="FF0000"/>
          <w:sz w:val="24"/>
        </w:rPr>
        <w:t>，服务达标，</w:t>
      </w:r>
      <w:r>
        <w:rPr>
          <w:rFonts w:hint="eastAsia" w:ascii="仿宋" w:hAnsi="仿宋" w:eastAsia="仿宋" w:cs="仿宋"/>
          <w:sz w:val="24"/>
        </w:rPr>
        <w:t>以下为绿化养护服务要求：</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2.1.1春夏季节（3月—10月）每月绿化养护至少进行4次；</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2.1.2秋冬季节（1月、2月、11月、12月）每月绿化养护至少进行2次；</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2.1.3如有需要，次数根据绿植生长情况及采购方要求增加，以达到景区内绿化养护标准。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2.1.4绿化养护标准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乔木养护管理标准：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（1）生长势正常，枝叶正常，无枯枝残叶;</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（2）充分考虑树木与环境的关系，依据树龄及生长势强弱进行修剪;</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（3）及时剪去干枯枝叶和病枝;</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（4）适时灌溉、施肥，对高龄树木进行复壮;</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（5）及时补植，力求苗木、规格等与原有的接近;</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（6）病虫害防治，以防为主，精心管理，早发现早处理。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花灌木（含茶园）养护管理标准：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（1）生长势正常，无枯枝残叶;</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（2）造型美观，与环境协调;花灌木可适时开花，及时修剪残花败叶;</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（3）根据生长及开花特性进行合理灌溉和施肥;</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（4）及时防除杂草;</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（5）及时补植，力求种类、规格等与原有的接近;</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（6）病虫害防治，以防为主，精心管理，早发现早处理。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绿篱、色块养护管理标准：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（1）修剪应使轮廓清楚，线条整齐;</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（2）修剪后残留的枝叶应及时清除干净;</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（3）适时灌溉和施肥、防治病虫害及杂草。</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草坪养护管理标准：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（1）根据立地条件和草坪的功能进行养护管理;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（2）草坪草生长旺盛，生机勃勃，整齐雅观，覆盖率达≥90%，杂草率≤5%，绿期240天以上，无明显坑洼积水，裸露地及时补植/补种;</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（3）根据不同草种的特性和观赏效果、使用方向，进行定期修剪，使草坪草的高度一致，边缘整齐;</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（4）草坪的留茬高度、修剪次数因草坪草种类、季节、环境等因素而定;</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（5）草坪灌溉应适时、适量，务必灌好返青水和越冬水;</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（6）草坪施肥时期、施肥量应根据草坪草的生长状况而定，施肥必须均匀，颗粒型追肥应及时灌水;</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（7）及时进行病虫害防治，清除杂草。</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2.2项目地点：恩施州咸丰县唐崖镇</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2.3项目范围：唐崖·土司城址景区</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2.4用工人数：核定劳务用工12人</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2.5项目预算：约50.00万元</w:t>
      </w:r>
    </w:p>
    <w:p>
      <w:pPr>
        <w:adjustRightInd/>
        <w:snapToGrid/>
        <w:spacing w:after="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 xml:space="preserve">3.供应商资格条件 </w:t>
      </w:r>
    </w:p>
    <w:p>
      <w:pPr>
        <w:adjustRightInd/>
        <w:snapToGrid/>
        <w:spacing w:after="0" w:line="360" w:lineRule="auto"/>
        <w:ind w:firstLine="480" w:firstLineChars="200"/>
        <w:rPr>
          <w:rFonts w:ascii="仿宋" w:hAnsi="仿宋" w:eastAsia="仿宋"/>
          <w:sz w:val="24"/>
        </w:rPr>
      </w:pPr>
      <w:r>
        <w:rPr>
          <w:rFonts w:hint="eastAsia" w:ascii="仿宋" w:hAnsi="仿宋" w:eastAsia="仿宋"/>
          <w:sz w:val="24"/>
          <w:szCs w:val="24"/>
        </w:rPr>
        <w:t>3.1本次询价，要求供应商是在中华人民共和国境内注册的具有独立承担民事责任能力及独立企业法人资格，</w:t>
      </w:r>
      <w:r>
        <w:rPr>
          <w:rFonts w:hint="eastAsia" w:ascii="仿宋" w:hAnsi="仿宋" w:eastAsia="仿宋"/>
          <w:sz w:val="24"/>
        </w:rPr>
        <w:t>具有良好的商业信誉和健全的财务会计制度，具有履行合同所必要的设备和专业技术能力；具有依法缴纳税收和社会保障资金的良好记录，参加本次投标活动前三年内，在经营活动中没有重大违法记录。</w:t>
      </w:r>
    </w:p>
    <w:p>
      <w:pPr>
        <w:adjustRightInd/>
        <w:snapToGrid/>
        <w:spacing w:after="0" w:line="360" w:lineRule="auto"/>
        <w:ind w:firstLine="480" w:firstLineChars="200"/>
        <w:rPr>
          <w:rFonts w:ascii="仿宋" w:hAnsi="仿宋" w:eastAsia="仿宋" w:cs="仿宋"/>
          <w:sz w:val="24"/>
        </w:rPr>
      </w:pPr>
      <w:r>
        <w:rPr>
          <w:rFonts w:hint="eastAsia" w:ascii="仿宋" w:hAnsi="仿宋" w:eastAsia="仿宋" w:cs="仿宋"/>
          <w:sz w:val="24"/>
        </w:rPr>
        <w:t>3.2供应商具有工商行政主管部门核发的有效法人营业执照或三证合一证件，供应商不得以分公司名义进行投标，响应文件的单位盖章必须使用其法人公章，分公司盖章无效。</w:t>
      </w:r>
    </w:p>
    <w:p>
      <w:pPr>
        <w:adjustRightInd/>
        <w:snapToGrid/>
        <w:spacing w:after="0" w:line="360" w:lineRule="auto"/>
        <w:ind w:firstLine="480" w:firstLineChars="200"/>
        <w:rPr>
          <w:rFonts w:ascii="仿宋" w:hAnsi="仿宋" w:eastAsia="仿宋"/>
          <w:sz w:val="24"/>
          <w:szCs w:val="24"/>
        </w:rPr>
      </w:pPr>
      <w:r>
        <w:rPr>
          <w:rFonts w:hint="eastAsia" w:ascii="仿宋" w:hAnsi="仿宋" w:eastAsia="仿宋"/>
          <w:sz w:val="24"/>
          <w:szCs w:val="24"/>
        </w:rPr>
        <w:t>3.3供应商</w:t>
      </w:r>
      <w:r>
        <w:rPr>
          <w:rFonts w:hint="eastAsia" w:ascii="仿宋" w:hAnsi="仿宋" w:eastAsia="仿宋" w:cs="仿宋"/>
          <w:sz w:val="24"/>
        </w:rPr>
        <w:t>经营范围具备劳务服务内容，</w:t>
      </w:r>
      <w:r>
        <w:rPr>
          <w:rFonts w:hint="eastAsia" w:ascii="仿宋" w:hAnsi="仿宋" w:eastAsia="仿宋" w:cs="宋体"/>
          <w:sz w:val="24"/>
          <w:szCs w:val="24"/>
        </w:rPr>
        <w:t>并在人员、设备、资金、技术等方面具有相应的绿化养护服务能力。</w:t>
      </w:r>
    </w:p>
    <w:p>
      <w:pPr>
        <w:adjustRightInd/>
        <w:snapToGrid/>
        <w:spacing w:after="0"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sz w:val="24"/>
          <w:szCs w:val="24"/>
        </w:rPr>
        <w:t>供应商近三年（投标截止日前推36个月）至少具有一项20万元以上的类似</w:t>
      </w:r>
      <w:r>
        <w:rPr>
          <w:rFonts w:hint="eastAsia" w:ascii="仿宋" w:hAnsi="仿宋" w:eastAsia="仿宋" w:cs="仿宋"/>
          <w:color w:val="FF0000"/>
          <w:sz w:val="24"/>
        </w:rPr>
        <w:t>绿化养护</w:t>
      </w:r>
      <w:r>
        <w:rPr>
          <w:rFonts w:hint="eastAsia" w:ascii="仿宋" w:hAnsi="仿宋" w:eastAsia="仿宋" w:cs="仿宋"/>
          <w:sz w:val="24"/>
        </w:rPr>
        <w:t>承包业绩。</w:t>
      </w:r>
    </w:p>
    <w:p>
      <w:pPr>
        <w:spacing w:after="0" w:line="360" w:lineRule="auto"/>
        <w:ind w:firstLine="480" w:firstLineChars="200"/>
        <w:rPr>
          <w:rFonts w:ascii="仿宋" w:hAnsi="仿宋" w:eastAsia="仿宋"/>
          <w:sz w:val="24"/>
          <w:szCs w:val="24"/>
        </w:rPr>
      </w:pPr>
      <w:r>
        <w:rPr>
          <w:rFonts w:hint="eastAsia" w:ascii="仿宋" w:hAnsi="仿宋" w:eastAsia="仿宋"/>
          <w:sz w:val="24"/>
          <w:szCs w:val="24"/>
        </w:rPr>
        <w:t>3.5</w:t>
      </w:r>
      <w:r>
        <w:rPr>
          <w:rFonts w:hint="eastAsia" w:ascii="仿宋" w:hAnsi="仿宋" w:eastAsia="仿宋" w:cs="宋体"/>
          <w:sz w:val="24"/>
          <w:szCs w:val="24"/>
        </w:rPr>
        <w:t>供应商应遵守国家有关法律、法令和条例，合法经营。近三年内，在经营活动中无重大违法记录，要求提供“中国裁判文书网”查询记录截图。</w:t>
      </w:r>
    </w:p>
    <w:p>
      <w:pPr>
        <w:wordWrap w:val="0"/>
        <w:spacing w:after="0" w:line="360" w:lineRule="auto"/>
        <w:ind w:firstLine="480" w:firstLineChars="200"/>
        <w:rPr>
          <w:rFonts w:ascii="仿宋" w:hAnsi="仿宋" w:eastAsia="仿宋"/>
          <w:sz w:val="24"/>
        </w:rPr>
      </w:pPr>
      <w:r>
        <w:rPr>
          <w:rFonts w:hint="eastAsia" w:ascii="仿宋" w:hAnsi="仿宋" w:eastAsia="仿宋"/>
          <w:sz w:val="24"/>
        </w:rPr>
        <w:t>3.6</w:t>
      </w:r>
      <w:r>
        <w:rPr>
          <w:rFonts w:hint="eastAsia" w:ascii="仿宋" w:hAnsi="仿宋" w:eastAsia="仿宋"/>
          <w:sz w:val="24"/>
          <w:szCs w:val="24"/>
        </w:rPr>
        <w:t>供应商在参加投标活动前三年内，</w:t>
      </w:r>
      <w:r>
        <w:rPr>
          <w:rFonts w:hint="eastAsia" w:ascii="仿宋" w:hAnsi="仿宋" w:eastAsia="仿宋"/>
          <w:sz w:val="24"/>
        </w:rPr>
        <w:t>未被列入信用中国网站(</w:t>
      </w:r>
      <w:r>
        <w:fldChar w:fldCharType="begin"/>
      </w:r>
      <w:r>
        <w:instrText xml:space="preserve"> HYPERLINK "http://www.ccgp-hubei.gov.cn/桌面/www.creditchina.gov.cn" </w:instrText>
      </w:r>
      <w:r>
        <w:fldChar w:fldCharType="separate"/>
      </w:r>
      <w:r>
        <w:rPr>
          <w:rFonts w:hint="eastAsia" w:ascii="仿宋" w:hAnsi="仿宋" w:eastAsia="仿宋"/>
          <w:sz w:val="24"/>
        </w:rPr>
        <w:t>www.creditchina.gov.cn</w:t>
      </w:r>
      <w:r>
        <w:rPr>
          <w:rFonts w:hint="eastAsia" w:ascii="仿宋" w:hAnsi="仿宋" w:eastAsia="仿宋"/>
          <w:sz w:val="24"/>
        </w:rPr>
        <w:fldChar w:fldCharType="end"/>
      </w:r>
      <w:r>
        <w:rPr>
          <w:rFonts w:hint="eastAsia" w:ascii="仿宋" w:hAnsi="仿宋" w:eastAsia="仿宋"/>
          <w:sz w:val="24"/>
        </w:rPr>
        <w:t>) 、中国政府采购网(</w:t>
      </w:r>
      <w:r>
        <w:fldChar w:fldCharType="begin"/>
      </w:r>
      <w:r>
        <w:instrText xml:space="preserve"> HYPERLINK "http://www.ccgp-hubei.gov.cn/桌面/www.ccgp.gov.cn" </w:instrText>
      </w:r>
      <w:r>
        <w:fldChar w:fldCharType="separate"/>
      </w:r>
      <w:r>
        <w:rPr>
          <w:rFonts w:hint="eastAsia" w:ascii="仿宋" w:hAnsi="仿宋" w:eastAsia="仿宋"/>
          <w:sz w:val="24"/>
        </w:rPr>
        <w:t>www.ccgp.gov.cn</w:t>
      </w:r>
      <w:r>
        <w:rPr>
          <w:rFonts w:hint="eastAsia" w:ascii="仿宋" w:hAnsi="仿宋" w:eastAsia="仿宋"/>
          <w:sz w:val="24"/>
        </w:rPr>
        <w:fldChar w:fldCharType="end"/>
      </w:r>
      <w:r>
        <w:rPr>
          <w:rFonts w:hint="eastAsia" w:ascii="仿宋" w:hAnsi="仿宋" w:eastAsia="仿宋"/>
          <w:sz w:val="24"/>
        </w:rPr>
        <w:t>)渠道信用记录失信被执行人、重大税收违法案件当事人名单、政府采购严重违法失信行为记录名单（提供网站查询截图扫描件）。</w:t>
      </w:r>
    </w:p>
    <w:p>
      <w:pPr>
        <w:spacing w:after="0" w:line="360" w:lineRule="auto"/>
        <w:ind w:firstLine="480" w:firstLineChars="200"/>
        <w:rPr>
          <w:rFonts w:ascii="仿宋" w:hAnsi="仿宋" w:eastAsia="仿宋"/>
          <w:sz w:val="24"/>
          <w:szCs w:val="24"/>
        </w:rPr>
      </w:pPr>
      <w:r>
        <w:rPr>
          <w:rFonts w:hint="eastAsia" w:ascii="仿宋" w:hAnsi="仿宋" w:eastAsia="仿宋"/>
          <w:sz w:val="24"/>
          <w:szCs w:val="24"/>
        </w:rPr>
        <w:t>3.7</w:t>
      </w:r>
      <w:r>
        <w:rPr>
          <w:rFonts w:hint="eastAsia" w:ascii="仿宋" w:hAnsi="仿宋" w:eastAsia="仿宋" w:cs="宋体"/>
          <w:sz w:val="24"/>
          <w:szCs w:val="24"/>
        </w:rPr>
        <w:t>供应商未出现因非法拖欠劳动者工资而受到行政处理处罚且在行政处理处罚期限内的或因拖欠劳动者工资经人民法院判决且未执行完毕的或未自觉履行完毕的情形。（供应商应作出承诺，否则供应商的投标将被拒绝）。</w:t>
      </w:r>
    </w:p>
    <w:p>
      <w:pPr>
        <w:spacing w:after="0" w:line="360" w:lineRule="auto"/>
        <w:ind w:firstLine="482" w:firstLineChars="200"/>
        <w:rPr>
          <w:rFonts w:ascii="仿宋" w:hAnsi="仿宋" w:eastAsia="仿宋"/>
          <w:b/>
          <w:sz w:val="24"/>
          <w:szCs w:val="24"/>
        </w:rPr>
      </w:pPr>
      <w:r>
        <w:rPr>
          <w:rFonts w:hint="eastAsia" w:ascii="仿宋" w:hAnsi="仿宋" w:eastAsia="仿宋"/>
          <w:b/>
          <w:sz w:val="24"/>
          <w:szCs w:val="24"/>
        </w:rPr>
        <w:t>4.资格审查方式</w:t>
      </w:r>
    </w:p>
    <w:p>
      <w:pPr>
        <w:spacing w:after="0" w:line="360" w:lineRule="auto"/>
        <w:ind w:firstLine="480" w:firstLineChars="200"/>
        <w:rPr>
          <w:rFonts w:ascii="仿宋" w:hAnsi="仿宋" w:eastAsia="仿宋"/>
          <w:sz w:val="24"/>
          <w:szCs w:val="24"/>
        </w:rPr>
      </w:pPr>
      <w:r>
        <w:rPr>
          <w:rFonts w:hint="eastAsia" w:ascii="仿宋" w:hAnsi="仿宋" w:eastAsia="仿宋"/>
          <w:sz w:val="24"/>
          <w:szCs w:val="24"/>
        </w:rPr>
        <w:t>本次资格审查方式采用资格后审。</w:t>
      </w:r>
    </w:p>
    <w:p>
      <w:pPr>
        <w:spacing w:after="0" w:line="360" w:lineRule="auto"/>
        <w:ind w:firstLine="482" w:firstLineChars="200"/>
        <w:rPr>
          <w:rFonts w:ascii="仿宋" w:hAnsi="仿宋" w:eastAsia="仿宋"/>
          <w:b/>
          <w:sz w:val="24"/>
          <w:szCs w:val="24"/>
        </w:rPr>
      </w:pPr>
      <w:r>
        <w:rPr>
          <w:rFonts w:hint="eastAsia" w:ascii="仿宋" w:hAnsi="仿宋" w:eastAsia="仿宋"/>
          <w:b/>
          <w:sz w:val="24"/>
          <w:szCs w:val="24"/>
        </w:rPr>
        <w:t>5.询价文件的获取</w:t>
      </w:r>
    </w:p>
    <w:p>
      <w:pPr>
        <w:spacing w:after="0" w:line="360" w:lineRule="auto"/>
        <w:ind w:firstLine="480" w:firstLineChars="200"/>
        <w:rPr>
          <w:rFonts w:ascii="仿宋" w:hAnsi="仿宋" w:eastAsia="仿宋"/>
          <w:sz w:val="24"/>
        </w:rPr>
      </w:pPr>
      <w:r>
        <w:rPr>
          <w:rFonts w:hint="eastAsia" w:ascii="仿宋" w:hAnsi="仿宋" w:eastAsia="仿宋"/>
          <w:sz w:val="24"/>
        </w:rPr>
        <w:t>5.1凡有意参加报价者，请于</w:t>
      </w:r>
      <w:r>
        <w:rPr>
          <w:rFonts w:hint="eastAsia" w:ascii="仿宋" w:hAnsi="仿宋" w:eastAsia="仿宋" w:cs="仿宋"/>
          <w:sz w:val="24"/>
        </w:rPr>
        <w:t>2019年5月2</w:t>
      </w:r>
      <w:r>
        <w:rPr>
          <w:rFonts w:hint="eastAsia" w:ascii="仿宋" w:hAnsi="仿宋" w:eastAsia="仿宋" w:cs="仿宋"/>
          <w:sz w:val="24"/>
          <w:lang w:val="en-US" w:eastAsia="zh-CN"/>
        </w:rPr>
        <w:t>2</w:t>
      </w:r>
      <w:r>
        <w:rPr>
          <w:rFonts w:hint="eastAsia" w:ascii="仿宋" w:hAnsi="仿宋" w:eastAsia="仿宋" w:cs="仿宋"/>
          <w:sz w:val="24"/>
        </w:rPr>
        <w:t>日</w:t>
      </w:r>
      <w:r>
        <w:rPr>
          <w:rFonts w:hint="eastAsia" w:ascii="仿宋" w:hAnsi="仿宋" w:eastAsia="仿宋"/>
          <w:sz w:val="24"/>
        </w:rPr>
        <w:t>至2019年5月2</w:t>
      </w:r>
      <w:r>
        <w:rPr>
          <w:rFonts w:hint="eastAsia" w:ascii="仿宋" w:hAnsi="仿宋" w:eastAsia="仿宋"/>
          <w:sz w:val="24"/>
          <w:lang w:val="en-US" w:eastAsia="zh-CN"/>
        </w:rPr>
        <w:t>6</w:t>
      </w:r>
      <w:r>
        <w:rPr>
          <w:rFonts w:hint="eastAsia" w:ascii="仿宋" w:hAnsi="仿宋" w:eastAsia="仿宋"/>
          <w:sz w:val="24"/>
        </w:rPr>
        <w:t>日1</w:t>
      </w:r>
      <w:r>
        <w:rPr>
          <w:rFonts w:hint="eastAsia" w:ascii="仿宋" w:hAnsi="仿宋" w:eastAsia="仿宋"/>
          <w:sz w:val="24"/>
          <w:lang w:val="en-US" w:eastAsia="zh-CN"/>
        </w:rPr>
        <w:t>5</w:t>
      </w:r>
      <w:bookmarkStart w:id="6" w:name="_GoBack"/>
      <w:bookmarkEnd w:id="6"/>
      <w:r>
        <w:rPr>
          <w:rFonts w:hint="eastAsia" w:ascii="仿宋" w:hAnsi="仿宋" w:eastAsia="仿宋"/>
          <w:sz w:val="24"/>
        </w:rPr>
        <w:t>时</w:t>
      </w:r>
      <w:r>
        <w:rPr>
          <w:rFonts w:hint="eastAsia" w:ascii="仿宋" w:hAnsi="仿宋" w:eastAsia="仿宋"/>
          <w:sz w:val="24"/>
          <w:lang w:val="en-US" w:eastAsia="zh-CN"/>
        </w:rPr>
        <w:t>00</w:t>
      </w:r>
      <w:r>
        <w:rPr>
          <w:rFonts w:hint="eastAsia" w:ascii="仿宋" w:hAnsi="仿宋" w:eastAsia="仿宋"/>
          <w:sz w:val="24"/>
        </w:rPr>
        <w:t>分，登录玩转恩施网（</w:t>
      </w:r>
      <w:r>
        <w:fldChar w:fldCharType="begin"/>
      </w:r>
      <w:r>
        <w:instrText xml:space="preserve"> HYPERLINK "http://www.1ztour.com/index.html" </w:instrText>
      </w:r>
      <w:r>
        <w:fldChar w:fldCharType="separate"/>
      </w:r>
      <w:r>
        <w:rPr>
          <w:rStyle w:val="23"/>
          <w:rFonts w:ascii="仿宋" w:hAnsi="仿宋" w:eastAsia="仿宋"/>
          <w:color w:val="auto"/>
          <w:sz w:val="24"/>
        </w:rPr>
        <w:t>http://www.1ztour.com/index.html</w:t>
      </w:r>
      <w:r>
        <w:rPr>
          <w:rStyle w:val="23"/>
          <w:rFonts w:ascii="仿宋" w:hAnsi="仿宋" w:eastAsia="仿宋"/>
          <w:color w:val="auto"/>
          <w:sz w:val="24"/>
        </w:rPr>
        <w:fldChar w:fldCharType="end"/>
      </w:r>
      <w:r>
        <w:rPr>
          <w:rFonts w:hint="eastAsia" w:ascii="仿宋" w:hAnsi="仿宋" w:eastAsia="仿宋"/>
          <w:sz w:val="24"/>
        </w:rPr>
        <w:t>）下载《投标单位报名表》；</w:t>
      </w:r>
    </w:p>
    <w:p>
      <w:pPr>
        <w:spacing w:after="0" w:line="360" w:lineRule="auto"/>
        <w:ind w:firstLine="480" w:firstLineChars="200"/>
        <w:rPr>
          <w:rFonts w:ascii="仿宋" w:hAnsi="仿宋" w:eastAsia="仿宋"/>
          <w:sz w:val="24"/>
        </w:rPr>
      </w:pPr>
      <w:r>
        <w:rPr>
          <w:rFonts w:hint="eastAsia" w:ascii="仿宋" w:hAnsi="仿宋" w:eastAsia="仿宋"/>
          <w:sz w:val="24"/>
        </w:rPr>
        <w:t>5.2供应商填写完整《投标单位报名表》并加盖供应商公章后，将报名表扫描件（PDF格式）在报名期限内发于采购人电子邮箱（</w:t>
      </w:r>
      <w:r>
        <w:fldChar w:fldCharType="begin"/>
      </w:r>
      <w:r>
        <w:instrText xml:space="preserve"> HYPERLINK "mailto:1298225726@qq.com" </w:instrText>
      </w:r>
      <w:r>
        <w:fldChar w:fldCharType="separate"/>
      </w:r>
      <w:r>
        <w:rPr>
          <w:rStyle w:val="23"/>
          <w:rFonts w:hint="eastAsia" w:ascii="仿宋" w:hAnsi="仿宋" w:eastAsia="仿宋"/>
          <w:sz w:val="24"/>
        </w:rPr>
        <w:t>549398545@qq.com</w:t>
      </w:r>
      <w:r>
        <w:rPr>
          <w:rStyle w:val="23"/>
          <w:rFonts w:hint="eastAsia" w:ascii="仿宋" w:hAnsi="仿宋" w:eastAsia="仿宋"/>
          <w:sz w:val="24"/>
        </w:rPr>
        <w:fldChar w:fldCharType="end"/>
      </w:r>
      <w:r>
        <w:rPr>
          <w:rFonts w:hint="eastAsia" w:ascii="仿宋" w:hAnsi="仿宋" w:eastAsia="仿宋"/>
          <w:sz w:val="24"/>
        </w:rPr>
        <w:t>）；</w:t>
      </w:r>
    </w:p>
    <w:p>
      <w:pPr>
        <w:spacing w:after="0" w:line="360" w:lineRule="auto"/>
        <w:ind w:firstLine="480" w:firstLineChars="200"/>
        <w:rPr>
          <w:rFonts w:ascii="仿宋" w:hAnsi="仿宋" w:eastAsia="仿宋"/>
          <w:sz w:val="24"/>
        </w:rPr>
      </w:pPr>
      <w:r>
        <w:rPr>
          <w:rFonts w:hint="eastAsia" w:ascii="仿宋" w:hAnsi="仿宋" w:eastAsia="仿宋"/>
          <w:sz w:val="24"/>
        </w:rPr>
        <w:t>5.3未报名及超出报名期限的报价无效。</w:t>
      </w:r>
    </w:p>
    <w:p>
      <w:pPr>
        <w:spacing w:after="0" w:line="360" w:lineRule="auto"/>
        <w:ind w:firstLine="482" w:firstLineChars="200"/>
        <w:rPr>
          <w:rFonts w:ascii="仿宋" w:hAnsi="仿宋" w:eastAsia="仿宋"/>
          <w:b/>
          <w:sz w:val="24"/>
          <w:szCs w:val="24"/>
        </w:rPr>
      </w:pPr>
      <w:r>
        <w:rPr>
          <w:rFonts w:hint="eastAsia" w:ascii="仿宋" w:hAnsi="仿宋" w:eastAsia="仿宋"/>
          <w:b/>
          <w:sz w:val="24"/>
          <w:szCs w:val="24"/>
        </w:rPr>
        <w:t>6.报价文件的递交</w:t>
      </w:r>
    </w:p>
    <w:p>
      <w:pPr>
        <w:spacing w:after="0" w:line="360" w:lineRule="auto"/>
        <w:ind w:firstLine="480" w:firstLineChars="200"/>
        <w:rPr>
          <w:rFonts w:ascii="仿宋" w:hAnsi="仿宋" w:eastAsia="仿宋"/>
          <w:sz w:val="24"/>
        </w:rPr>
      </w:pP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报价</w:t>
      </w:r>
      <w:r>
        <w:rPr>
          <w:rFonts w:ascii="仿宋" w:hAnsi="仿宋" w:eastAsia="仿宋"/>
          <w:sz w:val="24"/>
          <w:szCs w:val="24"/>
        </w:rPr>
        <w:t>文件递交的截止时间（投标截止时间，下同）为</w:t>
      </w:r>
      <w:r>
        <w:rPr>
          <w:rFonts w:hint="eastAsia" w:ascii="仿宋" w:hAnsi="仿宋" w:eastAsia="仿宋"/>
          <w:sz w:val="24"/>
          <w:szCs w:val="24"/>
        </w:rPr>
        <w:t>2019</w:t>
      </w:r>
      <w:r>
        <w:rPr>
          <w:rFonts w:ascii="仿宋" w:hAnsi="仿宋" w:eastAsia="仿宋"/>
          <w:sz w:val="24"/>
          <w:szCs w:val="24"/>
        </w:rPr>
        <w:t>年</w:t>
      </w:r>
      <w:r>
        <w:rPr>
          <w:rFonts w:hint="eastAsia" w:ascii="仿宋" w:hAnsi="仿宋" w:eastAsia="仿宋"/>
          <w:sz w:val="24"/>
          <w:szCs w:val="24"/>
        </w:rPr>
        <w:t>5</w:t>
      </w:r>
      <w:r>
        <w:rPr>
          <w:rFonts w:ascii="仿宋" w:hAnsi="仿宋" w:eastAsia="仿宋"/>
          <w:sz w:val="24"/>
          <w:szCs w:val="24"/>
        </w:rPr>
        <w:t>月</w:t>
      </w:r>
      <w:r>
        <w:rPr>
          <w:rFonts w:hint="eastAsia" w:ascii="仿宋" w:hAnsi="仿宋" w:eastAsia="仿宋"/>
          <w:sz w:val="24"/>
          <w:szCs w:val="24"/>
        </w:rPr>
        <w:t>26</w:t>
      </w:r>
      <w:r>
        <w:rPr>
          <w:rFonts w:ascii="仿宋" w:hAnsi="仿宋" w:eastAsia="仿宋"/>
          <w:sz w:val="24"/>
          <w:szCs w:val="24"/>
        </w:rPr>
        <w:t>日</w:t>
      </w:r>
      <w:r>
        <w:rPr>
          <w:rFonts w:hint="eastAsia" w:ascii="仿宋" w:hAnsi="仿宋" w:eastAsia="仿宋"/>
          <w:sz w:val="24"/>
          <w:szCs w:val="24"/>
        </w:rPr>
        <w:t>15</w:t>
      </w:r>
      <w:r>
        <w:rPr>
          <w:rFonts w:ascii="仿宋" w:hAnsi="仿宋" w:eastAsia="仿宋"/>
          <w:sz w:val="24"/>
          <w:szCs w:val="24"/>
        </w:rPr>
        <w:t>时</w:t>
      </w:r>
      <w:r>
        <w:rPr>
          <w:rFonts w:hint="eastAsia" w:ascii="仿宋" w:hAnsi="仿宋" w:eastAsia="仿宋"/>
          <w:sz w:val="24"/>
          <w:szCs w:val="24"/>
        </w:rPr>
        <w:t>00</w:t>
      </w:r>
      <w:r>
        <w:rPr>
          <w:rFonts w:ascii="仿宋" w:hAnsi="仿宋" w:eastAsia="仿宋"/>
          <w:sz w:val="24"/>
          <w:szCs w:val="24"/>
        </w:rPr>
        <w:t>分</w:t>
      </w:r>
      <w:r>
        <w:rPr>
          <w:rFonts w:hint="eastAsia" w:ascii="仿宋" w:hAnsi="仿宋" w:eastAsia="仿宋"/>
          <w:sz w:val="24"/>
        </w:rPr>
        <w:t>，将报价文件快递或现场递交给采购人，</w:t>
      </w:r>
      <w:r>
        <w:rPr>
          <w:rFonts w:hint="eastAsia" w:ascii="仿宋" w:hAnsi="仿宋" w:eastAsia="仿宋"/>
          <w:sz w:val="24"/>
          <w:szCs w:val="24"/>
        </w:rPr>
        <w:t>地点为</w:t>
      </w:r>
      <w:r>
        <w:rPr>
          <w:rFonts w:hint="eastAsia" w:ascii="仿宋" w:hAnsi="仿宋" w:eastAsia="仿宋"/>
          <w:sz w:val="24"/>
        </w:rPr>
        <w:t>咸丰县唐崖镇咸丰县唐崖土司城址旅游发展有限公司现场管理办公室。</w:t>
      </w:r>
    </w:p>
    <w:p>
      <w:pPr>
        <w:spacing w:after="0" w:line="360" w:lineRule="auto"/>
        <w:ind w:firstLine="480" w:firstLineChars="20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.2逾期送达的</w:t>
      </w:r>
      <w:r>
        <w:rPr>
          <w:rFonts w:hint="eastAsia" w:ascii="仿宋" w:hAnsi="仿宋" w:eastAsia="仿宋"/>
          <w:sz w:val="24"/>
          <w:szCs w:val="24"/>
        </w:rPr>
        <w:t>报价</w:t>
      </w:r>
      <w:r>
        <w:rPr>
          <w:rFonts w:ascii="仿宋" w:hAnsi="仿宋" w:eastAsia="仿宋"/>
          <w:sz w:val="24"/>
          <w:szCs w:val="24"/>
        </w:rPr>
        <w:t>文件，</w:t>
      </w:r>
      <w:r>
        <w:rPr>
          <w:rFonts w:hint="eastAsia" w:ascii="仿宋" w:hAnsi="仿宋" w:eastAsia="仿宋"/>
          <w:sz w:val="24"/>
          <w:szCs w:val="24"/>
        </w:rPr>
        <w:t>采购</w:t>
      </w:r>
      <w:r>
        <w:rPr>
          <w:rFonts w:ascii="仿宋" w:hAnsi="仿宋" w:eastAsia="仿宋"/>
          <w:sz w:val="24"/>
          <w:szCs w:val="24"/>
        </w:rPr>
        <w:t>人不予受理。</w:t>
      </w:r>
    </w:p>
    <w:p>
      <w:pPr>
        <w:spacing w:after="0" w:line="360" w:lineRule="auto"/>
        <w:ind w:firstLine="482" w:firstLineChars="200"/>
        <w:rPr>
          <w:rFonts w:ascii="仿宋" w:hAnsi="仿宋" w:eastAsia="仿宋"/>
          <w:b/>
          <w:sz w:val="24"/>
          <w:szCs w:val="24"/>
        </w:rPr>
      </w:pPr>
      <w:r>
        <w:rPr>
          <w:rFonts w:hint="eastAsia" w:ascii="仿宋" w:hAnsi="仿宋" w:eastAsia="仿宋"/>
          <w:b/>
          <w:sz w:val="24"/>
          <w:szCs w:val="24"/>
        </w:rPr>
        <w:t>7.发布公告的媒介</w:t>
      </w:r>
    </w:p>
    <w:p>
      <w:pPr>
        <w:spacing w:after="0" w:line="360" w:lineRule="auto"/>
        <w:ind w:firstLine="480" w:firstLineChars="200"/>
        <w:rPr>
          <w:rFonts w:ascii="仿宋" w:hAnsi="仿宋" w:eastAsia="仿宋"/>
          <w:sz w:val="24"/>
          <w:szCs w:val="24"/>
        </w:rPr>
      </w:pPr>
      <w:r>
        <w:rPr>
          <w:rFonts w:hint="eastAsia" w:ascii="仿宋" w:hAnsi="仿宋" w:eastAsia="仿宋"/>
          <w:sz w:val="24"/>
          <w:szCs w:val="24"/>
        </w:rPr>
        <w:t>玩转恩施网（</w:t>
      </w:r>
      <w:r>
        <w:rPr>
          <w:rFonts w:ascii="仿宋" w:hAnsi="仿宋" w:eastAsia="仿宋"/>
          <w:sz w:val="24"/>
          <w:szCs w:val="24"/>
        </w:rPr>
        <w:t>http://www.1ztour.com/index.html</w:t>
      </w:r>
      <w:r>
        <w:rPr>
          <w:rFonts w:hint="eastAsia" w:ascii="仿宋" w:hAnsi="仿宋" w:eastAsia="仿宋"/>
          <w:sz w:val="24"/>
          <w:szCs w:val="24"/>
        </w:rPr>
        <w:t>）。</w:t>
      </w:r>
    </w:p>
    <w:p>
      <w:pPr>
        <w:spacing w:after="0" w:line="360" w:lineRule="auto"/>
        <w:ind w:firstLine="482" w:firstLineChars="200"/>
        <w:rPr>
          <w:rFonts w:ascii="仿宋" w:hAnsi="仿宋" w:eastAsia="仿宋"/>
          <w:b/>
          <w:sz w:val="24"/>
          <w:szCs w:val="24"/>
        </w:rPr>
      </w:pPr>
      <w:r>
        <w:rPr>
          <w:rFonts w:hint="eastAsia" w:ascii="仿宋" w:hAnsi="仿宋" w:eastAsia="仿宋"/>
          <w:b/>
          <w:sz w:val="24"/>
          <w:szCs w:val="24"/>
        </w:rPr>
        <w:t xml:space="preserve">8.联系方式 </w:t>
      </w:r>
    </w:p>
    <w:p>
      <w:pPr>
        <w:spacing w:after="0" w:line="360" w:lineRule="auto"/>
        <w:ind w:firstLine="480" w:firstLineChars="200"/>
        <w:rPr>
          <w:rFonts w:ascii="仿宋" w:hAnsi="仿宋" w:eastAsia="仿宋"/>
          <w:sz w:val="24"/>
        </w:rPr>
      </w:pPr>
      <w:r>
        <w:rPr>
          <w:rFonts w:hint="eastAsia" w:ascii="仿宋" w:hAnsi="仿宋" w:eastAsia="仿宋"/>
          <w:sz w:val="24"/>
        </w:rPr>
        <w:t>采购人：咸丰县唐崖土司城址旅游发展有限公司</w:t>
      </w:r>
    </w:p>
    <w:p>
      <w:pPr>
        <w:spacing w:after="0" w:line="360" w:lineRule="auto"/>
        <w:ind w:firstLine="480" w:firstLineChars="200"/>
        <w:rPr>
          <w:rFonts w:ascii="仿宋" w:hAnsi="仿宋" w:eastAsia="仿宋"/>
          <w:sz w:val="24"/>
        </w:rPr>
      </w:pPr>
      <w:r>
        <w:rPr>
          <w:rFonts w:hint="eastAsia" w:ascii="仿宋" w:hAnsi="仿宋" w:eastAsia="仿宋"/>
          <w:sz w:val="24"/>
        </w:rPr>
        <w:t>联系人：冯女士   联系电话：18672058117</w:t>
      </w:r>
    </w:p>
    <w:p>
      <w:pPr>
        <w:spacing w:line="500" w:lineRule="exact"/>
        <w:rPr>
          <w:rFonts w:ascii="仿宋" w:hAnsi="仿宋" w:eastAsia="仿宋" w:cs="Times New Roman"/>
          <w:b/>
          <w:bCs/>
          <w:sz w:val="24"/>
          <w:szCs w:val="24"/>
        </w:rPr>
      </w:pPr>
    </w:p>
    <w:p>
      <w:pPr>
        <w:pStyle w:val="3"/>
        <w:jc w:val="center"/>
        <w:rPr>
          <w:rFonts w:ascii="仿宋" w:hAnsi="仿宋" w:eastAsia="仿宋" w:cs="Times New Roman"/>
          <w:bCs w:val="0"/>
          <w:sz w:val="32"/>
          <w:szCs w:val="32"/>
        </w:rPr>
      </w:pPr>
      <w:bookmarkStart w:id="1" w:name="_Toc516138715"/>
      <w:r>
        <w:rPr>
          <w:rFonts w:hint="eastAsia" w:ascii="仿宋" w:hAnsi="仿宋" w:eastAsia="仿宋" w:cs="Times New Roman"/>
          <w:bCs w:val="0"/>
          <w:sz w:val="32"/>
          <w:szCs w:val="32"/>
        </w:rPr>
        <w:t>第二章 供应商须知</w:t>
      </w:r>
      <w:bookmarkEnd w:id="1"/>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供应商须知前附表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37" w:type="dxa"/>
            <w:tcBorders>
              <w:right w:val="single" w:color="auto" w:sz="12" w:space="0"/>
            </w:tcBorders>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项目名称：</w:t>
            </w:r>
            <w:r>
              <w:rPr>
                <w:rFonts w:hint="eastAsia" w:ascii="仿宋" w:hAnsi="仿宋" w:eastAsia="仿宋" w:cs="仿宋"/>
                <w:sz w:val="24"/>
              </w:rPr>
              <w:t>唐崖·土司城址景区绿化养护劳务服务项目</w:t>
            </w:r>
          </w:p>
          <w:p>
            <w:pPr>
              <w:spacing w:after="0" w:line="360" w:lineRule="auto"/>
              <w:jc w:val="both"/>
              <w:rPr>
                <w:rFonts w:ascii="仿宋" w:hAnsi="仿宋" w:eastAsia="仿宋" w:cs="Times New Roman"/>
                <w:color w:val="FF0000"/>
                <w:sz w:val="24"/>
                <w:szCs w:val="24"/>
              </w:rPr>
            </w:pPr>
            <w:r>
              <w:rPr>
                <w:rFonts w:hint="eastAsia" w:ascii="仿宋" w:hAnsi="仿宋" w:eastAsia="仿宋" w:cs="Times New Roman"/>
                <w:b/>
                <w:sz w:val="24"/>
                <w:szCs w:val="24"/>
              </w:rPr>
              <w:t>项目地点：</w:t>
            </w:r>
            <w:r>
              <w:rPr>
                <w:rFonts w:hint="eastAsia" w:ascii="仿宋" w:hAnsi="仿宋" w:eastAsia="仿宋" w:cs="仿宋"/>
                <w:sz w:val="24"/>
              </w:rPr>
              <w:t>唐崖·土司城址景区</w:t>
            </w:r>
            <w:r>
              <w:rPr>
                <w:rFonts w:hint="eastAsia" w:ascii="仿宋" w:hAnsi="仿宋" w:eastAsia="仿宋" w:cs="Times New Roman"/>
                <w:sz w:val="24"/>
                <w:szCs w:val="24"/>
              </w:rPr>
              <w:t xml:space="preserve">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采购人：</w:t>
            </w:r>
            <w:r>
              <w:rPr>
                <w:rFonts w:hint="eastAsia" w:ascii="仿宋" w:hAnsi="仿宋" w:eastAsia="仿宋"/>
                <w:sz w:val="24"/>
              </w:rPr>
              <w:t>咸丰县唐崖土司城址旅游发展有限公司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计划劳务服务时间：</w:t>
            </w:r>
            <w:r>
              <w:rPr>
                <w:rFonts w:hint="eastAsia" w:ascii="仿宋" w:hAnsi="仿宋" w:eastAsia="仿宋" w:cs="仿宋"/>
                <w:sz w:val="24"/>
              </w:rPr>
              <w:t>2019年6月至2020年6月一年</w:t>
            </w:r>
            <w:r>
              <w:rPr>
                <w:rFonts w:hint="eastAsia" w:ascii="仿宋" w:hAnsi="仿宋" w:eastAsia="仿宋" w:cs="仿宋"/>
                <w:color w:val="FF0000"/>
                <w:sz w:val="24"/>
              </w:rPr>
              <w:t>，服务达标。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质量要求：</w:t>
            </w:r>
            <w:r>
              <w:rPr>
                <w:rFonts w:hint="eastAsia" w:ascii="仿宋" w:hAnsi="仿宋" w:eastAsia="仿宋" w:cs="仿宋"/>
                <w:sz w:val="24"/>
              </w:rPr>
              <w:t>达到景区内绿化养护标准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37" w:type="dxa"/>
            <w:tcBorders>
              <w:right w:val="single" w:color="auto" w:sz="12" w:space="0"/>
            </w:tcBorders>
            <w:vAlign w:val="center"/>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供应商资格条件：</w:t>
            </w:r>
            <w:r>
              <w:rPr>
                <w:rFonts w:hint="eastAsia" w:ascii="仿宋" w:hAnsi="仿宋" w:eastAsia="仿宋" w:cs="Times New Roman"/>
                <w:sz w:val="24"/>
                <w:szCs w:val="24"/>
              </w:rPr>
              <w:t>详见询价公告第3条。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tcPr>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报价及费用：</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（1）本项目以人民币报价。</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（2）不论询价结果如何，供应商均应自行承担所有与询价有关的全部费用。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采购预算</w:t>
            </w:r>
            <w:r>
              <w:rPr>
                <w:rFonts w:hint="eastAsia" w:ascii="仿宋" w:hAnsi="仿宋" w:eastAsia="仿宋"/>
                <w:b/>
                <w:sz w:val="24"/>
                <w:szCs w:val="24"/>
              </w:rPr>
              <w:t>（报价上限）</w:t>
            </w:r>
            <w:r>
              <w:rPr>
                <w:rFonts w:hint="eastAsia" w:ascii="仿宋" w:hAnsi="仿宋" w:eastAsia="仿宋" w:cs="Times New Roman"/>
                <w:b/>
                <w:sz w:val="24"/>
                <w:szCs w:val="24"/>
              </w:rPr>
              <w:t>：</w:t>
            </w:r>
            <w:r>
              <w:rPr>
                <w:rFonts w:hint="eastAsia" w:ascii="仿宋" w:hAnsi="仿宋" w:eastAsia="仿宋" w:cs="Times New Roman"/>
                <w:bCs/>
                <w:sz w:val="24"/>
                <w:szCs w:val="24"/>
              </w:rPr>
              <w:t>伍拾万元整</w:t>
            </w:r>
            <w:r>
              <w:rPr>
                <w:rFonts w:hint="eastAsia" w:ascii="仿宋" w:hAnsi="仿宋" w:eastAsia="仿宋"/>
                <w:sz w:val="24"/>
                <w:szCs w:val="24"/>
              </w:rPr>
              <w:t>（￥500000.00元）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color w:val="FF0000"/>
                <w:sz w:val="24"/>
                <w:szCs w:val="24"/>
              </w:rPr>
              <w:t>付款方式：</w:t>
            </w:r>
            <w:r>
              <w:rPr>
                <w:rFonts w:hint="eastAsia" w:ascii="仿宋" w:hAnsi="仿宋" w:eastAsia="仿宋"/>
                <w:color w:val="FF0000"/>
                <w:sz w:val="24"/>
                <w:szCs w:val="24"/>
              </w:rPr>
              <w:t>按月付款，另留一万元年底考评达标后支付。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现场踏勘：</w:t>
            </w:r>
            <w:r>
              <w:rPr>
                <w:rFonts w:hint="eastAsia" w:ascii="仿宋" w:hAnsi="仿宋" w:eastAsia="仿宋" w:cs="Times New Roman"/>
                <w:sz w:val="24"/>
                <w:szCs w:val="24"/>
              </w:rPr>
              <w:t>采购人向供应商提供的有关现场的资料和数据，是采购单位现有的能使供应商使用的资料，采购人对供应商由此做出的推论、理解、和结论概不负责。供应商报价前应联系采购人对项目现场及周围环境进行踏勘，了解采购人的要求，以便获取有关编制报价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供应商提出疑问的截止时间：</w:t>
            </w:r>
            <w:r>
              <w:rPr>
                <w:rFonts w:hint="eastAsia" w:ascii="仿宋" w:hAnsi="仿宋" w:eastAsia="仿宋" w:cs="Times New Roman"/>
                <w:sz w:val="24"/>
                <w:szCs w:val="24"/>
              </w:rPr>
              <w:t>2019年5月2</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询价文件的补充、修改、澄清的截止时间：</w:t>
            </w:r>
            <w:r>
              <w:rPr>
                <w:rFonts w:hint="eastAsia" w:ascii="仿宋" w:hAnsi="仿宋" w:eastAsia="仿宋" w:cs="Times New Roman"/>
                <w:sz w:val="24"/>
                <w:szCs w:val="24"/>
              </w:rPr>
              <w:t>2019年5月2</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报价文件份数：</w:t>
            </w:r>
            <w:r>
              <w:rPr>
                <w:rFonts w:hint="eastAsia" w:ascii="仿宋" w:hAnsi="仿宋" w:eastAsia="仿宋" w:cs="Times New Roman"/>
                <w:sz w:val="24"/>
                <w:szCs w:val="24"/>
              </w:rPr>
              <w:t>正本一份，副本肆份。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报价有效期：</w:t>
            </w:r>
            <w:r>
              <w:rPr>
                <w:rFonts w:hint="eastAsia" w:ascii="仿宋" w:hAnsi="仿宋" w:eastAsia="仿宋" w:cs="Times New Roman"/>
                <w:sz w:val="24"/>
                <w:szCs w:val="24"/>
              </w:rPr>
              <w:t>从报价截止日起60日历天。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37" w:type="dxa"/>
            <w:tcBorders>
              <w:right w:val="single" w:color="auto" w:sz="12" w:space="0"/>
            </w:tcBorders>
            <w:vAlign w:val="center"/>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递交报价文件截止时间：</w:t>
            </w:r>
            <w:r>
              <w:rPr>
                <w:rFonts w:hint="eastAsia" w:ascii="仿宋" w:hAnsi="仿宋" w:eastAsia="仿宋"/>
                <w:sz w:val="24"/>
                <w:szCs w:val="24"/>
              </w:rPr>
              <w:t>2019</w:t>
            </w:r>
            <w:r>
              <w:rPr>
                <w:rFonts w:ascii="仿宋" w:hAnsi="仿宋" w:eastAsia="仿宋"/>
                <w:sz w:val="24"/>
                <w:szCs w:val="24"/>
              </w:rPr>
              <w:t>年</w:t>
            </w:r>
            <w:r>
              <w:rPr>
                <w:rFonts w:hint="eastAsia" w:ascii="仿宋" w:hAnsi="仿宋" w:eastAsia="仿宋"/>
                <w:sz w:val="24"/>
                <w:szCs w:val="24"/>
              </w:rPr>
              <w:t>5</w:t>
            </w:r>
            <w:r>
              <w:rPr>
                <w:rFonts w:ascii="仿宋" w:hAnsi="仿宋" w:eastAsia="仿宋"/>
                <w:sz w:val="24"/>
                <w:szCs w:val="24"/>
              </w:rPr>
              <w:t>月</w:t>
            </w:r>
            <w:r>
              <w:rPr>
                <w:rFonts w:hint="eastAsia" w:ascii="仿宋" w:hAnsi="仿宋" w:eastAsia="仿宋"/>
                <w:sz w:val="24"/>
                <w:szCs w:val="24"/>
              </w:rPr>
              <w:t>26</w:t>
            </w:r>
            <w:r>
              <w:rPr>
                <w:rFonts w:ascii="仿宋" w:hAnsi="仿宋" w:eastAsia="仿宋"/>
                <w:sz w:val="24"/>
                <w:szCs w:val="24"/>
              </w:rPr>
              <w:t>日</w:t>
            </w:r>
            <w:r>
              <w:rPr>
                <w:rFonts w:hint="eastAsia" w:ascii="仿宋" w:hAnsi="仿宋" w:eastAsia="仿宋"/>
                <w:sz w:val="24"/>
                <w:szCs w:val="24"/>
              </w:rPr>
              <w:t>15</w:t>
            </w:r>
            <w:r>
              <w:rPr>
                <w:rFonts w:ascii="仿宋" w:hAnsi="仿宋" w:eastAsia="仿宋"/>
                <w:sz w:val="24"/>
                <w:szCs w:val="24"/>
              </w:rPr>
              <w:t>时</w:t>
            </w:r>
            <w:r>
              <w:rPr>
                <w:rFonts w:hint="eastAsia" w:ascii="仿宋" w:hAnsi="仿宋" w:eastAsia="仿宋"/>
                <w:sz w:val="24"/>
                <w:szCs w:val="24"/>
              </w:rPr>
              <w:t>00</w:t>
            </w:r>
            <w:r>
              <w:rPr>
                <w:rFonts w:ascii="仿宋" w:hAnsi="仿宋" w:eastAsia="仿宋"/>
                <w:sz w:val="24"/>
                <w:szCs w:val="24"/>
              </w:rPr>
              <w:t>分</w:t>
            </w:r>
            <w:r>
              <w:rPr>
                <w:rFonts w:hint="eastAsia" w:ascii="仿宋" w:hAnsi="仿宋" w:eastAsia="仿宋"/>
                <w:sz w:val="24"/>
              </w:rPr>
              <w:t>。</w:t>
            </w:r>
          </w:p>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递交报价文件地点：</w:t>
            </w:r>
            <w:r>
              <w:rPr>
                <w:rFonts w:hint="eastAsia" w:ascii="仿宋" w:hAnsi="仿宋" w:eastAsia="仿宋"/>
                <w:sz w:val="24"/>
              </w:rPr>
              <w:t>咸丰县唐崖镇咸丰县唐崖土司城址旅游发展有限公司现场管理办公室</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15</w:t>
            </w:r>
          </w:p>
        </w:tc>
        <w:tc>
          <w:tcPr>
            <w:tcW w:w="7837" w:type="dxa"/>
            <w:tcBorders>
              <w:right w:val="single" w:color="auto" w:sz="12" w:space="0"/>
            </w:tcBorders>
          </w:tcPr>
          <w:p>
            <w:pPr>
              <w:spacing w:line="500" w:lineRule="exact"/>
              <w:rPr>
                <w:rFonts w:ascii="MS Mincho" w:hAnsi="MS Mincho" w:cs="MS Mincho" w:eastAsiaTheme="minorEastAsia"/>
                <w:sz w:val="24"/>
                <w:szCs w:val="24"/>
              </w:rPr>
            </w:pPr>
            <w:r>
              <w:rPr>
                <w:rFonts w:hint="eastAsia" w:ascii="仿宋" w:hAnsi="仿宋" w:eastAsia="仿宋" w:cs="Times New Roman"/>
                <w:b/>
                <w:sz w:val="24"/>
                <w:szCs w:val="24"/>
              </w:rPr>
              <w:t>是否退还报价文件：</w:t>
            </w:r>
            <w:r>
              <w:rPr>
                <w:rFonts w:hint="eastAsia" w:ascii="MS Mincho" w:hAnsi="MS Mincho" w:eastAsia="MS Mincho" w:cs="MS Mincho"/>
                <w:sz w:val="24"/>
                <w:szCs w:val="24"/>
              </w:rPr>
              <w:t>☑</w:t>
            </w:r>
            <w:r>
              <w:rPr>
                <w:rFonts w:hint="eastAsia" w:ascii="MS Mincho" w:hAnsi="MS Mincho" w:cs="MS Mincho" w:eastAsiaTheme="minorEastAsia"/>
                <w:sz w:val="24"/>
                <w:szCs w:val="24"/>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评审时间：</w:t>
            </w:r>
            <w:r>
              <w:rPr>
                <w:rFonts w:hint="eastAsia" w:ascii="仿宋" w:hAnsi="仿宋" w:eastAsia="仿宋"/>
                <w:sz w:val="24"/>
                <w:szCs w:val="24"/>
              </w:rPr>
              <w:t>2019年5月26日15时00分</w:t>
            </w:r>
            <w:r>
              <w:rPr>
                <w:rFonts w:hint="eastAsia" w:ascii="仿宋" w:hAnsi="仿宋" w:eastAsia="仿宋" w:cs="Times New Roman"/>
                <w:sz w:val="24"/>
                <w:szCs w:val="24"/>
              </w:rPr>
              <w:t>。</w:t>
            </w:r>
          </w:p>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询价地点：</w:t>
            </w:r>
            <w:r>
              <w:rPr>
                <w:rFonts w:hint="eastAsia" w:ascii="仿宋" w:hAnsi="仿宋" w:eastAsia="仿宋"/>
                <w:sz w:val="24"/>
              </w:rPr>
              <w:t>咸丰县唐崖镇咸丰县唐崖土司城址旅游发展有限公司现场管理办公室</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17</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评审办法：</w:t>
            </w:r>
            <w:r>
              <w:rPr>
                <w:rFonts w:hint="eastAsia" w:ascii="仿宋" w:hAnsi="仿宋" w:eastAsia="仿宋" w:cs="Times New Roman"/>
                <w:sz w:val="24"/>
                <w:szCs w:val="24"/>
              </w:rPr>
              <w:t>合理低价法</w:t>
            </w:r>
          </w:p>
        </w:tc>
      </w:tr>
    </w:tbl>
    <w:p>
      <w:pPr>
        <w:spacing w:line="220" w:lineRule="atLeast"/>
        <w:rPr>
          <w:rFonts w:ascii="仿宋" w:hAnsi="仿宋" w:eastAsia="仿宋"/>
          <w:sz w:val="24"/>
          <w:szCs w:val="24"/>
        </w:rPr>
      </w:pP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1.说明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1.1适用范围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本询价文件仅适用于本次采购项目的询价、投标、评标、定标、验收、合同履约、付款等行为（法律、法规另有规定的，从其规定）。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1.2定义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1.2.1“采购人”是指采购单位</w:t>
      </w:r>
      <w:r>
        <w:rPr>
          <w:rFonts w:hint="eastAsia" w:ascii="仿宋" w:hAnsi="仿宋" w:eastAsia="仿宋"/>
          <w:sz w:val="24"/>
          <w:u w:val="single"/>
        </w:rPr>
        <w:t>咸丰县唐崖土司城址旅游发展有限公司</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1.2.2“供应商”是指对本次询价采购项目表现出兴趣，并有可能实际参与该项目报价的法人。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1.2.3“询价采购单位”是指采购人。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1.2.4 “服务”是指询价文件规定成交方须承担的选线工作及便道搭设工作及相应的配合服务工作。具体详见询价文件第三章。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1.2.5“项目”是指成交人按询价文件规定向采购人提供相关服务。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1.2.6询价文件中带“▲”条款为实质性要求条款，供应商应无条件报价，否则视为无效报价。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1.3询价方式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本次询价采用商务询价方式进行。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1.4供应商资格条件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1.4.1供应商资格条件：见供应商须知前附表及询价公告。</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1.5报价费用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不论询价结果如何，供应商均应自行承担所有与投标有关的全部费用。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1.6转包与分包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本项目不允许转包和分包。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1.7现场勘踏：</w:t>
      </w:r>
      <w:r>
        <w:rPr>
          <w:rFonts w:hint="eastAsia" w:ascii="仿宋" w:hAnsi="仿宋" w:eastAsia="仿宋"/>
          <w:sz w:val="24"/>
          <w:szCs w:val="24"/>
        </w:rPr>
        <w:t xml:space="preserve">见供应商须知前附表。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1.8特别说明：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1.8.1 供应商投标所使用的资格必须为本法人所拥有。供应商报价所使用的项目实施人员必须为本法人员工。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1.8.2供应商应仔细阅读询价文件的所有内容，按照询价文件的要求提交报价文件，并对所提供的全部资料的真实性承担法律责任。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1.8.3供应商在投标活动中提供任何虚假材料,其投标无效；中标后发现的,中标人须依照《中华人民共和国消费者权益保护法》第49条之规定双倍赔偿采购人，且民事赔偿并不免除违法供应商的其他责任。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1.8.4供应商递交的报价文件除询价截止时间前书面撤回、密封不符合规定退回等询价文件规定情形外，均不退回供应商，请供应商自行做好存档。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2.询价文件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2.1询价文件的构成。本询价文件由以下部份组成：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（1）询价公告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（2）供应商须知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（3）采购需求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（4）评审办法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（5）报价文件格式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（6）本项目询价文件的澄清、答复、修改、补充的内容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2.2询价文件中涉及的时间为北京时间，涉及的币种为人民币。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2.3供应商的风险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供应商没有按照询价文件要求提供全部资料，或者供应商没有对询价文件在各方面作出实质性报价是供应商的风险，并可能导致其投标被拒绝。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2.4询价文件的澄清与修改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2.4.1询价文件的答疑：询价文件收受人对询价文件如有疑问，应在须知前附表规定的提出疑问截止时间前按询价公告中的联系方式，以书面形式通知询价采购单位。询价采购单位对在此规定时间以前收到的、且需要做出澄清的问题，将以第2.4.3款所述方式进行答复，但不说明问题的来源。答疑的内容构成询价文件组成部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2.4.2询价文件收受人逾期未提出疑问的或未按询价文件规定的形式提出疑问的，视为无疑问，询价采购单位不再另行安排时间答疑。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2.4.3询价文件补充、修改或澄清：采购人在投标截止日前需要对询价文件进行补充或修改、澄清的，可以按照规定对其进行补充或修改、澄清，并以电子邮件形式告知供应商询价文件补充、修改或澄清的内容。各供应商有义务自行及时上网查阅。不及时查阅造成的投标差异，后果由供应商自行负责。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2.4.4询价文件澄清、答复、修改、补充的内容为询价文件的组成部分。当询价文件与询价文件的答复、澄清、修改、补充通知就同一内容的表述不一致时，以最后发出的内容为准。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3.报价文件的编制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3.1报价文件的组成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报价文件应包括《报价文件格式》中的所有内容。上述文件及表格为供应商必须提交的文件，各供应商可以根据实际情况增加内容，但不得擅自减少有关内容。报价文件正本1份、副本4份。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3.2报价文件的语言及计量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3.2.1报价文件以及供应商与采购人就有关投标事宜的所有来往函电，均应以中文汉语书写。除签名、盖章、专用名称等特殊情形外，以中文汉语以外的文字表述的报价文件视同未提供。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3.2.2报价计量单位，询价文件已有明确规定的，应使用询价文件规定的计量单位；询价文件没有规定的，应采用中华人民共和国法定计量单位，货币单位为人民币元，否则视同未报价。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3.3报价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3.3.1报价应按询价文件中相关附表格式填写。《报价明细表》上应清楚地标明供应商提供服务的名称、单价和总价等内容。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3.3.2报价不得超过报价上限，否则将被视为无效报价。</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3.3.3询价的最终报价是履行合同的最终价格，包括向采购人提供本次采购的服务所需的所有款项，应包括人员工资、办公费用、交通费用、通讯费用、人员食宿费用、设备投入、租赁及折旧等费用、各项税金等为完成本项目所需的一切费用。采购人取得询价采购所指的服务，除了支付上述款项外，无需再支付其他任何一方任何款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3.3.4报价文件中的报价只允许有一个报价，有选择的或有条件的报价将不予接受。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3.4证明供应商合格的资格文件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供应商在其报价文件中，应提供证明其有资格参加报价，以及成交后有履行合同所必需的人员、管理等方面能力的证明文件，包括但不限于以下方面：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3.4.1年检合格的企业法人营业执照副本或事业单位法人证书复印件；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3.4.2企业资质证书的复印件；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3.4.3 近三年独立承担过的类似项目业绩合同书；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3.4.4 “中国裁判文书网”无犯罪查询记录截图。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3.5证明服务符合询价文件规定的文件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3.5.1询价文件商务要求和技术参数前如标有“▲”号，则表示该参数为关键性商务或技术参数，供应商必须无条件满足，否则该供应商的报价文件在评审中将被视为无效报价。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3.6询价文件的有效期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3.6.1自询价截止日起60天内报价文件应保持有效。有效期不足的报价文件将被拒绝。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3.6.2在特殊情况下，采购人可于原询价有效期满之前，向供应商提出延长询价有效期的要求。延长询价有效期的要求将被发布在指定的网站上或者直接以电子邮件的形式告知供应商。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3.7报价文件的编制 </w:t>
      </w:r>
    </w:p>
    <w:p>
      <w:pPr>
        <w:spacing w:after="0" w:line="360" w:lineRule="auto"/>
        <w:ind w:firstLine="482" w:firstLineChars="200"/>
        <w:jc w:val="both"/>
        <w:rPr>
          <w:rFonts w:ascii="仿宋" w:hAnsi="仿宋" w:eastAsia="仿宋"/>
          <w:sz w:val="24"/>
          <w:szCs w:val="24"/>
        </w:rPr>
      </w:pPr>
      <w:r>
        <w:rPr>
          <w:rFonts w:hint="eastAsia" w:ascii="仿宋" w:hAnsi="仿宋" w:eastAsia="仿宋"/>
          <w:b/>
          <w:sz w:val="24"/>
          <w:szCs w:val="24"/>
        </w:rPr>
        <w:t>3.7.1</w:t>
      </w:r>
      <w:r>
        <w:rPr>
          <w:rFonts w:hint="eastAsia" w:ascii="仿宋" w:hAnsi="仿宋" w:eastAsia="仿宋"/>
          <w:b/>
          <w:sz w:val="24"/>
          <w:szCs w:val="24"/>
          <w:u w:val="single"/>
        </w:rPr>
        <w:t>报价应以总价进行报价。供应商报价超出报价上限的报价文件做废标处理。供应商报价不得低于成本，供应商的报价明显低于其他供应商的报价时，评标委员会有权要求供应商在评标现场合理的时间内提供书面说明，必要时提交相关证明材料，供应商不能证明其报价合理性的，评标委员会应当将其作为无效投标处理</w:t>
      </w:r>
      <w:r>
        <w:rPr>
          <w:rFonts w:hint="eastAsia" w:ascii="仿宋" w:hAnsi="仿宋" w:eastAsia="仿宋"/>
          <w:b/>
          <w:sz w:val="24"/>
          <w:szCs w:val="24"/>
        </w:rPr>
        <w:t>。</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3.7.2供应商应按本询价文件规定的格式、要求和顺序编制、装订报价文件并标注页码，报价文件内容不完整、编排混乱导致报价文件被误读、漏读或者查找不到相关内容的，是供应商的责任。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3.7.3报价文件的正本与副本须打印或用不褪色的墨水填写。报价文件封面须清楚地标明“正本”或“副本”字样，正本与副本内容一致；若正本与副本不一致，以正本为准。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3.7.4报价文件封面应当由供应商盖公章。《投标函》应由供应商盖公章或由法定代表人（或其委托代理人）签名的，仅由委托代理人签名的，应提供有效的法定代表人授权委托书。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3.7.5报价文件应尽量避免涂改、行间插字或删除。如果出现上述情况，应当由供应商的法定代表人（或委托代理人）签名或由供应商盖公章。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3.8报价文件的装订、密封、修改和撤回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3.8.1报价文件的正本、副本应分别装订成册。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3.8.2所有报价文件装订须牢固不易拆散和换页。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3.8.3供应商应将报价文件用密封袋密封包装。报价文件的密封袋封面上应注明供应商名称、投标项目名称及“开标时启封”字样，并加盖供应商公章。封装应该严密、不易破损。未按规定密封或标记的报价文件将被拒绝、退还给供应商。</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3.8.4供应商在询价截止时间之前，可以对已提交的报价文件进行修改或撤回，并书面通知采购人；修改后重新递交的报价文件应当按本询价文件的要求签署、盖章和密封。询价截止时间后，供应商不得撤回、修改报价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3.9报价文件的递交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3.9.1供应商应当在询价须知前附表和询价公告规定的询价截止时间前向采购人递交报价文件，逾期递交的报价文件将被拒绝。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3.9.2报价文件必须由专人按照询价须知前附表和询价公告注明的地址送达，采用特快专递、电话、传真形式的，将被拒绝。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4.询价仪式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4.1采购人将按询价须知前附表和询价公告规定的时间和地点组织询价仪式，供应商的法定代表人或其委托代理人应持身份证参加并签到。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4.2询价程序：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4.2.1询价仪式由采购人主持，主持人宣布询价仪式开始。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4.2.2 供应商递交资格证明材料。详见供应商须知前附表。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4.2.3查验供应商到场情况及报价文件的密封情况。供应商的法定代表人或其委托代理人未参加询价仪式，或报价文件没有按规定密封的，报价文件将被拒绝、退还给供应商。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4.2.5密封情况及参加人员情况检查完成后进行资格审查和符合性审查。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4.2.6资格性审查和符合性审查结束后，由主持人公布无效投标的供应商名单、报价无效的原因。</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4.2.7工作人员当众拆封经上述审查后有效的报价文件，唱标人宣读供应商名称、投标报价。</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4.2.8询价仪式由专人负责记录。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4.2.9供应商对询价仪式有异议的，应当在询价仪式现场提出。询价仪式后供应商不得对询价仪式现场已确认事项提出质疑。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5.评审</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5.1组建评审委员会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采购人根据采购项目的特点组建评审委员会。评审委员会由5人或以上奇数组成。具体评审事务由评审委员会负责。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5.2评审的方式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本项目采用不公开方式评审，评审的依据为询价文件和报价文件。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5.3评审原则和评审办法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5.3.1评审原则。评审委员会必须公平、公正、客观，不带任何倾向性和启发性；不得向外界透露任何与评审有关的内容；任何单位和个人不得干扰、影响评审的正常进行；评审委员会及有关工作人员不得私下与供应商接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5.3.2评审办法。</w:t>
      </w:r>
      <w:r>
        <w:rPr>
          <w:rFonts w:hint="eastAsia" w:ascii="仿宋" w:hAnsi="仿宋" w:eastAsia="仿宋"/>
          <w:sz w:val="24"/>
          <w:szCs w:val="24"/>
          <w:u w:val="single"/>
        </w:rPr>
        <w:t>本项目评审办法是合理低价法。评标委员会就供应商的资格条件、业绩、履约能力、信誉情况、组织能力、技术力量等进行比较，在同条件下或条件差异不大的情况下，选择价格较低的供应商作为第一名推荐候选人，价格较高的依次排序</w:t>
      </w:r>
      <w:r>
        <w:rPr>
          <w:rFonts w:hint="eastAsia" w:ascii="仿宋" w:hAnsi="仿宋" w:eastAsia="仿宋"/>
          <w:sz w:val="24"/>
          <w:szCs w:val="24"/>
        </w:rPr>
        <w:t>。</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5.4评审程序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5.4.1资格性审查 </w:t>
      </w:r>
    </w:p>
    <w:p>
      <w:pPr>
        <w:spacing w:after="0" w:line="360" w:lineRule="auto"/>
        <w:ind w:firstLine="468"/>
        <w:jc w:val="both"/>
        <w:rPr>
          <w:rFonts w:ascii="仿宋" w:hAnsi="仿宋" w:eastAsia="仿宋"/>
          <w:sz w:val="24"/>
          <w:szCs w:val="24"/>
        </w:rPr>
      </w:pPr>
      <w:r>
        <w:rPr>
          <w:rFonts w:hint="eastAsia" w:ascii="仿宋" w:hAnsi="仿宋" w:eastAsia="仿宋"/>
          <w:sz w:val="24"/>
          <w:szCs w:val="24"/>
        </w:rPr>
        <w:t>5.4.2符合性审查</w:t>
      </w:r>
    </w:p>
    <w:p>
      <w:pPr>
        <w:spacing w:after="0" w:line="360" w:lineRule="auto"/>
        <w:ind w:firstLine="468"/>
        <w:jc w:val="both"/>
        <w:rPr>
          <w:rFonts w:ascii="仿宋" w:hAnsi="仿宋" w:eastAsia="仿宋"/>
          <w:sz w:val="24"/>
          <w:szCs w:val="24"/>
        </w:rPr>
      </w:pPr>
      <w:r>
        <w:rPr>
          <w:rFonts w:hint="eastAsia" w:ascii="仿宋" w:hAnsi="仿宋" w:eastAsia="仿宋"/>
          <w:sz w:val="24"/>
          <w:szCs w:val="24"/>
        </w:rPr>
        <w:t xml:space="preserve">5.4.3资格条件比较、价格比较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5.4.4推荐成交候选人</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7.成交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7.1评审委员会评审后，推荐成交候选人。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7.2采购人于评审结束后依据评审意见表确定成交人。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8.合同授予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8.1签订合同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8.1.1成交人应自接到采购人成交通知之日起3个工作日内到采购人处领取成交通知书，无故逾期不领取的，视为自动放弃成交资格。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8.1.2成交人应在领取成交通知书之日起30日内与采购人签订合同。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8.1.3签订合同的依据是询价文件和成交人的报价文件，不得对其作实质性的修改，否则签订的合同无效。</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8.1.4成交人放弃成交资格，因不可抗力不能履行合同或者被查实存在影响成交结果的违法行为等情形，不符合成交条件的，采购人可以按照评审委员会提出的成交候选人名单排序依次确定其他成交候选人为成交人，也可以重新询价。   </w:t>
      </w:r>
    </w:p>
    <w:p>
      <w:pPr>
        <w:spacing w:line="220" w:lineRule="atLeast"/>
        <w:ind w:firstLine="270"/>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hint="eastAsia" w:ascii="仿宋" w:hAnsi="仿宋" w:eastAsia="仿宋"/>
          <w:sz w:val="24"/>
          <w:szCs w:val="24"/>
        </w:rPr>
      </w:pPr>
    </w:p>
    <w:p>
      <w:pPr>
        <w:pStyle w:val="2"/>
        <w:ind w:firstLine="420"/>
      </w:pPr>
    </w:p>
    <w:p>
      <w:pPr>
        <w:pStyle w:val="3"/>
        <w:jc w:val="center"/>
        <w:rPr>
          <w:rFonts w:ascii="仿宋" w:hAnsi="仿宋" w:eastAsia="仿宋"/>
          <w:sz w:val="32"/>
          <w:szCs w:val="32"/>
        </w:rPr>
      </w:pPr>
      <w:bookmarkStart w:id="2" w:name="_Toc516138717"/>
      <w:r>
        <w:rPr>
          <w:rFonts w:hint="eastAsia" w:ascii="仿宋" w:hAnsi="仿宋" w:eastAsia="仿宋"/>
          <w:sz w:val="32"/>
          <w:szCs w:val="32"/>
        </w:rPr>
        <w:t>第三章  采购需求</w:t>
      </w:r>
      <w:bookmarkEnd w:id="2"/>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▲1.采购内容及项目概况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1.1采购内容</w:t>
      </w:r>
    </w:p>
    <w:p>
      <w:pPr>
        <w:spacing w:after="0" w:line="360" w:lineRule="auto"/>
        <w:ind w:firstLine="272"/>
        <w:jc w:val="both"/>
        <w:rPr>
          <w:rFonts w:ascii="仿宋" w:hAnsi="仿宋" w:eastAsia="仿宋"/>
          <w:sz w:val="24"/>
          <w:szCs w:val="24"/>
        </w:rPr>
      </w:pPr>
      <w:r>
        <w:rPr>
          <w:rFonts w:hint="eastAsia" w:ascii="仿宋" w:hAnsi="仿宋" w:eastAsia="仿宋"/>
          <w:b/>
          <w:sz w:val="24"/>
          <w:szCs w:val="24"/>
        </w:rPr>
        <w:t xml:space="preserve">  </w:t>
      </w:r>
      <w:r>
        <w:rPr>
          <w:rFonts w:hint="eastAsia" w:ascii="仿宋" w:hAnsi="仿宋" w:eastAsia="仿宋" w:cs="仿宋"/>
          <w:sz w:val="24"/>
        </w:rPr>
        <w:t>唐崖·土司城址景区绿化养护劳务服务项目</w:t>
      </w:r>
      <w:r>
        <w:rPr>
          <w:rFonts w:hint="eastAsia" w:ascii="仿宋" w:hAnsi="仿宋" w:eastAsia="仿宋"/>
          <w:sz w:val="24"/>
          <w:szCs w:val="24"/>
        </w:rPr>
        <w:t xml:space="preserve">。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1.2项目概况  </w:t>
      </w:r>
    </w:p>
    <w:p>
      <w:pPr>
        <w:spacing w:after="0" w:line="360" w:lineRule="auto"/>
        <w:ind w:firstLine="480" w:firstLineChars="200"/>
        <w:jc w:val="both"/>
        <w:rPr>
          <w:rFonts w:ascii="仿宋" w:hAnsi="仿宋" w:eastAsia="仿宋"/>
          <w:sz w:val="24"/>
          <w:szCs w:val="24"/>
        </w:rPr>
      </w:pPr>
      <w:r>
        <w:rPr>
          <w:rFonts w:hint="eastAsia" w:ascii="仿宋" w:hAnsi="仿宋" w:eastAsia="仿宋" w:cs="仿宋"/>
          <w:sz w:val="24"/>
        </w:rPr>
        <w:t>唐崖·土司城址景区2019年6月至2020年6月绿化养护劳务服务项目，</w:t>
      </w:r>
      <w:r>
        <w:rPr>
          <w:rFonts w:hint="eastAsia" w:ascii="仿宋" w:hAnsi="仿宋" w:eastAsia="仿宋" w:cs="仿宋"/>
          <w:color w:val="FF0000"/>
          <w:sz w:val="24"/>
        </w:rPr>
        <w:t>服务达标</w:t>
      </w:r>
      <w:r>
        <w:rPr>
          <w:rFonts w:hint="eastAsia" w:ascii="仿宋" w:hAnsi="仿宋" w:eastAsia="仿宋" w:cs="Times New Roman"/>
          <w:color w:val="FF0000"/>
          <w:sz w:val="24"/>
          <w:szCs w:val="24"/>
        </w:rPr>
        <w:t>。</w:t>
      </w:r>
      <w:r>
        <w:rPr>
          <w:rFonts w:hint="eastAsia" w:ascii="仿宋" w:hAnsi="仿宋" w:eastAsia="仿宋"/>
          <w:sz w:val="24"/>
          <w:szCs w:val="24"/>
        </w:rPr>
        <w:t xml:space="preserve">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▲2.成果资料及标准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2.1报价文件应当提交的报价文件应主要包括：</w:t>
      </w:r>
      <w:r>
        <w:rPr>
          <w:rFonts w:hint="eastAsia" w:ascii="仿宋" w:hAnsi="仿宋" w:eastAsia="仿宋"/>
          <w:sz w:val="24"/>
          <w:szCs w:val="24"/>
        </w:rPr>
        <w:t xml:space="preserve">详见供应商须知。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2.2服务标准：符合国家、行业的相关标准及规定，以及询价文件的要求。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▲3.机构及人员要求：成交人承接任务后,应及时组建机构，配备满足项目需要的专业队伍。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w:t>
      </w:r>
    </w:p>
    <w:p>
      <w:pPr>
        <w:spacing w:line="220" w:lineRule="atLeast"/>
        <w:ind w:firstLine="270"/>
        <w:jc w:val="center"/>
        <w:rPr>
          <w:rFonts w:ascii="仿宋" w:hAnsi="仿宋" w:eastAsia="仿宋"/>
          <w:sz w:val="24"/>
          <w:szCs w:val="24"/>
        </w:rPr>
      </w:pPr>
    </w:p>
    <w:p>
      <w:pPr>
        <w:spacing w:line="220" w:lineRule="atLeast"/>
      </w:pPr>
    </w:p>
    <w:p>
      <w:pPr>
        <w:spacing w:line="220" w:lineRule="atLeast"/>
      </w:pPr>
    </w:p>
    <w:p>
      <w:pPr>
        <w:spacing w:line="220" w:lineRule="atLeast"/>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rPr>
          <w:rFonts w:ascii="仿宋" w:hAnsi="仿宋" w:eastAsia="仿宋"/>
          <w:sz w:val="32"/>
          <w:szCs w:val="32"/>
        </w:rPr>
      </w:pPr>
    </w:p>
    <w:p>
      <w:pPr>
        <w:pStyle w:val="3"/>
        <w:jc w:val="center"/>
        <w:rPr>
          <w:rFonts w:ascii="宋体" w:hAnsi="宋体" w:eastAsia="宋体"/>
          <w:sz w:val="32"/>
          <w:szCs w:val="32"/>
        </w:rPr>
      </w:pPr>
      <w:bookmarkStart w:id="3" w:name="_Toc516138718"/>
      <w:r>
        <w:rPr>
          <w:rFonts w:hint="eastAsia" w:ascii="宋体" w:hAnsi="宋体" w:eastAsia="宋体"/>
          <w:sz w:val="32"/>
          <w:szCs w:val="32"/>
        </w:rPr>
        <w:t>第四章  报价文件格式</w:t>
      </w:r>
      <w:bookmarkEnd w:id="3"/>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32"/>
          <w:szCs w:val="32"/>
        </w:rPr>
        <w:t>唐崖·土司城址景区绿化养护劳务服务项目</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报价文件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供应商：（全称并盖章）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rPr>
          <w:rFonts w:ascii="宋体" w:hAnsi="宋体" w:eastAsia="宋体"/>
          <w:sz w:val="24"/>
          <w:szCs w:val="24"/>
        </w:rPr>
      </w:pPr>
    </w:p>
    <w:p>
      <w:pPr>
        <w:spacing w:line="220" w:lineRule="atLeast"/>
        <w:jc w:val="center"/>
        <w:rPr>
          <w:rFonts w:ascii="宋体" w:hAnsi="宋体" w:eastAsia="宋体"/>
          <w:b/>
          <w:sz w:val="32"/>
          <w:szCs w:val="32"/>
        </w:rPr>
      </w:pPr>
      <w:r>
        <w:rPr>
          <w:rFonts w:hint="eastAsia" w:ascii="宋体" w:hAnsi="宋体" w:eastAsia="宋体"/>
          <w:b/>
          <w:sz w:val="32"/>
          <w:szCs w:val="32"/>
        </w:rPr>
        <w:t>目  录</w:t>
      </w:r>
    </w:p>
    <w:p>
      <w:pPr>
        <w:spacing w:line="220" w:lineRule="atLeast"/>
        <w:rPr>
          <w:rFonts w:ascii="仿宋" w:hAnsi="仿宋" w:eastAsia="仿宋"/>
          <w:sz w:val="24"/>
          <w:szCs w:val="24"/>
        </w:rPr>
      </w:pPr>
    </w:p>
    <w:p>
      <w:pPr>
        <w:spacing w:line="220" w:lineRule="atLeast"/>
        <w:rPr>
          <w:rFonts w:ascii="仿宋" w:hAnsi="仿宋" w:eastAsia="仿宋"/>
          <w:sz w:val="24"/>
          <w:szCs w:val="24"/>
        </w:rPr>
      </w:pPr>
      <w:r>
        <w:rPr>
          <w:rFonts w:hint="eastAsia" w:ascii="仿宋" w:hAnsi="仿宋" w:eastAsia="仿宋"/>
          <w:sz w:val="24"/>
          <w:szCs w:val="24"/>
        </w:rPr>
        <w:t>1、挂网公告（截图）</w:t>
      </w:r>
    </w:p>
    <w:p>
      <w:pPr>
        <w:spacing w:line="220" w:lineRule="atLeast"/>
        <w:rPr>
          <w:rFonts w:ascii="仿宋" w:hAnsi="仿宋" w:eastAsia="仿宋"/>
          <w:sz w:val="24"/>
          <w:szCs w:val="24"/>
        </w:rPr>
      </w:pPr>
      <w:r>
        <w:rPr>
          <w:rFonts w:hint="eastAsia" w:ascii="仿宋" w:hAnsi="仿宋" w:eastAsia="仿宋"/>
          <w:sz w:val="24"/>
          <w:szCs w:val="24"/>
        </w:rPr>
        <w:t>2、投标函</w:t>
      </w:r>
      <w:r>
        <w:rPr>
          <w:rFonts w:hint="eastAsia" w:ascii="宋体" w:hAnsi="宋体" w:eastAsia="仿宋"/>
          <w:sz w:val="24"/>
          <w:szCs w:val="24"/>
        </w:rPr>
        <w:t> </w:t>
      </w:r>
    </w:p>
    <w:p>
      <w:pPr>
        <w:spacing w:line="220" w:lineRule="atLeast"/>
        <w:rPr>
          <w:rFonts w:ascii="仿宋" w:hAnsi="仿宋" w:eastAsia="仿宋"/>
          <w:sz w:val="24"/>
          <w:szCs w:val="24"/>
        </w:rPr>
      </w:pPr>
      <w:r>
        <w:rPr>
          <w:rFonts w:hint="eastAsia" w:ascii="仿宋" w:hAnsi="仿宋" w:eastAsia="仿宋"/>
          <w:sz w:val="24"/>
          <w:szCs w:val="24"/>
        </w:rPr>
        <w:t>3、法定代表人身份证明</w:t>
      </w:r>
      <w:r>
        <w:rPr>
          <w:rFonts w:hint="eastAsia" w:ascii="宋体" w:hAnsi="宋体" w:eastAsia="仿宋"/>
          <w:sz w:val="24"/>
          <w:szCs w:val="24"/>
        </w:rPr>
        <w:t> </w:t>
      </w:r>
    </w:p>
    <w:p>
      <w:pPr>
        <w:spacing w:line="220" w:lineRule="atLeast"/>
        <w:rPr>
          <w:rFonts w:ascii="仿宋" w:hAnsi="仿宋" w:eastAsia="仿宋"/>
          <w:sz w:val="24"/>
          <w:szCs w:val="24"/>
        </w:rPr>
      </w:pPr>
      <w:r>
        <w:rPr>
          <w:rFonts w:hint="eastAsia" w:ascii="仿宋" w:hAnsi="仿宋" w:eastAsia="仿宋"/>
          <w:sz w:val="24"/>
          <w:szCs w:val="24"/>
        </w:rPr>
        <w:t>4、法定代表人授权委托书</w:t>
      </w:r>
      <w:r>
        <w:rPr>
          <w:rFonts w:hint="eastAsia" w:ascii="宋体" w:hAnsi="宋体" w:eastAsia="仿宋"/>
          <w:sz w:val="24"/>
          <w:szCs w:val="24"/>
        </w:rPr>
        <w:t> </w:t>
      </w:r>
    </w:p>
    <w:p>
      <w:pPr>
        <w:spacing w:line="220" w:lineRule="atLeast"/>
        <w:rPr>
          <w:rFonts w:ascii="仿宋" w:hAnsi="仿宋" w:eastAsia="仿宋"/>
          <w:sz w:val="24"/>
          <w:szCs w:val="24"/>
        </w:rPr>
      </w:pPr>
      <w:r>
        <w:rPr>
          <w:rFonts w:hint="eastAsia" w:ascii="仿宋" w:hAnsi="仿宋" w:eastAsia="仿宋"/>
          <w:sz w:val="24"/>
          <w:szCs w:val="24"/>
        </w:rPr>
        <w:t>5、报价汇总表</w:t>
      </w:r>
    </w:p>
    <w:p>
      <w:pPr>
        <w:spacing w:line="220" w:lineRule="atLeast"/>
        <w:rPr>
          <w:rFonts w:ascii="仿宋" w:hAnsi="仿宋" w:eastAsia="仿宋"/>
          <w:sz w:val="24"/>
          <w:szCs w:val="24"/>
        </w:rPr>
      </w:pPr>
      <w:r>
        <w:rPr>
          <w:rFonts w:hint="eastAsia" w:ascii="仿宋" w:hAnsi="仿宋" w:eastAsia="仿宋"/>
          <w:sz w:val="24"/>
          <w:szCs w:val="24"/>
        </w:rPr>
        <w:t>6、分项报价表</w:t>
      </w:r>
    </w:p>
    <w:p>
      <w:pPr>
        <w:spacing w:line="220" w:lineRule="atLeast"/>
        <w:rPr>
          <w:rFonts w:ascii="仿宋" w:hAnsi="仿宋" w:eastAsia="仿宋"/>
          <w:sz w:val="24"/>
          <w:szCs w:val="24"/>
        </w:rPr>
      </w:pPr>
      <w:r>
        <w:rPr>
          <w:rFonts w:hint="eastAsia" w:ascii="仿宋" w:hAnsi="仿宋" w:eastAsia="仿宋"/>
          <w:sz w:val="24"/>
          <w:szCs w:val="24"/>
        </w:rPr>
        <w:t>7、资格证明文件</w:t>
      </w:r>
      <w:r>
        <w:rPr>
          <w:rFonts w:hint="eastAsia" w:ascii="宋体" w:hAnsi="宋体" w:eastAsia="仿宋"/>
          <w:sz w:val="24"/>
          <w:szCs w:val="24"/>
        </w:rPr>
        <w:t> </w:t>
      </w:r>
    </w:p>
    <w:p>
      <w:pPr>
        <w:spacing w:line="220" w:lineRule="atLeast"/>
        <w:rPr>
          <w:rFonts w:ascii="仿宋" w:hAnsi="仿宋" w:eastAsia="仿宋"/>
          <w:sz w:val="24"/>
          <w:szCs w:val="24"/>
        </w:rPr>
      </w:pPr>
      <w:r>
        <w:rPr>
          <w:rFonts w:hint="eastAsia" w:ascii="仿宋" w:hAnsi="仿宋" w:eastAsia="仿宋"/>
          <w:sz w:val="24"/>
          <w:szCs w:val="24"/>
        </w:rPr>
        <w:t>8、技术文件</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宋体" w:hAnsi="宋体" w:eastAsia="宋体"/>
          <w:b/>
          <w:sz w:val="24"/>
          <w:szCs w:val="24"/>
        </w:rPr>
      </w:pPr>
      <w:r>
        <w:rPr>
          <w:rFonts w:hint="eastAsia" w:ascii="宋体" w:hAnsi="宋体" w:eastAsia="宋体"/>
          <w:b/>
          <w:sz w:val="24"/>
          <w:szCs w:val="24"/>
        </w:rPr>
        <w:t>1.挂网公告（截图）</w:t>
      </w: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both"/>
        <w:rPr>
          <w:rFonts w:ascii="宋体" w:hAnsi="宋体" w:eastAsia="宋体"/>
          <w:b/>
          <w:sz w:val="32"/>
          <w:szCs w:val="32"/>
        </w:rPr>
      </w:pPr>
    </w:p>
    <w:p>
      <w:pPr>
        <w:spacing w:after="0" w:line="360" w:lineRule="auto"/>
        <w:jc w:val="center"/>
        <w:rPr>
          <w:rFonts w:ascii="宋体" w:hAnsi="宋体" w:eastAsia="宋体" w:cs="Times New Roman"/>
          <w:b/>
          <w:sz w:val="32"/>
          <w:szCs w:val="32"/>
        </w:rPr>
      </w:pPr>
      <w:r>
        <w:rPr>
          <w:rFonts w:hint="eastAsia" w:ascii="宋体" w:hAnsi="宋体" w:eastAsia="宋体"/>
          <w:b/>
          <w:sz w:val="32"/>
          <w:szCs w:val="32"/>
        </w:rPr>
        <w:t>2.</w:t>
      </w:r>
      <w:r>
        <w:rPr>
          <w:rFonts w:hint="eastAsia" w:ascii="宋体" w:hAnsi="宋体" w:eastAsia="宋体" w:cs="Times New Roman"/>
          <w:b/>
          <w:sz w:val="32"/>
          <w:szCs w:val="32"/>
        </w:rPr>
        <w:t>报价函</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（采购人）</w:t>
      </w:r>
    </w:p>
    <w:p>
      <w:pPr>
        <w:spacing w:after="0" w:line="360" w:lineRule="auto"/>
        <w:ind w:firstLine="465"/>
        <w:rPr>
          <w:rFonts w:ascii="宋体" w:hAnsi="宋体" w:eastAsia="宋体" w:cs="Times New Roman"/>
          <w:sz w:val="24"/>
          <w:szCs w:val="24"/>
        </w:rPr>
      </w:pPr>
      <w:r>
        <w:rPr>
          <w:rFonts w:hint="eastAsia" w:ascii="宋体" w:hAnsi="宋体" w:eastAsia="宋体" w:cs="Times New Roman"/>
          <w:sz w:val="24"/>
          <w:szCs w:val="24"/>
        </w:rPr>
        <w:t>根据贵方项目的</w:t>
      </w:r>
      <w:r>
        <w:rPr>
          <w:rFonts w:hint="eastAsia" w:ascii="宋体" w:hAnsi="宋体" w:eastAsia="宋体"/>
          <w:sz w:val="24"/>
          <w:szCs w:val="24"/>
        </w:rPr>
        <w:t>询价</w:t>
      </w:r>
      <w:r>
        <w:rPr>
          <w:rFonts w:hint="eastAsia" w:ascii="宋体" w:hAnsi="宋体" w:eastAsia="宋体" w:cs="Times New Roman"/>
          <w:sz w:val="24"/>
          <w:szCs w:val="24"/>
        </w:rPr>
        <w:t>公告及</w:t>
      </w:r>
      <w:r>
        <w:rPr>
          <w:rFonts w:hint="eastAsia" w:ascii="宋体" w:hAnsi="宋体" w:eastAsia="宋体"/>
          <w:sz w:val="24"/>
          <w:szCs w:val="24"/>
        </w:rPr>
        <w:t>询价</w:t>
      </w:r>
      <w:r>
        <w:rPr>
          <w:rFonts w:hint="eastAsia" w:ascii="宋体" w:hAnsi="宋体" w:eastAsia="宋体" w:cs="Times New Roman"/>
          <w:sz w:val="24"/>
          <w:szCs w:val="24"/>
        </w:rPr>
        <w:t>文件，我方签字代表（姓名）经正式授权并代表</w:t>
      </w:r>
      <w:r>
        <w:rPr>
          <w:rFonts w:hint="eastAsia" w:ascii="宋体" w:hAnsi="宋体" w:eastAsia="宋体"/>
          <w:sz w:val="24"/>
          <w:szCs w:val="24"/>
        </w:rPr>
        <w:t>报价</w:t>
      </w:r>
      <w:r>
        <w:rPr>
          <w:rFonts w:hint="eastAsia" w:ascii="宋体" w:hAnsi="宋体" w:eastAsia="宋体" w:cs="Times New Roman"/>
          <w:sz w:val="24"/>
          <w:szCs w:val="24"/>
        </w:rPr>
        <w:t>人（</w:t>
      </w:r>
      <w:r>
        <w:rPr>
          <w:rFonts w:hint="eastAsia" w:ascii="宋体" w:hAnsi="宋体" w:eastAsia="宋体"/>
          <w:sz w:val="24"/>
          <w:szCs w:val="24"/>
        </w:rPr>
        <w:t>报价</w:t>
      </w:r>
      <w:r>
        <w:rPr>
          <w:rFonts w:hint="eastAsia" w:ascii="宋体" w:hAnsi="宋体" w:eastAsia="宋体" w:cs="Times New Roman"/>
          <w:sz w:val="24"/>
          <w:szCs w:val="24"/>
        </w:rPr>
        <w:t>人全称）提交本项目的</w:t>
      </w:r>
      <w:r>
        <w:rPr>
          <w:rFonts w:hint="eastAsia" w:ascii="宋体" w:hAnsi="宋体" w:eastAsia="宋体"/>
          <w:sz w:val="24"/>
          <w:szCs w:val="24"/>
        </w:rPr>
        <w:t>报价</w:t>
      </w:r>
      <w:r>
        <w:rPr>
          <w:rFonts w:hint="eastAsia" w:ascii="宋体" w:hAnsi="宋体" w:eastAsia="宋体" w:cs="Times New Roman"/>
          <w:sz w:val="24"/>
          <w:szCs w:val="24"/>
        </w:rPr>
        <w:t>文件：正本一份、副本四份。我方愿意按照</w:t>
      </w:r>
      <w:r>
        <w:rPr>
          <w:rFonts w:hint="eastAsia" w:ascii="宋体" w:hAnsi="宋体" w:eastAsia="宋体"/>
          <w:sz w:val="24"/>
          <w:szCs w:val="24"/>
        </w:rPr>
        <w:t>报价</w:t>
      </w:r>
      <w:r>
        <w:rPr>
          <w:rFonts w:hint="eastAsia" w:ascii="宋体" w:hAnsi="宋体" w:eastAsia="宋体" w:cs="Times New Roman"/>
          <w:sz w:val="24"/>
          <w:szCs w:val="24"/>
        </w:rPr>
        <w:t>文件中的一切要求，提供服务，报价为人民币¥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），质量满足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据此函，我方承诺如下：</w:t>
      </w:r>
    </w:p>
    <w:p>
      <w:pPr>
        <w:spacing w:after="0" w:line="360" w:lineRule="auto"/>
        <w:ind w:firstLine="600" w:firstLineChars="25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我方已详细审查全部“</w:t>
      </w:r>
      <w:r>
        <w:rPr>
          <w:rFonts w:hint="eastAsia" w:ascii="宋体" w:hAnsi="宋体" w:eastAsia="宋体"/>
          <w:sz w:val="24"/>
          <w:szCs w:val="24"/>
        </w:rPr>
        <w:t>询价</w:t>
      </w:r>
      <w:r>
        <w:rPr>
          <w:rFonts w:hint="eastAsia" w:ascii="宋体" w:hAnsi="宋体" w:eastAsia="宋体" w:cs="Times New Roman"/>
          <w:sz w:val="24"/>
          <w:szCs w:val="24"/>
        </w:rPr>
        <w:t>文件”，包括修改文件以及全部参考资料和有关附件，已经了解我方对于</w:t>
      </w:r>
      <w:r>
        <w:rPr>
          <w:rFonts w:hint="eastAsia" w:ascii="宋体" w:hAnsi="宋体" w:eastAsia="宋体"/>
          <w:sz w:val="24"/>
          <w:szCs w:val="24"/>
        </w:rPr>
        <w:t>询价</w:t>
      </w:r>
      <w:r>
        <w:rPr>
          <w:rFonts w:hint="eastAsia" w:ascii="宋体" w:hAnsi="宋体" w:eastAsia="宋体" w:cs="Times New Roman"/>
          <w:sz w:val="24"/>
          <w:szCs w:val="24"/>
        </w:rPr>
        <w:t>文件、</w:t>
      </w:r>
      <w:r>
        <w:rPr>
          <w:rFonts w:hint="eastAsia" w:ascii="宋体" w:hAnsi="宋体" w:eastAsia="宋体"/>
          <w:sz w:val="24"/>
          <w:szCs w:val="24"/>
        </w:rPr>
        <w:t>询价</w:t>
      </w:r>
      <w:r>
        <w:rPr>
          <w:rFonts w:hint="eastAsia" w:ascii="宋体" w:hAnsi="宋体" w:eastAsia="宋体" w:cs="Times New Roman"/>
          <w:sz w:val="24"/>
          <w:szCs w:val="24"/>
        </w:rPr>
        <w:t>过程、</w:t>
      </w:r>
      <w:r>
        <w:rPr>
          <w:rFonts w:hint="eastAsia" w:ascii="宋体" w:hAnsi="宋体" w:eastAsia="宋体"/>
          <w:sz w:val="24"/>
          <w:szCs w:val="24"/>
        </w:rPr>
        <w:t>询价</w:t>
      </w:r>
      <w:r>
        <w:rPr>
          <w:rFonts w:hint="eastAsia" w:ascii="宋体" w:hAnsi="宋体" w:eastAsia="宋体" w:cs="Times New Roman"/>
          <w:sz w:val="24"/>
          <w:szCs w:val="24"/>
        </w:rPr>
        <w:t>结果有依法进行询问、质疑、投诉的权利及相关渠道和要求。</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2.我方完全理解并接受</w:t>
      </w:r>
      <w:r>
        <w:rPr>
          <w:rFonts w:hint="eastAsia" w:ascii="宋体" w:hAnsi="宋体" w:eastAsia="宋体"/>
          <w:sz w:val="24"/>
          <w:szCs w:val="24"/>
        </w:rPr>
        <w:t>询价</w:t>
      </w:r>
      <w:r>
        <w:rPr>
          <w:rFonts w:hint="eastAsia" w:ascii="宋体" w:hAnsi="宋体" w:eastAsia="宋体" w:cs="Times New Roman"/>
          <w:sz w:val="24"/>
          <w:szCs w:val="24"/>
        </w:rPr>
        <w:t>文件的各项规定和要求，对</w:t>
      </w:r>
      <w:r>
        <w:rPr>
          <w:rFonts w:hint="eastAsia" w:ascii="宋体" w:hAnsi="宋体" w:eastAsia="宋体"/>
          <w:sz w:val="24"/>
          <w:szCs w:val="24"/>
        </w:rPr>
        <w:t>询价</w:t>
      </w:r>
      <w:r>
        <w:rPr>
          <w:rFonts w:hint="eastAsia" w:ascii="宋体" w:hAnsi="宋体" w:eastAsia="宋体" w:cs="Times New Roman"/>
          <w:sz w:val="24"/>
          <w:szCs w:val="24"/>
        </w:rPr>
        <w:t>文件的合理性、合法性不再有异议。</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3.我方愿意按照</w:t>
      </w:r>
      <w:r>
        <w:rPr>
          <w:rFonts w:hint="eastAsia" w:ascii="宋体" w:hAnsi="宋体" w:eastAsia="宋体"/>
          <w:sz w:val="24"/>
          <w:szCs w:val="24"/>
        </w:rPr>
        <w:t>询价</w:t>
      </w:r>
      <w:r>
        <w:rPr>
          <w:rFonts w:hint="eastAsia" w:ascii="宋体" w:hAnsi="宋体" w:eastAsia="宋体" w:cs="Times New Roman"/>
          <w:sz w:val="24"/>
          <w:szCs w:val="24"/>
        </w:rPr>
        <w:t>文件规定的各项要求，向采购人提供合格的服务。</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4.我方同意从</w:t>
      </w:r>
      <w:r>
        <w:rPr>
          <w:rFonts w:hint="eastAsia" w:ascii="宋体" w:hAnsi="宋体" w:eastAsia="宋体"/>
          <w:sz w:val="24"/>
          <w:szCs w:val="24"/>
        </w:rPr>
        <w:t>询价</w:t>
      </w:r>
      <w:r>
        <w:rPr>
          <w:rFonts w:hint="eastAsia" w:ascii="宋体" w:hAnsi="宋体" w:eastAsia="宋体" w:cs="Times New Roman"/>
          <w:sz w:val="24"/>
          <w:szCs w:val="24"/>
        </w:rPr>
        <w:t>文件规定的</w:t>
      </w:r>
      <w:r>
        <w:rPr>
          <w:rFonts w:hint="eastAsia" w:ascii="宋体" w:hAnsi="宋体" w:eastAsia="宋体"/>
          <w:sz w:val="24"/>
          <w:szCs w:val="24"/>
        </w:rPr>
        <w:t>询价</w:t>
      </w:r>
      <w:r>
        <w:rPr>
          <w:rFonts w:hint="eastAsia" w:ascii="宋体" w:hAnsi="宋体" w:eastAsia="宋体" w:cs="Times New Roman"/>
          <w:sz w:val="24"/>
          <w:szCs w:val="24"/>
        </w:rPr>
        <w:t>日期起遵循本</w:t>
      </w:r>
      <w:r>
        <w:rPr>
          <w:rFonts w:hint="eastAsia" w:ascii="宋体" w:hAnsi="宋体" w:eastAsia="宋体"/>
          <w:sz w:val="24"/>
          <w:szCs w:val="24"/>
        </w:rPr>
        <w:t>报价</w:t>
      </w:r>
      <w:r>
        <w:rPr>
          <w:rFonts w:hint="eastAsia" w:ascii="宋体" w:hAnsi="宋体" w:eastAsia="宋体" w:cs="Times New Roman"/>
          <w:sz w:val="24"/>
          <w:szCs w:val="24"/>
        </w:rPr>
        <w:t>文件，并在</w:t>
      </w:r>
      <w:r>
        <w:rPr>
          <w:rFonts w:hint="eastAsia" w:ascii="宋体" w:hAnsi="宋体" w:eastAsia="宋体"/>
          <w:sz w:val="24"/>
          <w:szCs w:val="24"/>
        </w:rPr>
        <w:t>询价</w:t>
      </w:r>
      <w:r>
        <w:rPr>
          <w:rFonts w:hint="eastAsia" w:ascii="宋体" w:hAnsi="宋体" w:eastAsia="宋体" w:cs="Times New Roman"/>
          <w:sz w:val="24"/>
          <w:szCs w:val="24"/>
        </w:rPr>
        <w:t>文件规定的</w:t>
      </w:r>
      <w:r>
        <w:rPr>
          <w:rFonts w:hint="eastAsia" w:ascii="宋体" w:hAnsi="宋体" w:eastAsia="宋体"/>
          <w:sz w:val="24"/>
          <w:szCs w:val="24"/>
        </w:rPr>
        <w:t>询价</w:t>
      </w:r>
      <w:r>
        <w:rPr>
          <w:rFonts w:hint="eastAsia" w:ascii="宋体" w:hAnsi="宋体" w:eastAsia="宋体" w:cs="Times New Roman"/>
          <w:sz w:val="24"/>
          <w:szCs w:val="24"/>
        </w:rPr>
        <w:t>有效期内均具有约束力。</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5.如我方</w:t>
      </w:r>
      <w:r>
        <w:rPr>
          <w:rFonts w:hint="eastAsia" w:ascii="宋体" w:hAnsi="宋体" w:eastAsia="宋体"/>
          <w:sz w:val="24"/>
          <w:szCs w:val="24"/>
        </w:rPr>
        <w:t>成交</w:t>
      </w:r>
      <w:r>
        <w:rPr>
          <w:rFonts w:hint="eastAsia" w:ascii="宋体" w:hAnsi="宋体" w:eastAsia="宋体" w:cs="Times New Roman"/>
          <w:sz w:val="24"/>
          <w:szCs w:val="24"/>
        </w:rPr>
        <w:t>，本</w:t>
      </w:r>
      <w:r>
        <w:rPr>
          <w:rFonts w:hint="eastAsia" w:ascii="宋体" w:hAnsi="宋体" w:eastAsia="宋体"/>
          <w:sz w:val="24"/>
          <w:szCs w:val="24"/>
        </w:rPr>
        <w:t>报价</w:t>
      </w:r>
      <w:r>
        <w:rPr>
          <w:rFonts w:hint="eastAsia" w:ascii="宋体" w:hAnsi="宋体" w:eastAsia="宋体" w:cs="Times New Roman"/>
          <w:sz w:val="24"/>
          <w:szCs w:val="24"/>
        </w:rPr>
        <w:t>文件至本项目合同履行完毕止均保持有效，本</w:t>
      </w:r>
      <w:r>
        <w:rPr>
          <w:rFonts w:hint="eastAsia" w:ascii="宋体" w:hAnsi="宋体" w:eastAsia="宋体"/>
          <w:sz w:val="24"/>
          <w:szCs w:val="24"/>
        </w:rPr>
        <w:t>报价</w:t>
      </w:r>
      <w:r>
        <w:rPr>
          <w:rFonts w:hint="eastAsia" w:ascii="宋体" w:hAnsi="宋体" w:eastAsia="宋体" w:cs="Times New Roman"/>
          <w:sz w:val="24"/>
          <w:szCs w:val="24"/>
        </w:rPr>
        <w:t>人将按“</w:t>
      </w:r>
      <w:r>
        <w:rPr>
          <w:rFonts w:hint="eastAsia" w:ascii="宋体" w:hAnsi="宋体" w:eastAsia="宋体"/>
          <w:sz w:val="24"/>
          <w:szCs w:val="24"/>
        </w:rPr>
        <w:t>询价</w:t>
      </w:r>
      <w:r>
        <w:rPr>
          <w:rFonts w:hint="eastAsia" w:ascii="宋体" w:hAnsi="宋体" w:eastAsia="宋体" w:cs="Times New Roman"/>
          <w:sz w:val="24"/>
          <w:szCs w:val="24"/>
        </w:rPr>
        <w:t>文件”及法律、法规的规定履行合同责任和义务。</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6.我方同意按照贵方要求提供与</w:t>
      </w:r>
      <w:r>
        <w:rPr>
          <w:rFonts w:hint="eastAsia" w:ascii="宋体" w:hAnsi="宋体" w:eastAsia="宋体"/>
          <w:sz w:val="24"/>
          <w:szCs w:val="24"/>
        </w:rPr>
        <w:t>询价</w:t>
      </w:r>
      <w:r>
        <w:rPr>
          <w:rFonts w:hint="eastAsia" w:ascii="宋体" w:hAnsi="宋体" w:eastAsia="宋体" w:cs="Times New Roman"/>
          <w:sz w:val="24"/>
          <w:szCs w:val="24"/>
        </w:rPr>
        <w:t>有关的一切数据或资料。</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7.与本</w:t>
      </w:r>
      <w:r>
        <w:rPr>
          <w:rFonts w:hint="eastAsia" w:ascii="宋体" w:hAnsi="宋体" w:eastAsia="宋体"/>
          <w:sz w:val="24"/>
          <w:szCs w:val="24"/>
        </w:rPr>
        <w:t>报价</w:t>
      </w:r>
      <w:r>
        <w:rPr>
          <w:rFonts w:hint="eastAsia" w:ascii="宋体" w:hAnsi="宋体" w:eastAsia="宋体" w:cs="Times New Roman"/>
          <w:sz w:val="24"/>
          <w:szCs w:val="24"/>
        </w:rPr>
        <w:t>有关的一切正式往来信函请寄：</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地址：                            邮编：</w:t>
      </w:r>
    </w:p>
    <w:p>
      <w:pPr>
        <w:spacing w:after="0" w:line="360" w:lineRule="auto"/>
        <w:rPr>
          <w:rFonts w:ascii="宋体" w:hAnsi="宋体" w:eastAsia="宋体" w:cs="Times New Roman"/>
          <w:sz w:val="24"/>
          <w:szCs w:val="24"/>
          <w:u w:val="single"/>
        </w:rPr>
      </w:pPr>
      <w:r>
        <w:rPr>
          <w:rFonts w:hint="eastAsia" w:ascii="宋体" w:hAnsi="宋体" w:eastAsia="宋体" w:cs="Times New Roman"/>
          <w:sz w:val="24"/>
          <w:szCs w:val="24"/>
        </w:rPr>
        <w:t>电话：            传真：          电子信箱：</w:t>
      </w:r>
    </w:p>
    <w:p>
      <w:pPr>
        <w:spacing w:after="0" w:line="360" w:lineRule="auto"/>
        <w:rPr>
          <w:rFonts w:ascii="宋体" w:hAnsi="宋体" w:eastAsia="宋体" w:cs="Times New Roman"/>
          <w:sz w:val="24"/>
          <w:szCs w:val="24"/>
        </w:rPr>
      </w:pPr>
      <w:r>
        <w:rPr>
          <w:rFonts w:hint="eastAsia" w:ascii="宋体" w:hAnsi="宋体" w:eastAsia="宋体"/>
          <w:sz w:val="24"/>
          <w:szCs w:val="24"/>
        </w:rPr>
        <w:t>报价</w:t>
      </w:r>
      <w:r>
        <w:rPr>
          <w:rFonts w:hint="eastAsia" w:ascii="宋体" w:hAnsi="宋体" w:eastAsia="宋体" w:cs="Times New Roman"/>
          <w:sz w:val="24"/>
          <w:szCs w:val="24"/>
        </w:rPr>
        <w:t>人（公章）：</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法定代表人或委托代理人（签名）：</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日期：  年  月  日</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宋体" w:hAnsi="宋体" w:eastAsia="宋体"/>
          <w:b/>
          <w:sz w:val="32"/>
          <w:szCs w:val="32"/>
        </w:rPr>
      </w:pPr>
    </w:p>
    <w:p>
      <w:pPr>
        <w:jc w:val="center"/>
        <w:rPr>
          <w:rFonts w:ascii="宋体" w:hAnsi="宋体" w:eastAsia="宋体"/>
          <w:b/>
          <w:sz w:val="32"/>
        </w:rPr>
      </w:pPr>
      <w:r>
        <w:rPr>
          <w:rFonts w:hint="eastAsia" w:ascii="宋体" w:hAnsi="宋体" w:eastAsia="宋体"/>
          <w:b/>
          <w:sz w:val="32"/>
        </w:rPr>
        <w:t>3.法定代表人身份证明书</w:t>
      </w:r>
    </w:p>
    <w:p>
      <w:pPr>
        <w:rPr>
          <w:rFonts w:ascii="宋体" w:hAnsi="宋体"/>
          <w:sz w:val="18"/>
        </w:rPr>
      </w:pPr>
    </w:p>
    <w:p>
      <w:pPr>
        <w:rPr>
          <w:rFonts w:ascii="仿宋_GB2312" w:hAnsi="宋体" w:eastAsia="仿宋_GB2312"/>
          <w:sz w:val="28"/>
          <w:u w:val="single"/>
        </w:rPr>
      </w:pPr>
      <w:r>
        <w:rPr>
          <w:rFonts w:hint="eastAsia" w:ascii="方正仿宋简体"/>
          <w:sz w:val="24"/>
        </w:rPr>
        <w:t>单位名称</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单位性质</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地    址</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成立时间</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年</w:t>
      </w:r>
      <w:r>
        <w:rPr>
          <w:rFonts w:hint="eastAsia" w:ascii="仿宋_GB2312" w:hAnsi="宋体" w:eastAsia="仿宋_GB2312"/>
          <w:sz w:val="28"/>
          <w:u w:val="single"/>
        </w:rPr>
        <w:t xml:space="preserve">          </w:t>
      </w:r>
      <w:r>
        <w:rPr>
          <w:rFonts w:hint="eastAsia" w:ascii="方正仿宋简体"/>
          <w:sz w:val="24"/>
        </w:rPr>
        <w:t>月</w:t>
      </w:r>
      <w:r>
        <w:rPr>
          <w:rFonts w:hint="eastAsia" w:ascii="仿宋_GB2312" w:hAnsi="宋体" w:eastAsia="仿宋_GB2312"/>
          <w:sz w:val="28"/>
          <w:u w:val="single"/>
        </w:rPr>
        <w:t xml:space="preserve">         </w:t>
      </w:r>
      <w:r>
        <w:rPr>
          <w:rFonts w:hint="eastAsia" w:ascii="方正仿宋简体"/>
          <w:sz w:val="24"/>
        </w:rPr>
        <w:t>经营范围</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姓    名</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性别</w:t>
      </w:r>
      <w:r>
        <w:rPr>
          <w:rFonts w:hint="eastAsia" w:ascii="仿宋_GB2312" w:hAnsi="宋体" w:eastAsia="仿宋_GB2312"/>
          <w:sz w:val="28"/>
        </w:rPr>
        <w:t>：</w:t>
      </w:r>
      <w:r>
        <w:rPr>
          <w:rFonts w:ascii="仿宋_GB2312" w:hAnsi="宋体" w:eastAsia="仿宋_GB2312"/>
          <w:sz w:val="28"/>
          <w:u w:val="single"/>
        </w:rPr>
        <w:t xml:space="preserve">  </w:t>
      </w:r>
      <w:r>
        <w:rPr>
          <w:rFonts w:hint="eastAsia" w:ascii="仿宋_GB2312" w:hAnsi="宋体" w:eastAsia="仿宋_GB2312"/>
          <w:sz w:val="28"/>
          <w:u w:val="single"/>
        </w:rPr>
        <w:t xml:space="preserve">  </w:t>
      </w:r>
      <w:r>
        <w:rPr>
          <w:rFonts w:ascii="仿宋_GB2312" w:hAnsi="宋体" w:eastAsia="仿宋_GB2312"/>
          <w:sz w:val="28"/>
          <w:u w:val="single"/>
        </w:rPr>
        <w:t xml:space="preserve"> </w:t>
      </w:r>
      <w:r>
        <w:rPr>
          <w:rFonts w:hint="eastAsia" w:ascii="方正仿宋简体"/>
          <w:sz w:val="24"/>
        </w:rPr>
        <w:t>年龄</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方正仿宋简体"/>
          <w:sz w:val="24"/>
        </w:rPr>
        <w:t>职务</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方正仿宋简体"/>
          <w:sz w:val="24"/>
        </w:rPr>
        <w:t>系</w:t>
      </w:r>
      <w:r>
        <w:rPr>
          <w:rFonts w:hint="eastAsia" w:ascii="仿宋_GB2312" w:hAnsi="宋体" w:eastAsia="仿宋_GB2312"/>
          <w:sz w:val="28"/>
          <w:u w:val="single"/>
        </w:rPr>
        <w:t xml:space="preserve">          </w:t>
      </w:r>
      <w:r>
        <w:rPr>
          <w:rFonts w:hint="eastAsia" w:ascii="方正仿宋简体"/>
          <w:sz w:val="24"/>
        </w:rPr>
        <w:t>（报价人单位名称）</w:t>
      </w:r>
      <w:r>
        <w:rPr>
          <w:rFonts w:hint="eastAsia" w:ascii="仿宋_GB2312" w:hAnsi="宋体" w:eastAsia="仿宋_GB2312"/>
          <w:sz w:val="28"/>
          <w:u w:val="single"/>
        </w:rPr>
        <w:t xml:space="preserve">          </w:t>
      </w:r>
      <w:r>
        <w:rPr>
          <w:rFonts w:hint="eastAsia" w:ascii="方正仿宋简体"/>
          <w:sz w:val="24"/>
        </w:rPr>
        <w:t>的法定代表人</w:t>
      </w:r>
      <w:r>
        <w:rPr>
          <w:rFonts w:hint="eastAsia" w:ascii="仿宋_GB2312" w:hAnsi="宋体" w:eastAsia="仿宋_GB2312"/>
          <w:sz w:val="28"/>
        </w:rPr>
        <w:t>。</w:t>
      </w:r>
    </w:p>
    <w:p>
      <w:pPr>
        <w:rPr>
          <w:rFonts w:ascii="仿宋_GB2312" w:hAnsi="宋体" w:eastAsia="仿宋_GB2312"/>
          <w:sz w:val="28"/>
        </w:rPr>
      </w:pPr>
    </w:p>
    <w:p>
      <w:pPr>
        <w:rPr>
          <w:rFonts w:ascii="仿宋_GB2312" w:hAnsi="宋体" w:eastAsia="仿宋_GB2312"/>
          <w:sz w:val="28"/>
        </w:rPr>
      </w:pPr>
      <w:r>
        <w:rPr>
          <w:rFonts w:hint="eastAsia" w:ascii="方正仿宋简体"/>
          <w:sz w:val="24"/>
        </w:rPr>
        <w:t>特此证明</w:t>
      </w:r>
      <w:r>
        <w:rPr>
          <w:rFonts w:hint="eastAsia" w:ascii="仿宋_GB2312" w:hAnsi="宋体" w:eastAsia="仿宋_GB2312"/>
          <w:sz w:val="28"/>
        </w:rPr>
        <w:t>。</w:t>
      </w:r>
    </w:p>
    <w:p>
      <w:pPr>
        <w:rPr>
          <w:rFonts w:ascii="仿宋_GB2312" w:hAnsi="宋体" w:eastAsia="仿宋_GB2312"/>
          <w:sz w:val="28"/>
        </w:rPr>
      </w:pPr>
    </w:p>
    <w:p>
      <w:pPr>
        <w:rPr>
          <w:rFonts w:ascii="仿宋_GB2312" w:hAnsi="宋体" w:eastAsia="仿宋_GB2312"/>
          <w:sz w:val="28"/>
        </w:rPr>
      </w:pPr>
      <w:r>
        <w:rPr>
          <w:rFonts w:hint="eastAsia" w:ascii="方正仿宋简体"/>
          <w:sz w:val="24"/>
        </w:rPr>
        <w:t>供应商</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（盖公章</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方正仿宋简体"/>
          <w:sz w:val="24"/>
        </w:rPr>
        <w:t>日  期</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仿宋_GB2312" w:hAnsi="宋体" w:eastAsia="仿宋_GB2312"/>
          <w:sz w:val="28"/>
        </w:rPr>
        <w:t xml:space="preserve"> </w:t>
      </w:r>
      <w:r>
        <w:rPr>
          <w:rFonts w:hint="eastAsia" w:ascii="方正仿宋简体"/>
          <w:sz w:val="24"/>
        </w:rPr>
        <w:t xml:space="preserve">年 </w:t>
      </w:r>
      <w:r>
        <w:rPr>
          <w:rFonts w:hint="eastAsia" w:ascii="仿宋_GB2312" w:hAnsi="宋体" w:eastAsia="仿宋_GB2312"/>
          <w:sz w:val="28"/>
          <w:u w:val="single"/>
        </w:rPr>
        <w:t xml:space="preserve">     </w:t>
      </w:r>
      <w:r>
        <w:rPr>
          <w:rFonts w:hint="eastAsia" w:ascii="方正仿宋简体"/>
          <w:sz w:val="24"/>
        </w:rPr>
        <w:t xml:space="preserve"> 月</w:t>
      </w:r>
      <w:r>
        <w:rPr>
          <w:rFonts w:hint="eastAsia" w:ascii="仿宋_GB2312" w:hAnsi="宋体" w:eastAsia="仿宋_GB2312"/>
          <w:sz w:val="28"/>
          <w:u w:val="single"/>
        </w:rPr>
        <w:t xml:space="preserve">      </w:t>
      </w:r>
      <w:r>
        <w:rPr>
          <w:rFonts w:hint="eastAsia" w:ascii="方正仿宋简体"/>
          <w:sz w:val="24"/>
        </w:rPr>
        <w:t xml:space="preserve"> 日</w:t>
      </w:r>
    </w:p>
    <w:p>
      <w:pPr>
        <w:spacing w:line="220" w:lineRule="atLeast"/>
        <w:rPr>
          <w:rFonts w:ascii="宋体" w:hAnsi="宋体" w:eastAsia="宋体"/>
          <w:b/>
          <w:sz w:val="24"/>
          <w:szCs w:val="24"/>
        </w:rPr>
      </w:pPr>
    </w:p>
    <w:p>
      <w:pPr>
        <w:spacing w:line="220" w:lineRule="atLeast"/>
        <w:rPr>
          <w:rFonts w:ascii="宋体" w:hAnsi="宋体" w:eastAsia="宋体"/>
          <w:sz w:val="24"/>
          <w:szCs w:val="24"/>
        </w:rPr>
      </w:pPr>
      <w:r>
        <w:rPr>
          <w:rFonts w:hint="eastAsia" w:ascii="宋体" w:hAnsi="宋体" w:eastAsia="宋体"/>
          <w:sz w:val="24"/>
          <w:szCs w:val="24"/>
        </w:rPr>
        <w:t>附法定代表人身份证正反面：</w:t>
      </w:r>
    </w:p>
    <w:tbl>
      <w:tblPr>
        <w:tblStyle w:val="20"/>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21"/>
        <w:gridCol w:w="4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84" w:hRule="atLeast"/>
        </w:trPr>
        <w:tc>
          <w:tcPr>
            <w:tcW w:w="4321" w:type="dxa"/>
            <w:vAlign w:val="center"/>
          </w:tcPr>
          <w:p>
            <w:pPr>
              <w:spacing w:line="220" w:lineRule="atLeast"/>
              <w:jc w:val="center"/>
              <w:rPr>
                <w:rFonts w:ascii="宋体" w:hAnsi="宋体" w:eastAsia="宋体"/>
                <w:b/>
                <w:sz w:val="32"/>
                <w:szCs w:val="32"/>
              </w:rPr>
            </w:pPr>
          </w:p>
        </w:tc>
        <w:tc>
          <w:tcPr>
            <w:tcW w:w="4321" w:type="dxa"/>
            <w:vAlign w:val="center"/>
          </w:tcPr>
          <w:p>
            <w:pPr>
              <w:spacing w:line="220" w:lineRule="atLeast"/>
              <w:jc w:val="center"/>
              <w:rPr>
                <w:rFonts w:ascii="宋体" w:hAnsi="宋体" w:eastAsia="宋体"/>
                <w:b/>
                <w:sz w:val="32"/>
                <w:szCs w:val="32"/>
              </w:rPr>
            </w:pPr>
          </w:p>
        </w:tc>
      </w:tr>
    </w:tbl>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r>
        <w:rPr>
          <w:rFonts w:hint="eastAsia" w:ascii="宋体" w:hAnsi="宋体" w:eastAsia="宋体"/>
          <w:b/>
          <w:sz w:val="32"/>
          <w:szCs w:val="32"/>
        </w:rPr>
        <w:t>4.法定代表人授权委托书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（供应商名称）的法定代表人，现授权委托本单位在职职工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询价项目（编号：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）的投标活动，并代表我方全权办理针对上述项目的报价文件签署、投标、开标等具体事务和签署与本投标项目相关文件。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被授权人签名：                   法定代表人签名：</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职务：                             职务：</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after="0" w:line="360" w:lineRule="auto"/>
        <w:jc w:val="both"/>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附被授权人身份证正反面：</w:t>
      </w:r>
    </w:p>
    <w:tbl>
      <w:tblPr>
        <w:tblStyle w:val="20"/>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21"/>
        <w:gridCol w:w="4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07" w:hRule="atLeast"/>
        </w:trPr>
        <w:tc>
          <w:tcPr>
            <w:tcW w:w="4321" w:type="dxa"/>
            <w:vAlign w:val="center"/>
          </w:tcPr>
          <w:p>
            <w:pPr>
              <w:spacing w:line="220" w:lineRule="atLeast"/>
              <w:jc w:val="center"/>
              <w:rPr>
                <w:rFonts w:ascii="宋体" w:hAnsi="宋体" w:eastAsia="宋体"/>
                <w:b/>
                <w:sz w:val="32"/>
                <w:szCs w:val="32"/>
              </w:rPr>
            </w:pPr>
          </w:p>
        </w:tc>
        <w:tc>
          <w:tcPr>
            <w:tcW w:w="4321" w:type="dxa"/>
            <w:vAlign w:val="center"/>
          </w:tcPr>
          <w:p>
            <w:pPr>
              <w:spacing w:line="220" w:lineRule="atLeast"/>
              <w:jc w:val="center"/>
              <w:rPr>
                <w:rFonts w:ascii="宋体" w:hAnsi="宋体" w:eastAsia="宋体"/>
                <w:b/>
                <w:sz w:val="32"/>
                <w:szCs w:val="32"/>
              </w:rPr>
            </w:pPr>
          </w:p>
        </w:tc>
      </w:tr>
    </w:tbl>
    <w:p>
      <w:pPr>
        <w:spacing w:after="0" w:line="360" w:lineRule="auto"/>
        <w:jc w:val="both"/>
        <w:rPr>
          <w:rFonts w:ascii="宋体" w:hAnsi="宋体" w:eastAsia="宋体"/>
          <w:sz w:val="24"/>
          <w:szCs w:val="24"/>
        </w:rPr>
      </w:pPr>
      <w:r>
        <w:rPr>
          <w:rFonts w:hint="eastAsia" w:ascii="宋体" w:hAnsi="宋体" w:eastAsia="宋体"/>
          <w:sz w:val="24"/>
          <w:szCs w:val="24"/>
        </w:rPr>
        <w:t xml:space="preserve">                                  供应商公章：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numPr>
          <w:ilvl w:val="0"/>
          <w:numId w:val="1"/>
        </w:numPr>
        <w:spacing w:after="0" w:line="360" w:lineRule="auto"/>
        <w:jc w:val="center"/>
        <w:rPr>
          <w:rFonts w:ascii="宋体" w:hAnsi="宋体" w:eastAsia="宋体"/>
          <w:b/>
          <w:sz w:val="32"/>
          <w:szCs w:val="32"/>
        </w:rPr>
      </w:pPr>
      <w:r>
        <w:rPr>
          <w:rFonts w:hint="eastAsia" w:ascii="宋体" w:hAnsi="宋体" w:eastAsia="宋体"/>
          <w:b/>
          <w:sz w:val="32"/>
          <w:szCs w:val="32"/>
        </w:rPr>
        <w:t>报价汇总表</w:t>
      </w:r>
    </w:p>
    <w:p>
      <w:pPr>
        <w:pStyle w:val="2"/>
        <w:ind w:firstLine="0" w:firstLineChars="0"/>
      </w:pPr>
    </w:p>
    <w:p>
      <w:pPr>
        <w:spacing w:after="0" w:line="360" w:lineRule="auto"/>
        <w:jc w:val="both"/>
        <w:rPr>
          <w:rFonts w:ascii="宋体" w:hAnsi="宋体" w:eastAsia="宋体"/>
          <w:sz w:val="24"/>
          <w:szCs w:val="24"/>
        </w:rPr>
      </w:pPr>
      <w:r>
        <w:rPr>
          <w:rFonts w:hint="eastAsia" w:ascii="宋体" w:hAnsi="宋体" w:eastAsia="宋体"/>
          <w:sz w:val="24"/>
          <w:szCs w:val="24"/>
        </w:rPr>
        <w:t>项目名称：</w:t>
      </w:r>
    </w:p>
    <w:tbl>
      <w:tblPr>
        <w:tblStyle w:val="19"/>
        <w:tblW w:w="8141" w:type="dxa"/>
        <w:tblInd w:w="0" w:type="dxa"/>
        <w:tblLayout w:type="fixed"/>
        <w:tblCellMar>
          <w:top w:w="0" w:type="dxa"/>
          <w:left w:w="108" w:type="dxa"/>
          <w:bottom w:w="0" w:type="dxa"/>
          <w:right w:w="108" w:type="dxa"/>
        </w:tblCellMar>
      </w:tblPr>
      <w:tblGrid>
        <w:gridCol w:w="4361"/>
        <w:gridCol w:w="3780"/>
      </w:tblGrid>
      <w:tr>
        <w:tblPrEx>
          <w:tblLayout w:type="fixed"/>
          <w:tblCellMar>
            <w:top w:w="0" w:type="dxa"/>
            <w:left w:w="108" w:type="dxa"/>
            <w:bottom w:w="0" w:type="dxa"/>
            <w:right w:w="108" w:type="dxa"/>
          </w:tblCellMar>
        </w:tblPrEx>
        <w:trPr>
          <w:trHeight w:val="1130" w:hRule="atLeast"/>
        </w:trPr>
        <w:tc>
          <w:tcPr>
            <w:tcW w:w="4361" w:type="dxa"/>
            <w:vAlign w:val="center"/>
          </w:tcPr>
          <w:p>
            <w:pPr>
              <w:spacing w:after="0" w:line="360" w:lineRule="auto"/>
              <w:jc w:val="center"/>
              <w:rPr>
                <w:rFonts w:ascii="宋体" w:hAnsi="宋体"/>
                <w:sz w:val="24"/>
                <w:szCs w:val="24"/>
              </w:rPr>
            </w:pPr>
            <w:r>
              <w:rPr>
                <w:rFonts w:hint="eastAsia" w:ascii="宋体" w:hAnsi="宋体"/>
                <w:sz w:val="24"/>
                <w:szCs w:val="24"/>
              </w:rPr>
              <w:t>报价</w:t>
            </w:r>
          </w:p>
          <w:p>
            <w:pPr>
              <w:spacing w:after="0" w:line="360" w:lineRule="auto"/>
              <w:jc w:val="center"/>
              <w:rPr>
                <w:rFonts w:ascii="宋体" w:hAnsi="宋体"/>
                <w:sz w:val="24"/>
                <w:szCs w:val="24"/>
              </w:rPr>
            </w:pPr>
            <w:r>
              <w:rPr>
                <w:rFonts w:hint="eastAsia" w:ascii="宋体" w:hAnsi="宋体"/>
                <w:sz w:val="24"/>
                <w:szCs w:val="24"/>
              </w:rPr>
              <w:t>（万元）</w:t>
            </w:r>
          </w:p>
        </w:tc>
        <w:tc>
          <w:tcPr>
            <w:tcW w:w="3780" w:type="dxa"/>
            <w:vAlign w:val="center"/>
          </w:tcPr>
          <w:p>
            <w:pPr>
              <w:spacing w:after="0" w:line="360" w:lineRule="auto"/>
              <w:jc w:val="center"/>
              <w:rPr>
                <w:rFonts w:ascii="宋体" w:hAnsi="宋体"/>
                <w:sz w:val="24"/>
                <w:szCs w:val="24"/>
              </w:rPr>
            </w:pPr>
            <w:r>
              <w:rPr>
                <w:rFonts w:hint="eastAsia" w:ascii="宋体" w:hAnsi="宋体"/>
                <w:sz w:val="24"/>
                <w:szCs w:val="24"/>
              </w:rPr>
              <w:t>质量目标</w:t>
            </w:r>
          </w:p>
        </w:tc>
      </w:tr>
      <w:tr>
        <w:tblPrEx>
          <w:tblLayout w:type="fixed"/>
          <w:tblCellMar>
            <w:top w:w="0" w:type="dxa"/>
            <w:left w:w="108" w:type="dxa"/>
            <w:bottom w:w="0" w:type="dxa"/>
            <w:right w:w="108" w:type="dxa"/>
          </w:tblCellMar>
        </w:tblPrEx>
        <w:trPr>
          <w:trHeight w:val="1130" w:hRule="atLeast"/>
        </w:trPr>
        <w:tc>
          <w:tcPr>
            <w:tcW w:w="4361" w:type="dxa"/>
            <w:vAlign w:val="center"/>
          </w:tcPr>
          <w:p>
            <w:pPr>
              <w:spacing w:after="0" w:line="360" w:lineRule="auto"/>
              <w:jc w:val="center"/>
              <w:rPr>
                <w:rFonts w:ascii="宋体" w:hAnsi="宋体"/>
                <w:sz w:val="24"/>
                <w:szCs w:val="24"/>
              </w:rPr>
            </w:pPr>
          </w:p>
        </w:tc>
        <w:tc>
          <w:tcPr>
            <w:tcW w:w="3780" w:type="dxa"/>
            <w:vAlign w:val="center"/>
          </w:tcPr>
          <w:p>
            <w:pPr>
              <w:spacing w:after="0" w:line="360" w:lineRule="auto"/>
              <w:jc w:val="center"/>
              <w:rPr>
                <w:rFonts w:ascii="宋体" w:hAnsi="宋体"/>
                <w:sz w:val="24"/>
                <w:szCs w:val="24"/>
              </w:rPr>
            </w:pPr>
          </w:p>
        </w:tc>
      </w:tr>
    </w:tbl>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供应商（盖章）：</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法定代表人或其委托代理人：</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年   月   日</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widowControl w:val="0"/>
        <w:adjustRightInd/>
        <w:snapToGrid/>
        <w:jc w:val="center"/>
        <w:outlineLvl w:val="0"/>
        <w:rPr>
          <w:rFonts w:ascii="宋体" w:hAnsi="宋体" w:eastAsia="宋体" w:cs="宋体"/>
          <w:b/>
          <w:sz w:val="32"/>
          <w:szCs w:val="32"/>
        </w:rPr>
      </w:pPr>
      <w:r>
        <w:rPr>
          <w:rFonts w:hint="eastAsia" w:ascii="宋体" w:hAnsi="宋体" w:eastAsia="宋体"/>
          <w:b/>
          <w:sz w:val="32"/>
          <w:szCs w:val="32"/>
        </w:rPr>
        <w:t>6.</w:t>
      </w:r>
      <w:bookmarkStart w:id="4" w:name="_Toc4371_WPSOffice_Level1"/>
      <w:bookmarkStart w:id="5" w:name="_Toc22778"/>
      <w:r>
        <w:rPr>
          <w:rFonts w:hint="eastAsia" w:ascii="宋体" w:hAnsi="宋体" w:eastAsia="宋体"/>
          <w:b/>
          <w:sz w:val="32"/>
          <w:szCs w:val="32"/>
        </w:rPr>
        <w:t>项目</w:t>
      </w:r>
      <w:r>
        <w:rPr>
          <w:rFonts w:hint="eastAsia" w:ascii="宋体" w:hAnsi="宋体" w:eastAsia="宋体" w:cs="宋体"/>
          <w:b/>
          <w:sz w:val="32"/>
          <w:szCs w:val="32"/>
        </w:rPr>
        <w:t>分项报价表</w:t>
      </w:r>
      <w:bookmarkEnd w:id="4"/>
      <w:bookmarkEnd w:id="5"/>
    </w:p>
    <w:p>
      <w:pPr>
        <w:pStyle w:val="2"/>
        <w:ind w:firstLine="0" w:firstLineChars="0"/>
        <w:rPr>
          <w:rFonts w:hAnsi="宋体" w:cs="宋体"/>
        </w:rPr>
      </w:pPr>
    </w:p>
    <w:tbl>
      <w:tblPr>
        <w:tblStyle w:val="19"/>
        <w:tblW w:w="7612" w:type="dxa"/>
        <w:jc w:val="center"/>
        <w:tblInd w:w="0" w:type="dxa"/>
        <w:tblLayout w:type="fixed"/>
        <w:tblCellMar>
          <w:top w:w="0" w:type="dxa"/>
          <w:left w:w="0" w:type="dxa"/>
          <w:bottom w:w="0" w:type="dxa"/>
          <w:right w:w="0" w:type="dxa"/>
        </w:tblCellMar>
      </w:tblPr>
      <w:tblGrid>
        <w:gridCol w:w="451"/>
        <w:gridCol w:w="1567"/>
        <w:gridCol w:w="769"/>
        <w:gridCol w:w="772"/>
        <w:gridCol w:w="921"/>
        <w:gridCol w:w="792"/>
        <w:gridCol w:w="1283"/>
        <w:gridCol w:w="1057"/>
      </w:tblGrid>
      <w:tr>
        <w:tblPrEx>
          <w:tblLayout w:type="fixed"/>
          <w:tblCellMar>
            <w:top w:w="0" w:type="dxa"/>
            <w:left w:w="0" w:type="dxa"/>
            <w:bottom w:w="0" w:type="dxa"/>
            <w:right w:w="0" w:type="dxa"/>
          </w:tblCellMar>
        </w:tblPrEx>
        <w:trPr>
          <w:trHeight w:val="692" w:hRule="atLeast"/>
          <w:jc w:val="center"/>
        </w:trPr>
        <w:tc>
          <w:tcPr>
            <w:tcW w:w="4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项目名称</w:t>
            </w:r>
          </w:p>
        </w:tc>
        <w:tc>
          <w:tcPr>
            <w:tcW w:w="76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7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92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单价</w:t>
            </w:r>
          </w:p>
          <w:p>
            <w:pPr>
              <w:jc w:val="center"/>
              <w:rPr>
                <w:rFonts w:ascii="仿宋" w:hAnsi="仿宋" w:eastAsia="仿宋" w:cs="仿宋"/>
                <w:b/>
                <w:bCs/>
                <w:sz w:val="24"/>
                <w:szCs w:val="24"/>
              </w:rPr>
            </w:pPr>
            <w:r>
              <w:rPr>
                <w:rFonts w:hint="eastAsia" w:ascii="仿宋" w:hAnsi="仿宋" w:eastAsia="仿宋" w:cs="仿宋"/>
                <w:b/>
                <w:bCs/>
                <w:sz w:val="24"/>
                <w:szCs w:val="24"/>
              </w:rPr>
              <w:t>（元）</w:t>
            </w:r>
          </w:p>
        </w:tc>
        <w:tc>
          <w:tcPr>
            <w:tcW w:w="792" w:type="dxa"/>
            <w:tcBorders>
              <w:top w:val="single" w:color="auto" w:sz="4" w:space="0"/>
              <w:left w:val="single" w:color="000000"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时间</w:t>
            </w:r>
          </w:p>
          <w:p>
            <w:pPr>
              <w:jc w:val="center"/>
              <w:rPr>
                <w:rFonts w:ascii="仿宋" w:hAnsi="仿宋" w:eastAsia="仿宋" w:cs="仿宋"/>
                <w:b/>
                <w:bCs/>
                <w:sz w:val="24"/>
                <w:szCs w:val="24"/>
              </w:rPr>
            </w:pPr>
            <w:r>
              <w:rPr>
                <w:rFonts w:hint="eastAsia" w:ascii="仿宋" w:hAnsi="仿宋" w:eastAsia="仿宋" w:cs="仿宋"/>
                <w:b/>
                <w:bCs/>
                <w:sz w:val="24"/>
                <w:szCs w:val="24"/>
              </w:rPr>
              <w:t>（月）</w:t>
            </w:r>
          </w:p>
        </w:tc>
        <w:tc>
          <w:tcPr>
            <w:tcW w:w="12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合计</w:t>
            </w:r>
          </w:p>
          <w:p>
            <w:pPr>
              <w:jc w:val="center"/>
              <w:rPr>
                <w:rFonts w:ascii="仿宋" w:hAnsi="仿宋" w:eastAsia="仿宋" w:cs="仿宋"/>
                <w:b/>
                <w:bCs/>
                <w:sz w:val="24"/>
                <w:szCs w:val="24"/>
              </w:rPr>
            </w:pPr>
            <w:r>
              <w:rPr>
                <w:rFonts w:hint="eastAsia" w:ascii="仿宋" w:hAnsi="仿宋" w:eastAsia="仿宋" w:cs="仿宋"/>
                <w:b/>
                <w:bCs/>
                <w:sz w:val="24"/>
                <w:szCs w:val="24"/>
              </w:rPr>
              <w:t>（元）</w:t>
            </w:r>
          </w:p>
        </w:tc>
        <w:tc>
          <w:tcPr>
            <w:tcW w:w="10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Layout w:type="fixed"/>
          <w:tblCellMar>
            <w:top w:w="0" w:type="dxa"/>
            <w:left w:w="0" w:type="dxa"/>
            <w:bottom w:w="0" w:type="dxa"/>
            <w:right w:w="0" w:type="dxa"/>
          </w:tblCellMar>
        </w:tblPrEx>
        <w:trPr>
          <w:trHeight w:val="938" w:hRule="atLeast"/>
          <w:jc w:val="center"/>
        </w:trPr>
        <w:tc>
          <w:tcPr>
            <w:tcW w:w="45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管理人员</w:t>
            </w:r>
          </w:p>
        </w:tc>
        <w:tc>
          <w:tcPr>
            <w:tcW w:w="769"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772"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人</w:t>
            </w:r>
          </w:p>
        </w:tc>
        <w:tc>
          <w:tcPr>
            <w:tcW w:w="921" w:type="dxa"/>
            <w:tcBorders>
              <w:top w:val="nil"/>
              <w:left w:val="nil"/>
              <w:bottom w:val="single" w:color="auto" w:sz="4" w:space="0"/>
              <w:right w:val="single" w:color="000000" w:sz="4" w:space="0"/>
            </w:tcBorders>
            <w:tcMar>
              <w:top w:w="15" w:type="dxa"/>
              <w:left w:w="15" w:type="dxa"/>
              <w:bottom w:w="0" w:type="dxa"/>
              <w:right w:w="15" w:type="dxa"/>
            </w:tcMar>
            <w:vAlign w:val="center"/>
          </w:tcPr>
          <w:p>
            <w:pPr>
              <w:jc w:val="center"/>
              <w:rPr>
                <w:rFonts w:ascii="仿宋" w:hAnsi="仿宋" w:eastAsia="仿宋" w:cs="仿宋"/>
                <w:sz w:val="24"/>
                <w:szCs w:val="24"/>
              </w:rPr>
            </w:pPr>
          </w:p>
        </w:tc>
        <w:tc>
          <w:tcPr>
            <w:tcW w:w="792" w:type="dxa"/>
            <w:tcBorders>
              <w:top w:val="nil"/>
              <w:left w:val="single" w:color="000000"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12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p>
        </w:tc>
        <w:tc>
          <w:tcPr>
            <w:tcW w:w="105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含保险</w:t>
            </w:r>
          </w:p>
        </w:tc>
      </w:tr>
      <w:tr>
        <w:tblPrEx>
          <w:tblLayout w:type="fixed"/>
          <w:tblCellMar>
            <w:top w:w="0" w:type="dxa"/>
            <w:left w:w="0" w:type="dxa"/>
            <w:bottom w:w="0" w:type="dxa"/>
            <w:right w:w="0" w:type="dxa"/>
          </w:tblCellMar>
        </w:tblPrEx>
        <w:trPr>
          <w:trHeight w:val="906" w:hRule="atLeast"/>
          <w:jc w:val="center"/>
        </w:trPr>
        <w:tc>
          <w:tcPr>
            <w:tcW w:w="45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技工</w:t>
            </w:r>
          </w:p>
        </w:tc>
        <w:tc>
          <w:tcPr>
            <w:tcW w:w="769"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772"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人</w:t>
            </w:r>
          </w:p>
        </w:tc>
        <w:tc>
          <w:tcPr>
            <w:tcW w:w="921" w:type="dxa"/>
            <w:tcBorders>
              <w:top w:val="nil"/>
              <w:left w:val="nil"/>
              <w:bottom w:val="single" w:color="auto" w:sz="4" w:space="0"/>
              <w:right w:val="single" w:color="000000" w:sz="4" w:space="0"/>
            </w:tcBorders>
            <w:tcMar>
              <w:top w:w="15" w:type="dxa"/>
              <w:left w:w="15" w:type="dxa"/>
              <w:bottom w:w="0" w:type="dxa"/>
              <w:right w:w="15" w:type="dxa"/>
            </w:tcMar>
            <w:vAlign w:val="center"/>
          </w:tcPr>
          <w:p>
            <w:pPr>
              <w:jc w:val="center"/>
              <w:rPr>
                <w:rFonts w:ascii="仿宋" w:hAnsi="仿宋" w:eastAsia="仿宋" w:cs="仿宋"/>
                <w:sz w:val="24"/>
                <w:szCs w:val="24"/>
              </w:rPr>
            </w:pPr>
          </w:p>
        </w:tc>
        <w:tc>
          <w:tcPr>
            <w:tcW w:w="792" w:type="dxa"/>
            <w:tcBorders>
              <w:top w:val="nil"/>
              <w:left w:val="single" w:color="000000"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1283" w:type="dxa"/>
            <w:tcBorders>
              <w:top w:val="nil"/>
              <w:left w:val="nil"/>
              <w:bottom w:val="single" w:color="auto" w:sz="4" w:space="0"/>
              <w:right w:val="single" w:color="auto" w:sz="4" w:space="0"/>
            </w:tcBorders>
            <w:tcMar>
              <w:top w:w="15" w:type="dxa"/>
              <w:left w:w="15" w:type="dxa"/>
              <w:bottom w:w="0" w:type="dxa"/>
              <w:right w:w="15" w:type="dxa"/>
            </w:tcMar>
            <w:vAlign w:val="center"/>
          </w:tcPr>
          <w:p>
            <w:pPr>
              <w:pStyle w:val="2"/>
              <w:ind w:firstLine="240" w:firstLineChars="100"/>
              <w:rPr>
                <w:rFonts w:ascii="仿宋" w:hAnsi="仿宋" w:eastAsia="仿宋" w:cs="仿宋"/>
                <w:sz w:val="24"/>
                <w:szCs w:val="24"/>
              </w:rPr>
            </w:pPr>
          </w:p>
        </w:tc>
        <w:tc>
          <w:tcPr>
            <w:tcW w:w="105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含保险</w:t>
            </w:r>
          </w:p>
        </w:tc>
      </w:tr>
      <w:tr>
        <w:tblPrEx>
          <w:tblLayout w:type="fixed"/>
          <w:tblCellMar>
            <w:top w:w="0" w:type="dxa"/>
            <w:left w:w="0" w:type="dxa"/>
            <w:bottom w:w="0" w:type="dxa"/>
            <w:right w:w="0" w:type="dxa"/>
          </w:tblCellMar>
        </w:tblPrEx>
        <w:trPr>
          <w:trHeight w:val="868" w:hRule="atLeast"/>
          <w:jc w:val="center"/>
        </w:trPr>
        <w:tc>
          <w:tcPr>
            <w:tcW w:w="45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园林修剪普工</w:t>
            </w:r>
          </w:p>
        </w:tc>
        <w:tc>
          <w:tcPr>
            <w:tcW w:w="769"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772"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人</w:t>
            </w:r>
          </w:p>
        </w:tc>
        <w:tc>
          <w:tcPr>
            <w:tcW w:w="921" w:type="dxa"/>
            <w:tcBorders>
              <w:top w:val="nil"/>
              <w:left w:val="nil"/>
              <w:bottom w:val="single" w:color="auto" w:sz="4" w:space="0"/>
              <w:right w:val="single" w:color="000000" w:sz="4" w:space="0"/>
            </w:tcBorders>
            <w:tcMar>
              <w:top w:w="15" w:type="dxa"/>
              <w:left w:w="15" w:type="dxa"/>
              <w:bottom w:w="0" w:type="dxa"/>
              <w:right w:w="15" w:type="dxa"/>
            </w:tcMar>
            <w:vAlign w:val="center"/>
          </w:tcPr>
          <w:p>
            <w:pPr>
              <w:jc w:val="center"/>
              <w:rPr>
                <w:rFonts w:ascii="仿宋" w:hAnsi="仿宋" w:eastAsia="仿宋" w:cs="仿宋"/>
                <w:sz w:val="24"/>
                <w:szCs w:val="24"/>
              </w:rPr>
            </w:pPr>
          </w:p>
        </w:tc>
        <w:tc>
          <w:tcPr>
            <w:tcW w:w="792" w:type="dxa"/>
            <w:tcBorders>
              <w:top w:val="nil"/>
              <w:left w:val="single" w:color="000000"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12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ascii="仿宋" w:hAnsi="仿宋" w:eastAsia="仿宋" w:cs="仿宋"/>
                <w:sz w:val="24"/>
                <w:szCs w:val="24"/>
              </w:rPr>
            </w:pPr>
          </w:p>
        </w:tc>
        <w:tc>
          <w:tcPr>
            <w:tcW w:w="105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含保险</w:t>
            </w:r>
          </w:p>
        </w:tc>
      </w:tr>
      <w:tr>
        <w:tblPrEx>
          <w:tblLayout w:type="fixed"/>
          <w:tblCellMar>
            <w:top w:w="0" w:type="dxa"/>
            <w:left w:w="0" w:type="dxa"/>
            <w:bottom w:w="0" w:type="dxa"/>
            <w:right w:w="0" w:type="dxa"/>
          </w:tblCellMar>
        </w:tblPrEx>
        <w:trPr>
          <w:trHeight w:val="948" w:hRule="atLeast"/>
          <w:jc w:val="center"/>
        </w:trPr>
        <w:tc>
          <w:tcPr>
            <w:tcW w:w="45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劳保费</w:t>
            </w:r>
          </w:p>
        </w:tc>
        <w:tc>
          <w:tcPr>
            <w:tcW w:w="769"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772"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人</w:t>
            </w:r>
          </w:p>
        </w:tc>
        <w:tc>
          <w:tcPr>
            <w:tcW w:w="921" w:type="dxa"/>
            <w:tcBorders>
              <w:top w:val="nil"/>
              <w:left w:val="nil"/>
              <w:bottom w:val="single" w:color="auto" w:sz="4" w:space="0"/>
              <w:right w:val="single" w:color="000000" w:sz="4" w:space="0"/>
            </w:tcBorders>
            <w:tcMar>
              <w:top w:w="15" w:type="dxa"/>
              <w:left w:w="15" w:type="dxa"/>
              <w:bottom w:w="0" w:type="dxa"/>
              <w:right w:w="15" w:type="dxa"/>
            </w:tcMar>
            <w:vAlign w:val="center"/>
          </w:tcPr>
          <w:p>
            <w:pPr>
              <w:jc w:val="center"/>
              <w:rPr>
                <w:rFonts w:ascii="仿宋" w:hAnsi="仿宋" w:eastAsia="仿宋" w:cs="仿宋"/>
                <w:sz w:val="24"/>
                <w:szCs w:val="24"/>
              </w:rPr>
            </w:pPr>
          </w:p>
        </w:tc>
        <w:tc>
          <w:tcPr>
            <w:tcW w:w="792" w:type="dxa"/>
            <w:tcBorders>
              <w:top w:val="nil"/>
              <w:left w:val="single" w:color="000000"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12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ascii="仿宋" w:hAnsi="仿宋" w:eastAsia="仿宋" w:cs="仿宋"/>
                <w:sz w:val="24"/>
                <w:szCs w:val="24"/>
              </w:rPr>
            </w:pPr>
          </w:p>
        </w:tc>
        <w:tc>
          <w:tcPr>
            <w:tcW w:w="105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p>
        </w:tc>
      </w:tr>
      <w:tr>
        <w:tblPrEx>
          <w:tblLayout w:type="fixed"/>
          <w:tblCellMar>
            <w:top w:w="0" w:type="dxa"/>
            <w:left w:w="0" w:type="dxa"/>
            <w:bottom w:w="0" w:type="dxa"/>
            <w:right w:w="0" w:type="dxa"/>
          </w:tblCellMar>
        </w:tblPrEx>
        <w:trPr>
          <w:trHeight w:val="1810" w:hRule="atLeast"/>
          <w:jc w:val="center"/>
        </w:trPr>
        <w:tc>
          <w:tcPr>
            <w:tcW w:w="45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其他（含机械费、油料费、肥料、除虫祛病药品等）</w:t>
            </w:r>
          </w:p>
        </w:tc>
        <w:tc>
          <w:tcPr>
            <w:tcW w:w="769"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72"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月</w:t>
            </w:r>
          </w:p>
        </w:tc>
        <w:tc>
          <w:tcPr>
            <w:tcW w:w="921" w:type="dxa"/>
            <w:tcBorders>
              <w:top w:val="nil"/>
              <w:left w:val="nil"/>
              <w:bottom w:val="single" w:color="auto" w:sz="4" w:space="0"/>
              <w:right w:val="single" w:color="000000" w:sz="4" w:space="0"/>
            </w:tcBorders>
            <w:tcMar>
              <w:top w:w="15" w:type="dxa"/>
              <w:left w:w="15" w:type="dxa"/>
              <w:bottom w:w="0" w:type="dxa"/>
              <w:right w:w="15" w:type="dxa"/>
            </w:tcMar>
            <w:vAlign w:val="center"/>
          </w:tcPr>
          <w:p>
            <w:pPr>
              <w:jc w:val="center"/>
              <w:rPr>
                <w:rFonts w:ascii="仿宋" w:hAnsi="仿宋" w:eastAsia="仿宋" w:cs="仿宋"/>
                <w:sz w:val="24"/>
                <w:szCs w:val="24"/>
              </w:rPr>
            </w:pPr>
          </w:p>
        </w:tc>
        <w:tc>
          <w:tcPr>
            <w:tcW w:w="792" w:type="dxa"/>
            <w:tcBorders>
              <w:top w:val="nil"/>
              <w:left w:val="single" w:color="000000"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12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ascii="仿宋" w:hAnsi="仿宋" w:eastAsia="仿宋" w:cs="仿宋"/>
                <w:sz w:val="24"/>
                <w:szCs w:val="24"/>
              </w:rPr>
            </w:pPr>
          </w:p>
        </w:tc>
        <w:tc>
          <w:tcPr>
            <w:tcW w:w="105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p>
        </w:tc>
      </w:tr>
      <w:tr>
        <w:tblPrEx>
          <w:tblLayout w:type="fixed"/>
          <w:tblCellMar>
            <w:top w:w="0" w:type="dxa"/>
            <w:left w:w="0" w:type="dxa"/>
            <w:bottom w:w="0" w:type="dxa"/>
            <w:right w:w="0" w:type="dxa"/>
          </w:tblCellMar>
        </w:tblPrEx>
        <w:trPr>
          <w:trHeight w:val="1078" w:hRule="atLeast"/>
          <w:jc w:val="center"/>
        </w:trPr>
        <w:tc>
          <w:tcPr>
            <w:tcW w:w="45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税金</w:t>
            </w:r>
          </w:p>
        </w:tc>
        <w:tc>
          <w:tcPr>
            <w:tcW w:w="3254" w:type="dxa"/>
            <w:gridSpan w:val="4"/>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税率     %</w:t>
            </w:r>
          </w:p>
        </w:tc>
        <w:tc>
          <w:tcPr>
            <w:tcW w:w="12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ascii="仿宋" w:hAnsi="仿宋" w:eastAsia="仿宋" w:cs="仿宋"/>
                <w:sz w:val="24"/>
                <w:szCs w:val="24"/>
              </w:rPr>
            </w:pPr>
          </w:p>
        </w:tc>
        <w:tc>
          <w:tcPr>
            <w:tcW w:w="105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p>
        </w:tc>
      </w:tr>
      <w:tr>
        <w:tblPrEx>
          <w:tblLayout w:type="fixed"/>
          <w:tblCellMar>
            <w:top w:w="0" w:type="dxa"/>
            <w:left w:w="0" w:type="dxa"/>
            <w:bottom w:w="0" w:type="dxa"/>
            <w:right w:w="0" w:type="dxa"/>
          </w:tblCellMar>
        </w:tblPrEx>
        <w:trPr>
          <w:trHeight w:val="1285" w:hRule="atLeast"/>
          <w:jc w:val="center"/>
        </w:trPr>
        <w:tc>
          <w:tcPr>
            <w:tcW w:w="5272" w:type="dxa"/>
            <w:gridSpan w:val="6"/>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投标报价合计</w:t>
            </w:r>
          </w:p>
        </w:tc>
        <w:tc>
          <w:tcPr>
            <w:tcW w:w="234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ascii="仿宋" w:hAnsi="仿宋" w:eastAsia="仿宋" w:cs="仿宋"/>
                <w:sz w:val="24"/>
                <w:szCs w:val="24"/>
              </w:rPr>
            </w:pPr>
          </w:p>
        </w:tc>
      </w:tr>
    </w:tbl>
    <w:p>
      <w:pPr>
        <w:spacing w:after="0" w:line="360" w:lineRule="auto"/>
        <w:jc w:val="both"/>
        <w:rPr>
          <w:rFonts w:ascii="宋体" w:hAnsi="宋体" w:eastAsia="宋体"/>
          <w:b/>
          <w:sz w:val="32"/>
          <w:szCs w:val="32"/>
        </w:rPr>
      </w:pPr>
    </w:p>
    <w:p>
      <w:pPr>
        <w:spacing w:after="0" w:line="360" w:lineRule="auto"/>
        <w:rPr>
          <w:rFonts w:ascii="宋体" w:hAnsi="宋体" w:eastAsia="宋体"/>
          <w:sz w:val="24"/>
          <w:szCs w:val="24"/>
        </w:rPr>
      </w:pPr>
      <w:r>
        <w:rPr>
          <w:rFonts w:hint="eastAsia" w:ascii="宋体" w:hAnsi="宋体" w:eastAsia="宋体"/>
          <w:sz w:val="24"/>
          <w:szCs w:val="24"/>
        </w:rPr>
        <w:t>注：本清单仅作为供应商报价使用，最终数据现场据实结算。</w:t>
      </w:r>
    </w:p>
    <w:p>
      <w:pPr>
        <w:spacing w:after="0" w:line="360" w:lineRule="auto"/>
        <w:jc w:val="center"/>
        <w:rPr>
          <w:rFonts w:ascii="宋体" w:hAnsi="宋体" w:eastAsia="宋体"/>
          <w:b/>
          <w:sz w:val="32"/>
          <w:szCs w:val="32"/>
        </w:rPr>
      </w:pPr>
    </w:p>
    <w:p>
      <w:pPr>
        <w:pStyle w:val="2"/>
        <w:ind w:firstLine="643"/>
        <w:rPr>
          <w:rFonts w:hAnsi="宋体"/>
          <w:b/>
          <w:sz w:val="32"/>
          <w:szCs w:val="32"/>
        </w:rPr>
      </w:pPr>
    </w:p>
    <w:p>
      <w:pPr>
        <w:rPr>
          <w:rFonts w:ascii="宋体" w:hAnsi="宋体" w:eastAsia="宋体"/>
          <w:b/>
          <w:sz w:val="32"/>
          <w:szCs w:val="32"/>
        </w:rPr>
      </w:pPr>
    </w:p>
    <w:p>
      <w:pPr>
        <w:pStyle w:val="2"/>
        <w:ind w:firstLine="643"/>
        <w:rPr>
          <w:rFonts w:hAnsi="宋体"/>
          <w:b/>
          <w:sz w:val="32"/>
          <w:szCs w:val="32"/>
        </w:rPr>
      </w:pPr>
    </w:p>
    <w:p>
      <w:pPr>
        <w:rPr>
          <w:rFonts w:ascii="宋体" w:hAnsi="宋体" w:eastAsia="宋体"/>
          <w:b/>
          <w:sz w:val="32"/>
          <w:szCs w:val="32"/>
        </w:rPr>
      </w:pPr>
    </w:p>
    <w:p>
      <w:pPr>
        <w:spacing w:after="0" w:line="360" w:lineRule="auto"/>
        <w:jc w:val="center"/>
        <w:rPr>
          <w:rFonts w:ascii="宋体" w:hAnsi="宋体" w:eastAsia="宋体"/>
          <w:b/>
          <w:sz w:val="32"/>
          <w:szCs w:val="32"/>
        </w:rPr>
      </w:pPr>
      <w:r>
        <w:rPr>
          <w:rFonts w:hint="eastAsia" w:ascii="宋体" w:hAnsi="宋体" w:eastAsia="宋体"/>
          <w:b/>
          <w:sz w:val="32"/>
          <w:szCs w:val="32"/>
        </w:rPr>
        <w:t>7.资格证明文件</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资格证明文件应提供加盖供应商公章鲜章的复印件作为格式文件的组成部分。</w:t>
      </w:r>
    </w:p>
    <w:p>
      <w:pPr>
        <w:spacing w:after="0" w:line="360" w:lineRule="auto"/>
        <w:rPr>
          <w:rFonts w:ascii="仿宋" w:hAnsi="仿宋" w:eastAsia="仿宋"/>
          <w:sz w:val="24"/>
          <w:szCs w:val="24"/>
        </w:rPr>
      </w:pPr>
      <w:r>
        <w:rPr>
          <w:rFonts w:hint="eastAsia" w:ascii="仿宋" w:hAnsi="仿宋" w:eastAsia="仿宋"/>
          <w:sz w:val="24"/>
          <w:szCs w:val="24"/>
        </w:rPr>
        <w:t>（1）企业法人营业执照</w:t>
      </w:r>
    </w:p>
    <w:p>
      <w:pPr>
        <w:spacing w:after="0" w:line="360" w:lineRule="auto"/>
        <w:rPr>
          <w:rFonts w:ascii="仿宋" w:hAnsi="仿宋" w:eastAsia="仿宋"/>
          <w:sz w:val="24"/>
          <w:szCs w:val="24"/>
        </w:rPr>
      </w:pPr>
      <w:r>
        <w:rPr>
          <w:rFonts w:hint="eastAsia" w:ascii="仿宋" w:hAnsi="仿宋" w:eastAsia="仿宋"/>
          <w:sz w:val="24"/>
          <w:szCs w:val="24"/>
        </w:rPr>
        <w:t>（2）税务登记证</w:t>
      </w:r>
    </w:p>
    <w:p>
      <w:pPr>
        <w:spacing w:after="0" w:line="360" w:lineRule="auto"/>
        <w:rPr>
          <w:rFonts w:ascii="仿宋" w:hAnsi="仿宋" w:eastAsia="仿宋"/>
          <w:sz w:val="24"/>
          <w:szCs w:val="24"/>
        </w:rPr>
      </w:pPr>
      <w:r>
        <w:rPr>
          <w:rFonts w:hint="eastAsia" w:ascii="仿宋" w:hAnsi="仿宋" w:eastAsia="仿宋"/>
          <w:sz w:val="24"/>
          <w:szCs w:val="24"/>
        </w:rPr>
        <w:t>（3）组织机构代码证</w:t>
      </w:r>
    </w:p>
    <w:p>
      <w:pPr>
        <w:spacing w:after="0" w:line="360" w:lineRule="auto"/>
        <w:rPr>
          <w:rFonts w:ascii="仿宋" w:hAnsi="仿宋" w:eastAsia="仿宋"/>
          <w:sz w:val="24"/>
          <w:szCs w:val="24"/>
        </w:rPr>
      </w:pPr>
      <w:r>
        <w:rPr>
          <w:rFonts w:hint="eastAsia" w:ascii="仿宋" w:hAnsi="仿宋" w:eastAsia="仿宋"/>
          <w:sz w:val="24"/>
          <w:szCs w:val="24"/>
        </w:rPr>
        <w:t>（4）企业资质证书</w:t>
      </w:r>
    </w:p>
    <w:p>
      <w:pPr>
        <w:spacing w:after="0" w:line="360" w:lineRule="auto"/>
        <w:rPr>
          <w:rFonts w:ascii="仿宋" w:hAnsi="仿宋" w:eastAsia="仿宋"/>
          <w:sz w:val="24"/>
          <w:szCs w:val="24"/>
        </w:rPr>
      </w:pPr>
      <w:r>
        <w:rPr>
          <w:rFonts w:hint="eastAsia" w:ascii="仿宋" w:hAnsi="仿宋" w:eastAsia="仿宋"/>
          <w:sz w:val="24"/>
          <w:szCs w:val="24"/>
        </w:rPr>
        <w:t>（5）供应商银行基本账户开户许可证</w:t>
      </w:r>
    </w:p>
    <w:p>
      <w:pPr>
        <w:spacing w:after="0" w:line="360" w:lineRule="auto"/>
        <w:rPr>
          <w:rFonts w:ascii="仿宋" w:hAnsi="仿宋" w:eastAsia="仿宋"/>
          <w:sz w:val="24"/>
          <w:szCs w:val="24"/>
        </w:rPr>
      </w:pPr>
      <w:r>
        <w:rPr>
          <w:rFonts w:hint="eastAsia" w:ascii="仿宋" w:hAnsi="仿宋" w:eastAsia="仿宋"/>
          <w:sz w:val="24"/>
          <w:szCs w:val="24"/>
        </w:rPr>
        <w:t>（7）近三年类似业绩证明材料（合同书）</w:t>
      </w:r>
    </w:p>
    <w:p>
      <w:pPr>
        <w:spacing w:after="0" w:line="360" w:lineRule="auto"/>
        <w:rPr>
          <w:rFonts w:ascii="仿宋" w:hAnsi="仿宋" w:eastAsia="仿宋"/>
          <w:sz w:val="24"/>
          <w:szCs w:val="24"/>
        </w:rPr>
      </w:pPr>
      <w:r>
        <w:rPr>
          <w:rFonts w:hint="eastAsia" w:ascii="仿宋" w:hAnsi="仿宋" w:eastAsia="仿宋"/>
          <w:sz w:val="24"/>
          <w:szCs w:val="24"/>
        </w:rPr>
        <w:t>（8）无犯罪查询记录截图</w:t>
      </w:r>
    </w:p>
    <w:p>
      <w:pPr>
        <w:spacing w:after="0" w:line="360" w:lineRule="auto"/>
        <w:rPr>
          <w:rFonts w:ascii="仿宋" w:hAnsi="仿宋" w:eastAsia="仿宋"/>
          <w:sz w:val="24"/>
          <w:szCs w:val="24"/>
        </w:rPr>
      </w:pPr>
      <w:r>
        <w:rPr>
          <w:rFonts w:hint="eastAsia" w:ascii="仿宋" w:hAnsi="仿宋" w:eastAsia="仿宋"/>
          <w:sz w:val="24"/>
          <w:szCs w:val="24"/>
        </w:rPr>
        <w:t>（9）信用中国查询记录</w:t>
      </w:r>
    </w:p>
    <w:p>
      <w:pPr>
        <w:spacing w:after="0" w:line="360" w:lineRule="auto"/>
        <w:rPr>
          <w:rFonts w:ascii="仿宋" w:hAnsi="仿宋" w:eastAsia="仿宋"/>
          <w:sz w:val="24"/>
          <w:szCs w:val="24"/>
        </w:rPr>
      </w:pPr>
      <w:r>
        <w:rPr>
          <w:rFonts w:hint="eastAsia" w:ascii="仿宋" w:hAnsi="仿宋" w:eastAsia="仿宋"/>
          <w:sz w:val="24"/>
          <w:szCs w:val="24"/>
        </w:rPr>
        <w:t>（10）不拖欠农民工工资承诺书</w:t>
      </w:r>
    </w:p>
    <w:p>
      <w:pPr>
        <w:spacing w:after="0" w:line="360" w:lineRule="auto"/>
        <w:rPr>
          <w:rFonts w:ascii="仿宋" w:hAnsi="仿宋" w:eastAsia="仿宋"/>
          <w:sz w:val="24"/>
          <w:szCs w:val="24"/>
        </w:rPr>
      </w:pPr>
      <w:r>
        <w:rPr>
          <w:rFonts w:hint="eastAsia" w:ascii="仿宋" w:hAnsi="仿宋" w:eastAsia="仿宋"/>
          <w:sz w:val="24"/>
          <w:szCs w:val="24"/>
        </w:rPr>
        <w:t>（11）诚实守信承诺书（格式自拟）</w:t>
      </w: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宋体" w:hAnsi="宋体" w:eastAsia="宋体"/>
          <w:sz w:val="24"/>
          <w:szCs w:val="24"/>
        </w:rPr>
      </w:pPr>
    </w:p>
    <w:sectPr>
      <w:footerReference r:id="rId4" w:type="default"/>
      <w:pgSz w:w="11906" w:h="16838"/>
      <w:pgMar w:top="1440" w:right="1800" w:bottom="1440" w:left="180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00"/>
    <w:family w:val="script"/>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E8367"/>
    <w:multiLevelType w:val="singleLevel"/>
    <w:tmpl w:val="505E8367"/>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179D"/>
    <w:rsid w:val="00047AFD"/>
    <w:rsid w:val="000519B3"/>
    <w:rsid w:val="00056BA0"/>
    <w:rsid w:val="00060080"/>
    <w:rsid w:val="000711B6"/>
    <w:rsid w:val="000875F6"/>
    <w:rsid w:val="00090109"/>
    <w:rsid w:val="00092144"/>
    <w:rsid w:val="000F227F"/>
    <w:rsid w:val="00117C34"/>
    <w:rsid w:val="00123A49"/>
    <w:rsid w:val="001322C2"/>
    <w:rsid w:val="001476CE"/>
    <w:rsid w:val="0015351E"/>
    <w:rsid w:val="00155027"/>
    <w:rsid w:val="00193302"/>
    <w:rsid w:val="001A4938"/>
    <w:rsid w:val="001C743E"/>
    <w:rsid w:val="001D1690"/>
    <w:rsid w:val="001F7676"/>
    <w:rsid w:val="00204E90"/>
    <w:rsid w:val="00205013"/>
    <w:rsid w:val="0021661E"/>
    <w:rsid w:val="00220F5E"/>
    <w:rsid w:val="00224854"/>
    <w:rsid w:val="002253BF"/>
    <w:rsid w:val="00242459"/>
    <w:rsid w:val="002469F2"/>
    <w:rsid w:val="00250D93"/>
    <w:rsid w:val="002674E8"/>
    <w:rsid w:val="00267E5A"/>
    <w:rsid w:val="00294F98"/>
    <w:rsid w:val="002A35E6"/>
    <w:rsid w:val="002A43BB"/>
    <w:rsid w:val="002A7121"/>
    <w:rsid w:val="002B24EA"/>
    <w:rsid w:val="002D3CE7"/>
    <w:rsid w:val="002D7E51"/>
    <w:rsid w:val="002F25F7"/>
    <w:rsid w:val="002F5E95"/>
    <w:rsid w:val="00300A7C"/>
    <w:rsid w:val="003047B2"/>
    <w:rsid w:val="00320978"/>
    <w:rsid w:val="00323B43"/>
    <w:rsid w:val="003B7ED7"/>
    <w:rsid w:val="003C34C5"/>
    <w:rsid w:val="003C67A8"/>
    <w:rsid w:val="003D37D8"/>
    <w:rsid w:val="003E1ECB"/>
    <w:rsid w:val="00426133"/>
    <w:rsid w:val="0042699E"/>
    <w:rsid w:val="004358AB"/>
    <w:rsid w:val="0045215E"/>
    <w:rsid w:val="00455FBC"/>
    <w:rsid w:val="0046214B"/>
    <w:rsid w:val="00487D69"/>
    <w:rsid w:val="004A0D7B"/>
    <w:rsid w:val="004A1198"/>
    <w:rsid w:val="004A5D93"/>
    <w:rsid w:val="004E5CD7"/>
    <w:rsid w:val="004F031E"/>
    <w:rsid w:val="004F74FF"/>
    <w:rsid w:val="00501792"/>
    <w:rsid w:val="005031C8"/>
    <w:rsid w:val="00514413"/>
    <w:rsid w:val="005234AB"/>
    <w:rsid w:val="0052520A"/>
    <w:rsid w:val="00545BAB"/>
    <w:rsid w:val="00547CA5"/>
    <w:rsid w:val="005533DE"/>
    <w:rsid w:val="00562C08"/>
    <w:rsid w:val="0056726E"/>
    <w:rsid w:val="00583F3E"/>
    <w:rsid w:val="0058797A"/>
    <w:rsid w:val="005A1502"/>
    <w:rsid w:val="005A25F6"/>
    <w:rsid w:val="005A6D99"/>
    <w:rsid w:val="005C16BE"/>
    <w:rsid w:val="005E4E3B"/>
    <w:rsid w:val="005E667F"/>
    <w:rsid w:val="006047B7"/>
    <w:rsid w:val="0061137D"/>
    <w:rsid w:val="0062457E"/>
    <w:rsid w:val="00651D4F"/>
    <w:rsid w:val="00654F1D"/>
    <w:rsid w:val="00670996"/>
    <w:rsid w:val="0067613D"/>
    <w:rsid w:val="006871ED"/>
    <w:rsid w:val="0069529C"/>
    <w:rsid w:val="006A7E66"/>
    <w:rsid w:val="006C59E4"/>
    <w:rsid w:val="006E2B8E"/>
    <w:rsid w:val="007054A6"/>
    <w:rsid w:val="00710472"/>
    <w:rsid w:val="00716ADE"/>
    <w:rsid w:val="00722539"/>
    <w:rsid w:val="007339B7"/>
    <w:rsid w:val="00741025"/>
    <w:rsid w:val="00742583"/>
    <w:rsid w:val="00744170"/>
    <w:rsid w:val="0075050A"/>
    <w:rsid w:val="00750778"/>
    <w:rsid w:val="00760D0C"/>
    <w:rsid w:val="007850E7"/>
    <w:rsid w:val="00791F09"/>
    <w:rsid w:val="007A3266"/>
    <w:rsid w:val="007B4777"/>
    <w:rsid w:val="007C6A82"/>
    <w:rsid w:val="007C7874"/>
    <w:rsid w:val="007E5D1A"/>
    <w:rsid w:val="008153B0"/>
    <w:rsid w:val="00817BDC"/>
    <w:rsid w:val="00827C05"/>
    <w:rsid w:val="00830C3C"/>
    <w:rsid w:val="008446C8"/>
    <w:rsid w:val="00851972"/>
    <w:rsid w:val="00856E93"/>
    <w:rsid w:val="00864905"/>
    <w:rsid w:val="00872A84"/>
    <w:rsid w:val="00875B42"/>
    <w:rsid w:val="0089234D"/>
    <w:rsid w:val="008B7726"/>
    <w:rsid w:val="008B7C84"/>
    <w:rsid w:val="008C5129"/>
    <w:rsid w:val="008E6C22"/>
    <w:rsid w:val="008E7380"/>
    <w:rsid w:val="008F2A06"/>
    <w:rsid w:val="00914489"/>
    <w:rsid w:val="00917983"/>
    <w:rsid w:val="00934842"/>
    <w:rsid w:val="00945931"/>
    <w:rsid w:val="00963237"/>
    <w:rsid w:val="00970E53"/>
    <w:rsid w:val="0098031F"/>
    <w:rsid w:val="00986308"/>
    <w:rsid w:val="00987181"/>
    <w:rsid w:val="00991665"/>
    <w:rsid w:val="00995E7A"/>
    <w:rsid w:val="009964BB"/>
    <w:rsid w:val="009977D1"/>
    <w:rsid w:val="009C0BA9"/>
    <w:rsid w:val="009E0901"/>
    <w:rsid w:val="009F093C"/>
    <w:rsid w:val="009F0DF4"/>
    <w:rsid w:val="009F2A12"/>
    <w:rsid w:val="00A13659"/>
    <w:rsid w:val="00A206B0"/>
    <w:rsid w:val="00A50F4D"/>
    <w:rsid w:val="00A62185"/>
    <w:rsid w:val="00A973CC"/>
    <w:rsid w:val="00AB0E4F"/>
    <w:rsid w:val="00AB12CB"/>
    <w:rsid w:val="00AC1EA3"/>
    <w:rsid w:val="00AE2FD0"/>
    <w:rsid w:val="00AF1D36"/>
    <w:rsid w:val="00B0522D"/>
    <w:rsid w:val="00B0573F"/>
    <w:rsid w:val="00B10C85"/>
    <w:rsid w:val="00B27EF1"/>
    <w:rsid w:val="00B31D5A"/>
    <w:rsid w:val="00B3630D"/>
    <w:rsid w:val="00B51B9A"/>
    <w:rsid w:val="00B562C4"/>
    <w:rsid w:val="00B83A24"/>
    <w:rsid w:val="00BC4C9E"/>
    <w:rsid w:val="00BC6EB7"/>
    <w:rsid w:val="00BE0CDB"/>
    <w:rsid w:val="00BF2957"/>
    <w:rsid w:val="00C135D3"/>
    <w:rsid w:val="00C204DB"/>
    <w:rsid w:val="00C248EB"/>
    <w:rsid w:val="00C24CC1"/>
    <w:rsid w:val="00C43AF2"/>
    <w:rsid w:val="00C62271"/>
    <w:rsid w:val="00C733B0"/>
    <w:rsid w:val="00C9511F"/>
    <w:rsid w:val="00CA439F"/>
    <w:rsid w:val="00CA75D6"/>
    <w:rsid w:val="00CC3E1F"/>
    <w:rsid w:val="00CD175D"/>
    <w:rsid w:val="00CE3B50"/>
    <w:rsid w:val="00CF51DD"/>
    <w:rsid w:val="00CF7442"/>
    <w:rsid w:val="00D04C64"/>
    <w:rsid w:val="00D17DB4"/>
    <w:rsid w:val="00D31D50"/>
    <w:rsid w:val="00D647F0"/>
    <w:rsid w:val="00D8478E"/>
    <w:rsid w:val="00D91BCF"/>
    <w:rsid w:val="00DA00AF"/>
    <w:rsid w:val="00DB1D8A"/>
    <w:rsid w:val="00DE54F5"/>
    <w:rsid w:val="00E07D5D"/>
    <w:rsid w:val="00E13A74"/>
    <w:rsid w:val="00E14140"/>
    <w:rsid w:val="00E22600"/>
    <w:rsid w:val="00E465DE"/>
    <w:rsid w:val="00E55851"/>
    <w:rsid w:val="00E60521"/>
    <w:rsid w:val="00E74837"/>
    <w:rsid w:val="00E77A45"/>
    <w:rsid w:val="00E81803"/>
    <w:rsid w:val="00E841DB"/>
    <w:rsid w:val="00E926AD"/>
    <w:rsid w:val="00EB46D1"/>
    <w:rsid w:val="00EB5816"/>
    <w:rsid w:val="00EB6919"/>
    <w:rsid w:val="00EB7FD0"/>
    <w:rsid w:val="00ED5A4E"/>
    <w:rsid w:val="00EE4DBB"/>
    <w:rsid w:val="00F00105"/>
    <w:rsid w:val="00F00848"/>
    <w:rsid w:val="00F16D09"/>
    <w:rsid w:val="00F216BB"/>
    <w:rsid w:val="00F24F5B"/>
    <w:rsid w:val="00F52A5C"/>
    <w:rsid w:val="00F54A8E"/>
    <w:rsid w:val="00F74D77"/>
    <w:rsid w:val="00F7511B"/>
    <w:rsid w:val="00F81E75"/>
    <w:rsid w:val="00F916EB"/>
    <w:rsid w:val="00F97FA2"/>
    <w:rsid w:val="00FB2237"/>
    <w:rsid w:val="00FB6997"/>
    <w:rsid w:val="00FE789B"/>
    <w:rsid w:val="00FF2ED1"/>
    <w:rsid w:val="04F0208A"/>
    <w:rsid w:val="057E7860"/>
    <w:rsid w:val="0C1C6A14"/>
    <w:rsid w:val="11181639"/>
    <w:rsid w:val="13895B8C"/>
    <w:rsid w:val="21FB6F24"/>
    <w:rsid w:val="25F76659"/>
    <w:rsid w:val="2A5D36CB"/>
    <w:rsid w:val="2B30339E"/>
    <w:rsid w:val="2B58639F"/>
    <w:rsid w:val="2B655A3D"/>
    <w:rsid w:val="2CB27F46"/>
    <w:rsid w:val="34B56E8D"/>
    <w:rsid w:val="351437C4"/>
    <w:rsid w:val="43037BB1"/>
    <w:rsid w:val="45346C78"/>
    <w:rsid w:val="456E26E4"/>
    <w:rsid w:val="4C034CB2"/>
    <w:rsid w:val="4DAA27F4"/>
    <w:rsid w:val="509202F4"/>
    <w:rsid w:val="57DD0D25"/>
    <w:rsid w:val="5A36645F"/>
    <w:rsid w:val="5AF72BBC"/>
    <w:rsid w:val="5B947C74"/>
    <w:rsid w:val="5E3305F0"/>
    <w:rsid w:val="6BAD1A5C"/>
    <w:rsid w:val="707371AA"/>
    <w:rsid w:val="73275CF4"/>
    <w:rsid w:val="74AD0C98"/>
    <w:rsid w:val="7749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6"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6"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6"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6"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qFormat/>
    <w:uiPriority w:val="0"/>
    <w:pPr>
      <w:keepNext/>
      <w:keepLines/>
      <w:widowControl w:val="0"/>
      <w:adjustRightInd/>
      <w:snapToGrid/>
      <w:spacing w:before="260" w:after="260" w:line="415" w:lineRule="auto"/>
      <w:jc w:val="both"/>
      <w:outlineLvl w:val="2"/>
    </w:pPr>
    <w:rPr>
      <w:rFonts w:ascii="Times New Roman" w:hAnsi="Times New Roman" w:eastAsia="宋体" w:cs="Times New Roman"/>
      <w:b/>
      <w:bCs/>
      <w:kern w:val="2"/>
      <w:sz w:val="32"/>
      <w:szCs w:val="32"/>
    </w:rPr>
  </w:style>
  <w:style w:type="paragraph" w:styleId="6">
    <w:name w:val="heading 4"/>
    <w:basedOn w:val="1"/>
    <w:next w:val="1"/>
    <w:link w:val="27"/>
    <w:qFormat/>
    <w:uiPriority w:val="0"/>
    <w:pPr>
      <w:keepNext/>
      <w:keepLines/>
      <w:widowControl w:val="0"/>
      <w:adjustRightInd/>
      <w:snapToGrid/>
      <w:spacing w:before="280" w:after="290" w:line="374" w:lineRule="auto"/>
      <w:jc w:val="both"/>
      <w:outlineLvl w:val="3"/>
    </w:pPr>
    <w:rPr>
      <w:rFonts w:ascii="Arial" w:hAnsi="Arial" w:eastAsia="黑体" w:cs="Times New Roman"/>
      <w:b/>
      <w:bCs/>
      <w:kern w:val="2"/>
      <w:sz w:val="28"/>
      <w:szCs w:val="28"/>
    </w:rPr>
  </w:style>
  <w:style w:type="paragraph" w:styleId="7">
    <w:name w:val="heading 5"/>
    <w:basedOn w:val="1"/>
    <w:next w:val="1"/>
    <w:link w:val="28"/>
    <w:semiHidden/>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
    <w:name w:val="Document Map"/>
    <w:basedOn w:val="1"/>
    <w:link w:val="31"/>
    <w:semiHidden/>
    <w:unhideWhenUsed/>
    <w:qFormat/>
    <w:uiPriority w:val="99"/>
    <w:rPr>
      <w:rFonts w:ascii="宋体" w:eastAsia="宋体"/>
      <w:sz w:val="18"/>
      <w:szCs w:val="18"/>
    </w:rPr>
  </w:style>
  <w:style w:type="paragraph" w:styleId="9">
    <w:name w:val="annotation text"/>
    <w:basedOn w:val="1"/>
    <w:link w:val="29"/>
    <w:qFormat/>
    <w:uiPriority w:val="6"/>
    <w:pPr>
      <w:widowControl w:val="0"/>
      <w:adjustRightInd/>
      <w:snapToGrid/>
      <w:spacing w:after="0"/>
    </w:pPr>
    <w:rPr>
      <w:rFonts w:ascii="Times New Roman" w:hAnsi="Times New Roman" w:eastAsia="宋体" w:cs="Times New Roman"/>
      <w:color w:val="000000"/>
      <w:kern w:val="1"/>
      <w:sz w:val="21"/>
      <w:szCs w:val="24"/>
    </w:rPr>
  </w:style>
  <w:style w:type="paragraph" w:styleId="10">
    <w:name w:val="toc 3"/>
    <w:basedOn w:val="1"/>
    <w:next w:val="1"/>
    <w:unhideWhenUsed/>
    <w:qFormat/>
    <w:uiPriority w:val="39"/>
    <w:pPr>
      <w:adjustRightInd/>
      <w:snapToGrid/>
      <w:spacing w:after="100" w:line="276" w:lineRule="auto"/>
      <w:ind w:left="440"/>
    </w:pPr>
    <w:rPr>
      <w:rFonts w:asciiTheme="minorHAnsi" w:hAnsiTheme="minorHAnsi" w:eastAsiaTheme="minorEastAsia"/>
    </w:rPr>
  </w:style>
  <w:style w:type="paragraph" w:styleId="11">
    <w:name w:val="Plain Text"/>
    <w:basedOn w:val="1"/>
    <w:link w:val="32"/>
    <w:qFormat/>
    <w:uiPriority w:val="6"/>
    <w:pPr>
      <w:widowControl w:val="0"/>
      <w:adjustRightInd/>
      <w:snapToGrid/>
      <w:spacing w:after="0"/>
      <w:jc w:val="both"/>
    </w:pPr>
    <w:rPr>
      <w:rFonts w:ascii="宋体" w:hAnsi="宋体" w:eastAsia="宋体" w:cs="Courier New"/>
      <w:color w:val="000000"/>
      <w:kern w:val="1"/>
      <w:sz w:val="24"/>
      <w:szCs w:val="24"/>
    </w:rPr>
  </w:style>
  <w:style w:type="paragraph" w:styleId="12">
    <w:name w:val="Balloon Text"/>
    <w:basedOn w:val="1"/>
    <w:link w:val="33"/>
    <w:unhideWhenUsed/>
    <w:qFormat/>
    <w:uiPriority w:val="99"/>
    <w:pPr>
      <w:spacing w:after="0"/>
    </w:pPr>
    <w:rPr>
      <w:sz w:val="18"/>
      <w:szCs w:val="18"/>
    </w:rPr>
  </w:style>
  <w:style w:type="paragraph" w:styleId="13">
    <w:name w:val="footer"/>
    <w:basedOn w:val="1"/>
    <w:link w:val="34"/>
    <w:unhideWhenUsed/>
    <w:qFormat/>
    <w:uiPriority w:val="0"/>
    <w:pPr>
      <w:tabs>
        <w:tab w:val="center" w:pos="4153"/>
        <w:tab w:val="right" w:pos="8306"/>
      </w:tabs>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adjustRightInd/>
      <w:snapToGrid/>
      <w:spacing w:after="100" w:line="276" w:lineRule="auto"/>
      <w:ind w:left="220"/>
    </w:pPr>
    <w:rPr>
      <w:rFonts w:asciiTheme="minorHAnsi" w:hAnsiTheme="minorHAnsi" w:eastAsiaTheme="minorEastAsia"/>
    </w:rPr>
  </w:style>
  <w:style w:type="paragraph" w:styleId="17">
    <w:name w:val="Normal (Web)"/>
    <w:basedOn w:val="1"/>
    <w:link w:val="47"/>
    <w:qFormat/>
    <w:uiPriority w:val="0"/>
    <w:pPr>
      <w:adjustRightInd/>
      <w:snapToGrid/>
      <w:spacing w:after="0"/>
    </w:pPr>
    <w:rPr>
      <w:rFonts w:ascii="宋体" w:hAnsi="宋体"/>
      <w:sz w:val="24"/>
      <w:szCs w:val="20"/>
    </w:rPr>
  </w:style>
  <w:style w:type="paragraph" w:styleId="18">
    <w:name w:val="annotation subject"/>
    <w:basedOn w:val="9"/>
    <w:next w:val="9"/>
    <w:link w:val="30"/>
    <w:qFormat/>
    <w:uiPriority w:val="6"/>
    <w:rPr>
      <w:b/>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2">
    <w:name w:val="page number"/>
    <w:basedOn w:val="21"/>
    <w:qFormat/>
    <w:uiPriority w:val="6"/>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customStyle="1" w:styleId="24">
    <w:name w:val="标题 1 Char"/>
    <w:basedOn w:val="21"/>
    <w:link w:val="3"/>
    <w:qFormat/>
    <w:uiPriority w:val="0"/>
    <w:rPr>
      <w:rFonts w:ascii="Tahoma" w:hAnsi="Tahoma"/>
      <w:b/>
      <w:bCs/>
      <w:kern w:val="44"/>
      <w:sz w:val="44"/>
      <w:szCs w:val="44"/>
    </w:rPr>
  </w:style>
  <w:style w:type="character" w:customStyle="1" w:styleId="25">
    <w:name w:val="标题 2 Char"/>
    <w:basedOn w:val="21"/>
    <w:link w:val="4"/>
    <w:semiHidden/>
    <w:qFormat/>
    <w:uiPriority w:val="9"/>
    <w:rPr>
      <w:rFonts w:asciiTheme="majorHAnsi" w:hAnsiTheme="majorHAnsi" w:eastAsiaTheme="majorEastAsia" w:cstheme="majorBidi"/>
      <w:b/>
      <w:bCs/>
      <w:sz w:val="32"/>
      <w:szCs w:val="32"/>
    </w:rPr>
  </w:style>
  <w:style w:type="character" w:customStyle="1" w:styleId="26">
    <w:name w:val="标题 3 Char"/>
    <w:basedOn w:val="21"/>
    <w:link w:val="5"/>
    <w:qFormat/>
    <w:uiPriority w:val="0"/>
    <w:rPr>
      <w:rFonts w:ascii="Times New Roman" w:hAnsi="Times New Roman" w:eastAsia="宋体" w:cs="Times New Roman"/>
      <w:b/>
      <w:bCs/>
      <w:kern w:val="2"/>
      <w:sz w:val="32"/>
      <w:szCs w:val="32"/>
    </w:rPr>
  </w:style>
  <w:style w:type="character" w:customStyle="1" w:styleId="27">
    <w:name w:val="标题 4 Char"/>
    <w:basedOn w:val="21"/>
    <w:link w:val="6"/>
    <w:qFormat/>
    <w:uiPriority w:val="0"/>
    <w:rPr>
      <w:rFonts w:ascii="Arial" w:hAnsi="Arial" w:eastAsia="黑体" w:cs="Times New Roman"/>
      <w:b/>
      <w:bCs/>
      <w:kern w:val="2"/>
      <w:sz w:val="28"/>
      <w:szCs w:val="28"/>
    </w:rPr>
  </w:style>
  <w:style w:type="character" w:customStyle="1" w:styleId="28">
    <w:name w:val="标题 5 Char"/>
    <w:basedOn w:val="21"/>
    <w:link w:val="7"/>
    <w:semiHidden/>
    <w:qFormat/>
    <w:uiPriority w:val="9"/>
    <w:rPr>
      <w:rFonts w:ascii="Tahoma" w:hAnsi="Tahoma"/>
      <w:b/>
      <w:bCs/>
      <w:sz w:val="28"/>
      <w:szCs w:val="28"/>
    </w:rPr>
  </w:style>
  <w:style w:type="character" w:customStyle="1" w:styleId="29">
    <w:name w:val="批注文字 Char"/>
    <w:basedOn w:val="21"/>
    <w:link w:val="9"/>
    <w:qFormat/>
    <w:uiPriority w:val="6"/>
    <w:rPr>
      <w:rFonts w:ascii="Times New Roman" w:hAnsi="Times New Roman" w:eastAsia="宋体" w:cs="Times New Roman"/>
      <w:color w:val="000000"/>
      <w:kern w:val="1"/>
      <w:sz w:val="21"/>
      <w:szCs w:val="24"/>
    </w:rPr>
  </w:style>
  <w:style w:type="character" w:customStyle="1" w:styleId="30">
    <w:name w:val="批注主题 Char"/>
    <w:basedOn w:val="29"/>
    <w:link w:val="18"/>
    <w:qFormat/>
    <w:uiPriority w:val="6"/>
    <w:rPr>
      <w:b/>
    </w:rPr>
  </w:style>
  <w:style w:type="character" w:customStyle="1" w:styleId="31">
    <w:name w:val="文档结构图 Char"/>
    <w:basedOn w:val="21"/>
    <w:link w:val="8"/>
    <w:semiHidden/>
    <w:qFormat/>
    <w:uiPriority w:val="99"/>
    <w:rPr>
      <w:rFonts w:ascii="宋体" w:hAnsi="Tahoma" w:eastAsia="宋体"/>
      <w:sz w:val="18"/>
      <w:szCs w:val="18"/>
    </w:rPr>
  </w:style>
  <w:style w:type="character" w:customStyle="1" w:styleId="32">
    <w:name w:val="纯文本 Char"/>
    <w:basedOn w:val="21"/>
    <w:link w:val="11"/>
    <w:qFormat/>
    <w:uiPriority w:val="6"/>
    <w:rPr>
      <w:rFonts w:ascii="宋体" w:hAnsi="宋体" w:eastAsia="宋体" w:cs="Courier New"/>
      <w:color w:val="000000"/>
      <w:kern w:val="1"/>
      <w:sz w:val="24"/>
      <w:szCs w:val="24"/>
    </w:rPr>
  </w:style>
  <w:style w:type="character" w:customStyle="1" w:styleId="33">
    <w:name w:val="批注框文本 Char"/>
    <w:basedOn w:val="21"/>
    <w:link w:val="12"/>
    <w:qFormat/>
    <w:uiPriority w:val="99"/>
    <w:rPr>
      <w:rFonts w:ascii="Tahoma" w:hAnsi="Tahoma"/>
      <w:sz w:val="18"/>
      <w:szCs w:val="18"/>
    </w:rPr>
  </w:style>
  <w:style w:type="character" w:customStyle="1" w:styleId="34">
    <w:name w:val="页脚 Char"/>
    <w:basedOn w:val="21"/>
    <w:link w:val="13"/>
    <w:qFormat/>
    <w:uiPriority w:val="0"/>
    <w:rPr>
      <w:rFonts w:ascii="Tahoma" w:hAnsi="Tahoma"/>
      <w:sz w:val="18"/>
      <w:szCs w:val="18"/>
    </w:rPr>
  </w:style>
  <w:style w:type="character" w:customStyle="1" w:styleId="35">
    <w:name w:val="页眉 Char"/>
    <w:basedOn w:val="21"/>
    <w:link w:val="14"/>
    <w:qFormat/>
    <w:uiPriority w:val="99"/>
    <w:rPr>
      <w:rFonts w:ascii="Tahoma" w:hAnsi="Tahoma"/>
      <w:sz w:val="18"/>
      <w:szCs w:val="18"/>
    </w:rPr>
  </w:style>
  <w:style w:type="paragraph" w:customStyle="1" w:styleId="36">
    <w:name w:val="列出段落1"/>
    <w:basedOn w:val="1"/>
    <w:qFormat/>
    <w:uiPriority w:val="34"/>
    <w:pPr>
      <w:ind w:firstLine="420" w:firstLineChars="200"/>
    </w:pPr>
  </w:style>
  <w:style w:type="character" w:customStyle="1" w:styleId="37">
    <w:name w:val="Char Char3"/>
    <w:qFormat/>
    <w:uiPriority w:val="6"/>
    <w:rPr>
      <w:rFonts w:eastAsia="宋体"/>
      <w:kern w:val="1"/>
      <w:sz w:val="21"/>
      <w:szCs w:val="24"/>
      <w:lang w:val="en-US" w:eastAsia="zh-CN" w:bidi="ar-SA"/>
    </w:rPr>
  </w:style>
  <w:style w:type="character" w:customStyle="1" w:styleId="38">
    <w:name w:val="Char Char4"/>
    <w:qFormat/>
    <w:uiPriority w:val="6"/>
    <w:rPr>
      <w:rFonts w:eastAsia="宋体"/>
      <w:kern w:val="1"/>
      <w:sz w:val="18"/>
      <w:szCs w:val="18"/>
      <w:lang w:val="en-US" w:eastAsia="zh-CN" w:bidi="ar-SA"/>
    </w:rPr>
  </w:style>
  <w:style w:type="character" w:customStyle="1" w:styleId="39">
    <w:name w:val="Char Char5"/>
    <w:qFormat/>
    <w:uiPriority w:val="6"/>
    <w:rPr>
      <w:rFonts w:eastAsia="宋体"/>
      <w:sz w:val="18"/>
      <w:szCs w:val="18"/>
      <w:lang w:val="en-US" w:eastAsia="zh-CN" w:bidi="ar-SA"/>
    </w:rPr>
  </w:style>
  <w:style w:type="character" w:customStyle="1" w:styleId="40">
    <w:name w:val="Char Char2"/>
    <w:qFormat/>
    <w:uiPriority w:val="6"/>
    <w:rPr>
      <w:b/>
    </w:rPr>
  </w:style>
  <w:style w:type="character" w:customStyle="1" w:styleId="41">
    <w:name w:val="Char Char1"/>
    <w:qFormat/>
    <w:uiPriority w:val="6"/>
    <w:rPr>
      <w:rFonts w:ascii="宋体" w:hAnsi="宋体" w:eastAsia="宋体"/>
      <w:kern w:val="1"/>
      <w:sz w:val="24"/>
      <w:szCs w:val="24"/>
      <w:lang w:val="en-US" w:eastAsia="zh-CN" w:bidi="ar-SA"/>
    </w:rPr>
  </w:style>
  <w:style w:type="character" w:customStyle="1" w:styleId="42">
    <w:name w:val="Char Char10"/>
    <w:qFormat/>
    <w:uiPriority w:val="6"/>
    <w:rPr>
      <w:rFonts w:ascii="宋体" w:hAnsi="宋体" w:eastAsia="宋体"/>
      <w:kern w:val="1"/>
      <w:sz w:val="24"/>
      <w:szCs w:val="24"/>
      <w:lang w:val="en-US" w:eastAsia="zh-CN" w:bidi="ar-SA"/>
    </w:rPr>
  </w:style>
  <w:style w:type="character" w:customStyle="1" w:styleId="43">
    <w:name w:val="Char Char"/>
    <w:qFormat/>
    <w:uiPriority w:val="6"/>
    <w:rPr>
      <w:rFonts w:eastAsia="宋体"/>
      <w:kern w:val="1"/>
      <w:sz w:val="18"/>
      <w:szCs w:val="18"/>
      <w:lang w:val="en-US" w:eastAsia="zh-CN" w:bidi="ar-SA"/>
    </w:rPr>
  </w:style>
  <w:style w:type="character" w:customStyle="1" w:styleId="44">
    <w:name w:val="页脚 Char1"/>
    <w:basedOn w:val="21"/>
    <w:qFormat/>
    <w:uiPriority w:val="6"/>
    <w:rPr>
      <w:color w:val="000000"/>
      <w:kern w:val="1"/>
      <w:sz w:val="18"/>
      <w:szCs w:val="18"/>
    </w:rPr>
  </w:style>
  <w:style w:type="paragraph" w:styleId="45">
    <w:name w:val="List Paragraph"/>
    <w:basedOn w:val="1"/>
    <w:unhideWhenUsed/>
    <w:qFormat/>
    <w:uiPriority w:val="99"/>
    <w:pPr>
      <w:ind w:firstLine="420" w:firstLineChars="200"/>
    </w:pPr>
  </w:style>
  <w:style w:type="paragraph" w:customStyle="1" w:styleId="46">
    <w:name w:val="TOC 标题1"/>
    <w:basedOn w:val="3"/>
    <w:next w:val="1"/>
    <w:semiHidden/>
    <w:unhideWhenUsed/>
    <w:qFormat/>
    <w:uiPriority w:val="39"/>
    <w:pPr>
      <w:adjustRightInd/>
      <w:snapToGrid/>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普通(网站) Char"/>
    <w:link w:val="17"/>
    <w:qFormat/>
    <w:uiPriority w:val="0"/>
    <w:rPr>
      <w:rFonts w:ascii="宋体" w:hAnsi="宋体"/>
      <w:sz w:val="24"/>
    </w:rPr>
  </w:style>
  <w:style w:type="paragraph" w:customStyle="1" w:styleId="48">
    <w:name w:val="p0"/>
    <w:basedOn w:val="1"/>
    <w:qFormat/>
    <w:uiPriority w:val="0"/>
    <w:pPr>
      <w:adjustRightInd/>
      <w:snapToGrid/>
      <w:spacing w:after="0"/>
      <w:jc w:val="both"/>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8A59F-3C47-4A1B-B1F7-0F90C61D91C4}">
  <ds:schemaRefs/>
</ds:datastoreItem>
</file>

<file path=docProps/app.xml><?xml version="1.0" encoding="utf-8"?>
<Properties xmlns="http://schemas.openxmlformats.org/officeDocument/2006/extended-properties" xmlns:vt="http://schemas.openxmlformats.org/officeDocument/2006/docPropsVTypes">
  <Template>Normal</Template>
  <Pages>23</Pages>
  <Words>1672</Words>
  <Characters>9537</Characters>
  <Lines>79</Lines>
  <Paragraphs>22</Paragraphs>
  <TotalTime>8</TotalTime>
  <ScaleCrop>false</ScaleCrop>
  <LinksUpToDate>false</LinksUpToDate>
  <CharactersWithSpaces>11187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小叶子</cp:lastModifiedBy>
  <dcterms:modified xsi:type="dcterms:W3CDTF">2019-05-22T01:08:20Z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