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E5" w:rsidRDefault="00C85DE5" w:rsidP="00C85DE5">
      <w:pPr>
        <w:spacing w:line="400" w:lineRule="exact"/>
        <w:rPr>
          <w:rFonts w:ascii="宋体" w:hAnsi="宋体" w:hint="eastAsia"/>
          <w:sz w:val="24"/>
        </w:rPr>
      </w:pPr>
      <w:r>
        <w:rPr>
          <w:rFonts w:hint="eastAsia"/>
          <w:b/>
          <w:bCs/>
          <w:sz w:val="24"/>
        </w:rPr>
        <w:t xml:space="preserve">     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       </w:t>
      </w:r>
    </w:p>
    <w:p w:rsidR="00C85DE5" w:rsidRDefault="00C85DE5" w:rsidP="00C85DE5">
      <w:pPr>
        <w:spacing w:line="400" w:lineRule="exact"/>
        <w:rPr>
          <w:rFonts w:hint="eastAsia"/>
          <w:b/>
          <w:bCs/>
          <w:sz w:val="24"/>
        </w:rPr>
      </w:pPr>
      <w:r w:rsidRPr="00C85DE5">
        <w:rPr>
          <w:rFonts w:ascii="宋体" w:hAnsi="宋体" w:hint="eastAsia"/>
          <w:sz w:val="24"/>
        </w:rPr>
        <w:t xml:space="preserve"> </w:t>
      </w:r>
      <w:r w:rsidRPr="00C85DE5">
        <w:rPr>
          <w:rFonts w:hint="eastAsia"/>
          <w:b/>
          <w:bCs/>
          <w:sz w:val="24"/>
        </w:rPr>
        <w:t>坪坝营景区酒店中心五栋院子窗帘工程量清单</w:t>
      </w:r>
    </w:p>
    <w:p w:rsidR="00C85DE5" w:rsidRPr="00C85DE5" w:rsidRDefault="00C85DE5" w:rsidP="00C85DE5">
      <w:pPr>
        <w:spacing w:line="400" w:lineRule="exact"/>
        <w:rPr>
          <w:rFonts w:ascii="宋体" w:hAnsi="宋体" w:hint="eastAsia"/>
          <w:sz w:val="24"/>
        </w:rPr>
      </w:pPr>
    </w:p>
    <w:tbl>
      <w:tblPr>
        <w:tblW w:w="8804" w:type="dxa"/>
        <w:tblInd w:w="93" w:type="dxa"/>
        <w:tblLook w:val="04A0"/>
      </w:tblPr>
      <w:tblGrid>
        <w:gridCol w:w="1080"/>
        <w:gridCol w:w="1969"/>
        <w:gridCol w:w="936"/>
        <w:gridCol w:w="936"/>
        <w:gridCol w:w="900"/>
        <w:gridCol w:w="980"/>
        <w:gridCol w:w="2003"/>
      </w:tblGrid>
      <w:tr w:rsidR="00C85DE5" w:rsidRPr="001265FF" w:rsidTr="009648B5">
        <w:trPr>
          <w:trHeight w:val="4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物品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材质要求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窗户尺寸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投标时是否提供样品</w:t>
            </w:r>
          </w:p>
        </w:tc>
      </w:tr>
      <w:tr w:rsidR="00C85DE5" w:rsidRPr="001265FF" w:rsidTr="009648B5">
        <w:trPr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5" w:rsidRPr="001265FF" w:rsidRDefault="00C85DE5" w:rsidP="0096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5" w:rsidRPr="001265FF" w:rsidRDefault="00C85DE5" w:rsidP="0096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宽</w:t>
            </w:r>
            <w:r>
              <w:rPr>
                <w:rFonts w:ascii="宋体" w:hAnsi="宋体" w:cs="宋体" w:hint="eastAsia"/>
                <w:kern w:val="0"/>
                <w:sz w:val="24"/>
              </w:rPr>
              <w:t>（米）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</w:rPr>
              <w:t>（米）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5" w:rsidRPr="001265FF" w:rsidRDefault="00C85DE5" w:rsidP="0096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5" w:rsidRPr="001265FF" w:rsidRDefault="00C85DE5" w:rsidP="0096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5" w:rsidRPr="001265FF" w:rsidRDefault="00C85DE5" w:rsidP="0096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85DE5" w:rsidRPr="001265FF" w:rsidTr="009648B5">
        <w:trPr>
          <w:trHeight w:val="11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 xml:space="preserve">窗帘 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65FF">
              <w:rPr>
                <w:rFonts w:ascii="宋体" w:hAnsi="宋体" w:cs="宋体" w:hint="eastAsia"/>
                <w:kern w:val="0"/>
                <w:szCs w:val="21"/>
              </w:rPr>
              <w:t>需使用</w:t>
            </w:r>
            <w:r>
              <w:rPr>
                <w:rFonts w:ascii="宋体" w:hAnsi="宋体" w:cs="宋体" w:hint="eastAsia"/>
                <w:kern w:val="0"/>
                <w:szCs w:val="21"/>
              </w:rPr>
              <w:t>全遮光布</w:t>
            </w:r>
            <w:r w:rsidRPr="001265FF">
              <w:rPr>
                <w:rFonts w:ascii="宋体" w:hAnsi="宋体" w:cs="宋体" w:hint="eastAsia"/>
                <w:kern w:val="0"/>
                <w:szCs w:val="21"/>
              </w:rPr>
              <w:t>料，</w:t>
            </w:r>
            <w:r>
              <w:rPr>
                <w:rFonts w:ascii="宋体" w:hAnsi="宋体" w:cs="宋体" w:hint="eastAsia"/>
                <w:kern w:val="0"/>
                <w:szCs w:val="21"/>
              </w:rPr>
              <w:t>窗帘需具有弹性恢复能力，坚固耐用，抗皱免烫，耐晒能力</w:t>
            </w:r>
            <w:r w:rsidRPr="001265FF">
              <w:rPr>
                <w:rFonts w:ascii="宋体" w:hAnsi="宋体" w:cs="宋体" w:hint="eastAsia"/>
                <w:kern w:val="0"/>
                <w:szCs w:val="21"/>
              </w:rPr>
              <w:t>强，不缩水，不起球，不怕霉菌，不怕虫蛀。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3.95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2.95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幅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65FF">
              <w:rPr>
                <w:rFonts w:ascii="宋体" w:hAnsi="宋体" w:cs="宋体" w:hint="eastAsia"/>
                <w:kern w:val="0"/>
                <w:szCs w:val="21"/>
              </w:rPr>
              <w:t>需提供布料样品、设计图样品</w:t>
            </w:r>
            <w:r w:rsidRPr="001265FF">
              <w:rPr>
                <w:rFonts w:ascii="宋体" w:hAnsi="宋体" w:cs="宋体" w:hint="eastAsia"/>
                <w:kern w:val="0"/>
                <w:szCs w:val="21"/>
              </w:rPr>
              <w:br/>
              <w:t>（陈述颜色、搭配风格的设计理念）</w:t>
            </w:r>
          </w:p>
        </w:tc>
      </w:tr>
      <w:tr w:rsidR="00C85DE5" w:rsidRPr="001265FF" w:rsidTr="009648B5">
        <w:trPr>
          <w:trHeight w:val="112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5" w:rsidRPr="001265FF" w:rsidRDefault="00C85DE5" w:rsidP="0096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DE5" w:rsidRPr="001265FF" w:rsidRDefault="00C85DE5" w:rsidP="009648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2.8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2.53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幅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DE5" w:rsidRPr="001265FF" w:rsidRDefault="00C85DE5" w:rsidP="009648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85DE5" w:rsidRPr="001265FF" w:rsidTr="009648B5">
        <w:trPr>
          <w:trHeight w:val="105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E5" w:rsidRPr="001265FF" w:rsidRDefault="00C85DE5" w:rsidP="0096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DE5" w:rsidRPr="001265FF" w:rsidRDefault="00C85DE5" w:rsidP="009648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幅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DE5" w:rsidRPr="001265FF" w:rsidRDefault="00C85DE5" w:rsidP="009648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85DE5" w:rsidRPr="001265FF" w:rsidTr="009648B5">
        <w:trPr>
          <w:trHeight w:val="92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纱帘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麻纱面料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3.95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2.95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265FF">
              <w:rPr>
                <w:rFonts w:ascii="宋体" w:hAnsi="宋体" w:cs="宋体" w:hint="eastAsia"/>
                <w:kern w:val="0"/>
                <w:sz w:val="24"/>
              </w:rPr>
              <w:t>幅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E5" w:rsidRPr="001265FF" w:rsidRDefault="00C85DE5" w:rsidP="009648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65FF">
              <w:rPr>
                <w:rFonts w:ascii="宋体" w:hAnsi="宋体" w:cs="宋体" w:hint="eastAsia"/>
                <w:kern w:val="0"/>
                <w:szCs w:val="21"/>
              </w:rPr>
              <w:t>需提供纱料样品、设计图样品</w:t>
            </w:r>
            <w:r w:rsidRPr="001265FF">
              <w:rPr>
                <w:rFonts w:ascii="宋体" w:hAnsi="宋体" w:cs="宋体" w:hint="eastAsia"/>
                <w:kern w:val="0"/>
                <w:szCs w:val="21"/>
              </w:rPr>
              <w:br/>
              <w:t>（陈述颜色、搭配风格的设计理念）</w:t>
            </w:r>
          </w:p>
        </w:tc>
      </w:tr>
    </w:tbl>
    <w:p w:rsidR="00C85DE5" w:rsidRPr="002A2ACF" w:rsidRDefault="00C85DE5" w:rsidP="00C85DE5">
      <w:pPr>
        <w:rPr>
          <w:rFonts w:ascii="宋体" w:cs="宋体" w:hint="eastAsia"/>
          <w:b/>
          <w:color w:val="FF0000"/>
          <w:kern w:val="0"/>
          <w:sz w:val="24"/>
        </w:rPr>
      </w:pPr>
      <w:r w:rsidRPr="002A2ACF">
        <w:rPr>
          <w:rFonts w:hint="eastAsia"/>
          <w:b/>
          <w:bCs/>
          <w:color w:val="FF0000"/>
          <w:sz w:val="24"/>
        </w:rPr>
        <w:t>注：以上清单包含生产及安装窗帘、纱帘的所有配件。</w:t>
      </w:r>
    </w:p>
    <w:p w:rsidR="00C85DE5" w:rsidRDefault="00C85DE5" w:rsidP="00C85DE5">
      <w:pPr>
        <w:rPr>
          <w:rFonts w:ascii="宋体" w:cs="宋体" w:hint="eastAsia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>要求：</w:t>
      </w:r>
    </w:p>
    <w:p w:rsidR="00C85DE5" w:rsidRDefault="00C85DE5" w:rsidP="00C85DE5">
      <w:pPr>
        <w:rPr>
          <w:rFonts w:ascii="宋体" w:cs="宋体" w:hint="eastAsia"/>
          <w:color w:val="000000"/>
          <w:kern w:val="0"/>
          <w:sz w:val="24"/>
        </w:rPr>
      </w:pPr>
      <w:r>
        <w:rPr>
          <w:rFonts w:ascii="宋体" w:cs="宋体"/>
          <w:color w:val="000000"/>
          <w:kern w:val="0"/>
          <w:sz w:val="24"/>
        </w:rPr>
        <w:t>1</w:t>
      </w:r>
      <w:r>
        <w:rPr>
          <w:rFonts w:ascii="宋体" w:cs="宋体" w:hint="eastAsia"/>
          <w:color w:val="000000"/>
          <w:kern w:val="0"/>
          <w:sz w:val="24"/>
        </w:rPr>
        <w:t>、各类型窗帘、纱帘及配件按国内一线品牌报价，并填写产地、品牌等必要信息。</w:t>
      </w:r>
    </w:p>
    <w:p w:rsidR="00C85DE5" w:rsidRDefault="00C85DE5" w:rsidP="00C85DE5">
      <w:pPr>
        <w:rPr>
          <w:rFonts w:hint="eastAsia"/>
          <w:b/>
          <w:bCs/>
          <w:sz w:val="24"/>
        </w:rPr>
      </w:pPr>
      <w:r>
        <w:rPr>
          <w:rFonts w:ascii="宋体" w:cs="宋体"/>
          <w:color w:val="000000"/>
          <w:kern w:val="0"/>
          <w:sz w:val="24"/>
        </w:rPr>
        <w:t>2</w:t>
      </w:r>
      <w:r>
        <w:rPr>
          <w:rFonts w:ascii="宋体" w:cs="宋体" w:hint="eastAsia"/>
          <w:color w:val="000000"/>
          <w:kern w:val="0"/>
          <w:sz w:val="24"/>
        </w:rPr>
        <w:t>、所有产品（窗帘、纱帘、及周边配件）须为合格产品，符合国家质监、安监等有关部门颁布的各项文件、规章、标准的要求；如供应商提供的是非合格产品，采购方有权要求供应商无条件更换。</w:t>
      </w:r>
    </w:p>
    <w:p w:rsidR="00CD4461" w:rsidRDefault="00CD4461">
      <w:pPr>
        <w:rPr>
          <w:rFonts w:hint="eastAsia"/>
        </w:rPr>
      </w:pPr>
    </w:p>
    <w:p w:rsidR="00C85DE5" w:rsidRDefault="00C85DE5">
      <w:pPr>
        <w:rPr>
          <w:rFonts w:hint="eastAsia"/>
        </w:rPr>
      </w:pPr>
    </w:p>
    <w:p w:rsidR="00C85DE5" w:rsidRDefault="00C85DE5">
      <w:pPr>
        <w:rPr>
          <w:rFonts w:hint="eastAsia"/>
        </w:rPr>
      </w:pPr>
    </w:p>
    <w:p w:rsidR="00C85DE5" w:rsidRDefault="00C85DE5" w:rsidP="00C85DE5">
      <w:pPr>
        <w:rPr>
          <w:rFonts w:hint="eastAsia"/>
        </w:rPr>
      </w:pPr>
      <w:r>
        <w:rPr>
          <w:rFonts w:hint="eastAsia"/>
        </w:rPr>
        <w:t>竞标人盖公章：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</w:p>
    <w:p w:rsidR="00C85DE5" w:rsidRDefault="00C85DE5" w:rsidP="00C85DE5"/>
    <w:p w:rsidR="00C85DE5" w:rsidRDefault="00C85DE5" w:rsidP="00C85DE5">
      <w:pPr>
        <w:rPr>
          <w:rFonts w:hint="eastAsia"/>
        </w:rPr>
      </w:pPr>
      <w:r>
        <w:rPr>
          <w:rFonts w:hint="eastAsia"/>
        </w:rPr>
        <w:t>法定代表人或委托代理人签字：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</w:t>
      </w:r>
    </w:p>
    <w:p w:rsidR="00C85DE5" w:rsidRDefault="00C85DE5" w:rsidP="00C85DE5"/>
    <w:p w:rsidR="00C85DE5" w:rsidRDefault="00C85DE5" w:rsidP="00C85DE5">
      <w:pPr>
        <w:rPr>
          <w:rFonts w:hint="eastAsia"/>
        </w:rPr>
      </w:pPr>
      <w:r>
        <w:rPr>
          <w:rFonts w:hint="eastAsia"/>
        </w:rPr>
        <w:t>日期：</w:t>
      </w:r>
    </w:p>
    <w:p w:rsidR="00C85DE5" w:rsidRDefault="00C85DE5" w:rsidP="00C85DE5">
      <w:pPr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</w:t>
      </w:r>
    </w:p>
    <w:p w:rsidR="00C85DE5" w:rsidRPr="00C85DE5" w:rsidRDefault="00C85DE5" w:rsidP="00C85DE5">
      <w:r>
        <w:rPr>
          <w:rFonts w:hint="eastAsia"/>
        </w:rPr>
        <w:t>注：竞标人必须按以上格式加盖单位公章并签名，否则，无签字、盖单位公章的竞标无效。</w:t>
      </w:r>
    </w:p>
    <w:sectPr w:rsidR="00C85DE5" w:rsidRPr="00C85DE5" w:rsidSect="002A2AC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1024" w:right="1134" w:bottom="1433" w:left="878" w:header="851" w:footer="992" w:gutter="454"/>
      <w:cols w:space="720"/>
      <w:docGrid w:type="lines" w:linePitch="410" w:charSpace="-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8A1" w:rsidRDefault="003F78A1" w:rsidP="00C85DE5">
      <w:r>
        <w:separator/>
      </w:r>
    </w:p>
  </w:endnote>
  <w:endnote w:type="continuationSeparator" w:id="1">
    <w:p w:rsidR="003F78A1" w:rsidRDefault="003F78A1" w:rsidP="00C8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73" w:rsidRDefault="003F78A1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333573" w:rsidRDefault="003F78A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73" w:rsidRDefault="003F78A1">
    <w:pPr>
      <w:pStyle w:val="a4"/>
      <w:framePr w:w="208" w:h="230" w:hRule="exact" w:wrap="around" w:vAnchor="text" w:hAnchor="page" w:x="5833" w:y="-89"/>
      <w:jc w:val="right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85DE5">
      <w:rPr>
        <w:rStyle w:val="a5"/>
        <w:noProof/>
      </w:rPr>
      <w:t>1</w:t>
    </w:r>
    <w:r>
      <w:fldChar w:fldCharType="end"/>
    </w:r>
  </w:p>
  <w:p w:rsidR="00333573" w:rsidRDefault="003F78A1">
    <w:pPr>
      <w:pStyle w:val="a4"/>
      <w:ind w:right="360"/>
      <w:jc w:val="center"/>
      <w:rPr>
        <w:rStyle w:val="a5"/>
        <w:rFonts w:hint="eastAsia"/>
      </w:rPr>
    </w:pPr>
    <w:r>
      <w:rPr>
        <w:color w:val="999999"/>
        <w:sz w:val="20"/>
        <w:lang w:val="en-US" w:eastAsia="zh-CN"/>
      </w:rPr>
      <w:pict>
        <v:line id="Line 1" o:spid="_x0000_s1026" style="position:absolute;left:0;text-align:left;z-index:251661312" from="0,-5.25pt" to="427.5pt,-5.25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73" w:rsidRDefault="003F78A1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333573" w:rsidRDefault="003F78A1">
    <w:pPr>
      <w:pStyle w:val="a4"/>
      <w:ind w:right="360"/>
      <w:jc w:val="center"/>
      <w:rPr>
        <w:rFonts w:hint="eastAsia"/>
      </w:rPr>
    </w:pPr>
    <w:r>
      <w:rPr>
        <w:sz w:val="20"/>
        <w:lang w:val="en-US" w:eastAsia="zh-CN"/>
      </w:rPr>
      <w:pict>
        <v:line id="Line 2" o:spid="_x0000_s1025" style="position:absolute;left:0;text-align:left;z-index:251660288" from="35.55pt,-5.25pt" to="470.55pt,-5.25pt" strokecolor="gray"/>
      </w:pict>
    </w:r>
    <w:r>
      <w:rPr>
        <w:rFonts w:hint="eastAsia"/>
      </w:rPr>
      <w:t>株洲市教育装备所</w:t>
    </w:r>
    <w:r>
      <w:rPr>
        <w:rFonts w:hint="eastAsia"/>
      </w:rPr>
      <w:t xml:space="preserve">                            </w:t>
    </w:r>
    <w:r>
      <w:rPr>
        <w:rFonts w:hint="eastAsia"/>
      </w:rPr>
      <w:t>技术：李雨</w:t>
    </w:r>
    <w:r>
      <w:rPr>
        <w:rFonts w:hint="eastAsia"/>
      </w:rPr>
      <w:t xml:space="preserve">  </w:t>
    </w:r>
    <w:r>
      <w:rPr>
        <w:rFonts w:hint="eastAsia"/>
      </w:rPr>
      <w:t>霍小</w:t>
    </w:r>
    <w:r>
      <w:rPr>
        <w:rFonts w:hint="eastAsia"/>
      </w:rPr>
      <w:t>军</w:t>
    </w:r>
    <w:r>
      <w:rPr>
        <w:rFonts w:hint="eastAsia"/>
      </w:rPr>
      <w:t xml:space="preserve">  </w:t>
    </w:r>
    <w:r>
      <w:rPr>
        <w:rFonts w:hint="eastAsia"/>
      </w:rPr>
      <w:t>执笔：霍小军</w:t>
    </w:r>
    <w:r>
      <w:rPr>
        <w:rFonts w:hint="eastAsia"/>
      </w:rPr>
      <w:t xml:space="preserve">   </w:t>
    </w:r>
    <w:r>
      <w:rPr>
        <w:rFonts w:hint="eastAsia"/>
      </w:rPr>
      <w:t>校对：宫权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8A1" w:rsidRDefault="003F78A1" w:rsidP="00C85DE5">
      <w:r>
        <w:separator/>
      </w:r>
    </w:p>
  </w:footnote>
  <w:footnote w:type="continuationSeparator" w:id="1">
    <w:p w:rsidR="003F78A1" w:rsidRDefault="003F78A1" w:rsidP="00C8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73" w:rsidRDefault="003F78A1">
    <w:pPr>
      <w:pStyle w:val="a3"/>
      <w:pBdr>
        <w:bottom w:val="double" w:sz="8" w:space="1" w:color="auto"/>
      </w:pBdr>
      <w:jc w:val="both"/>
    </w:pPr>
    <w:r>
      <w:rPr>
        <w:rFonts w:hint="eastAsia"/>
      </w:rPr>
      <w:t>恩施坪坝营景区酒店中心</w:t>
    </w:r>
    <w:r>
      <w:rPr>
        <w:rFonts w:hint="eastAsia"/>
      </w:rPr>
      <w:t>五栋院子窗帘</w:t>
    </w:r>
    <w:r>
      <w:rPr>
        <w:rFonts w:hint="eastAsia"/>
      </w:rPr>
      <w:t>订购项目</w:t>
    </w:r>
    <w:r>
      <w:rPr>
        <w:rFonts w:hint="eastAsia"/>
      </w:rPr>
      <w:t xml:space="preserve">                                              </w:t>
    </w:r>
    <w:r>
      <w:rPr>
        <w:rFonts w:hint="eastAsia"/>
      </w:rPr>
      <w:t xml:space="preserve">   </w:t>
    </w:r>
    <w:r>
      <w:rPr>
        <w:rFonts w:hint="eastAsia"/>
      </w:rPr>
      <w:t>JD2019-0</w:t>
    </w:r>
    <w:r>
      <w:rPr>
        <w:rFonts w:hint="eastAsia"/>
      </w:rPr>
      <w:t>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73" w:rsidRDefault="003F78A1">
    <w:pPr>
      <w:pStyle w:val="a3"/>
      <w:jc w:val="both"/>
      <w:rPr>
        <w:b/>
        <w:bCs/>
      </w:rPr>
    </w:pPr>
    <w:r>
      <w:rPr>
        <w:rFonts w:hint="eastAsia"/>
        <w:b/>
      </w:rPr>
      <w:t xml:space="preserve">   </w:t>
    </w:r>
    <w:r>
      <w:rPr>
        <w:rFonts w:hint="eastAsia"/>
        <w:b/>
      </w:rPr>
      <w:t>株洲市政府采购中心</w:t>
    </w:r>
    <w:r>
      <w:rPr>
        <w:rFonts w:hint="eastAsia"/>
        <w:b/>
      </w:rPr>
      <w:t xml:space="preserve">        </w:t>
    </w:r>
    <w:r>
      <w:rPr>
        <w:rFonts w:hint="eastAsia"/>
        <w:b/>
      </w:rPr>
      <w:t>株洲市教育局</w:t>
    </w:r>
    <w:r>
      <w:rPr>
        <w:rFonts w:hint="eastAsia"/>
        <w:b/>
      </w:rPr>
      <w:t xml:space="preserve">                         </w:t>
    </w:r>
    <w:r>
      <w:rPr>
        <w:rFonts w:hint="eastAsia"/>
        <w:b/>
        <w:bCs/>
      </w:rPr>
      <w:t xml:space="preserve">  </w:t>
    </w:r>
    <w:r>
      <w:rPr>
        <w:rFonts w:hint="eastAsia"/>
        <w:b/>
        <w:bCs/>
      </w:rPr>
      <w:t>谈判文件</w:t>
    </w:r>
    <w:r>
      <w:rPr>
        <w:b/>
        <w:bCs/>
      </w:rPr>
      <w:t xml:space="preserve">              </w:t>
    </w:r>
    <w:r>
      <w:rPr>
        <w:rFonts w:hint="eastAsia"/>
        <w:b/>
        <w:bCs/>
      </w:rPr>
      <w:t>(</w:t>
    </w:r>
    <w:r>
      <w:rPr>
        <w:b/>
        <w:bCs/>
      </w:rPr>
      <w:t>200</w:t>
    </w:r>
    <w:r>
      <w:rPr>
        <w:rFonts w:hint="eastAsia"/>
        <w:b/>
        <w:bCs/>
      </w:rPr>
      <w:t>2)1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DE5"/>
    <w:rsid w:val="003F78A1"/>
    <w:rsid w:val="00C85DE5"/>
    <w:rsid w:val="00CD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5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DE5"/>
    <w:rPr>
      <w:sz w:val="18"/>
      <w:szCs w:val="18"/>
    </w:rPr>
  </w:style>
  <w:style w:type="paragraph" w:styleId="a4">
    <w:name w:val="footer"/>
    <w:basedOn w:val="a"/>
    <w:link w:val="Char0"/>
    <w:unhideWhenUsed/>
    <w:rsid w:val="00C85D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DE5"/>
    <w:rPr>
      <w:sz w:val="18"/>
      <w:szCs w:val="18"/>
    </w:rPr>
  </w:style>
  <w:style w:type="character" w:styleId="a5">
    <w:name w:val="page number"/>
    <w:basedOn w:val="a0"/>
    <w:rsid w:val="00C85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General Mills, Inc.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2019-06-21T01:57:00Z</dcterms:created>
  <dcterms:modified xsi:type="dcterms:W3CDTF">2019-06-21T02:00:00Z</dcterms:modified>
</cp:coreProperties>
</file>