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01" w:rsidRDefault="003A0101">
      <w:pPr>
        <w:spacing w:line="220" w:lineRule="atLeast"/>
        <w:jc w:val="center"/>
      </w:pPr>
    </w:p>
    <w:p w:rsidR="003A0101" w:rsidRDefault="003A0101">
      <w:pPr>
        <w:spacing w:line="220" w:lineRule="atLeast"/>
        <w:jc w:val="center"/>
      </w:pPr>
    </w:p>
    <w:p w:rsidR="003A0101" w:rsidRDefault="003A0101">
      <w:pPr>
        <w:spacing w:line="220" w:lineRule="atLeast"/>
        <w:jc w:val="center"/>
      </w:pPr>
    </w:p>
    <w:p w:rsidR="003A0101" w:rsidRDefault="00405E60">
      <w:pPr>
        <w:spacing w:line="220" w:lineRule="atLeast"/>
        <w:jc w:val="center"/>
        <w:rPr>
          <w:rFonts w:ascii="宋体" w:eastAsia="宋体" w:hAnsi="宋体"/>
          <w:b/>
          <w:sz w:val="32"/>
          <w:szCs w:val="32"/>
        </w:rPr>
      </w:pPr>
      <w:r>
        <w:rPr>
          <w:rFonts w:ascii="宋体" w:eastAsia="宋体" w:hAnsi="宋体" w:hint="eastAsia"/>
          <w:b/>
          <w:sz w:val="32"/>
          <w:szCs w:val="32"/>
        </w:rPr>
        <w:t>新疆博乐怪石峪风景区提档升级工程测绘项目</w:t>
      </w:r>
    </w:p>
    <w:p w:rsidR="003A0101" w:rsidRDefault="003A0101">
      <w:pPr>
        <w:spacing w:line="220" w:lineRule="atLeast"/>
        <w:jc w:val="center"/>
      </w:pPr>
    </w:p>
    <w:p w:rsidR="003A0101" w:rsidRDefault="003A0101">
      <w:pPr>
        <w:spacing w:line="220" w:lineRule="atLeast"/>
        <w:jc w:val="center"/>
      </w:pPr>
    </w:p>
    <w:p w:rsidR="003A0101" w:rsidRDefault="003A0101">
      <w:pPr>
        <w:spacing w:line="220" w:lineRule="atLeast"/>
        <w:jc w:val="center"/>
      </w:pPr>
    </w:p>
    <w:p w:rsidR="003A0101" w:rsidRDefault="00405E60">
      <w:pPr>
        <w:spacing w:line="220" w:lineRule="atLeast"/>
        <w:jc w:val="center"/>
        <w:rPr>
          <w:rFonts w:ascii="宋体" w:eastAsia="宋体" w:hAnsi="宋体"/>
          <w:b/>
          <w:sz w:val="52"/>
          <w:szCs w:val="52"/>
        </w:rPr>
      </w:pPr>
      <w:r>
        <w:rPr>
          <w:rFonts w:ascii="宋体" w:eastAsia="宋体" w:hAnsi="宋体" w:hint="eastAsia"/>
          <w:b/>
          <w:sz w:val="52"/>
          <w:szCs w:val="52"/>
        </w:rPr>
        <w:t>询 价 文 件</w:t>
      </w: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405E60">
      <w:pPr>
        <w:spacing w:line="220" w:lineRule="atLeast"/>
        <w:jc w:val="center"/>
        <w:rPr>
          <w:rFonts w:ascii="宋体" w:eastAsia="宋体" w:hAnsi="宋体"/>
          <w:b/>
          <w:sz w:val="28"/>
          <w:szCs w:val="28"/>
          <w:u w:val="single"/>
        </w:rPr>
      </w:pPr>
      <w:r>
        <w:rPr>
          <w:rFonts w:ascii="宋体" w:eastAsia="宋体" w:hAnsi="宋体" w:hint="eastAsia"/>
          <w:b/>
          <w:sz w:val="28"/>
          <w:szCs w:val="28"/>
        </w:rPr>
        <w:t xml:space="preserve">    采 购 人：</w:t>
      </w:r>
      <w:r w:rsidR="00191837">
        <w:rPr>
          <w:rFonts w:ascii="宋体" w:eastAsia="宋体" w:hAnsi="宋体" w:hint="eastAsia"/>
          <w:b/>
          <w:sz w:val="28"/>
          <w:szCs w:val="28"/>
          <w:u w:val="single"/>
        </w:rPr>
        <w:t>新疆艾比湖旅游股份有限公司</w:t>
      </w:r>
    </w:p>
    <w:p w:rsidR="003A0101" w:rsidRDefault="00405E60">
      <w:pPr>
        <w:spacing w:line="220" w:lineRule="atLeast"/>
        <w:ind w:firstLineChars="500" w:firstLine="1405"/>
        <w:rPr>
          <w:rFonts w:ascii="宋体" w:eastAsia="宋体" w:hAnsi="宋体"/>
          <w:b/>
          <w:sz w:val="28"/>
          <w:szCs w:val="28"/>
          <w:u w:val="single"/>
        </w:rPr>
      </w:pPr>
      <w:r>
        <w:rPr>
          <w:rFonts w:ascii="宋体" w:eastAsia="宋体" w:hAnsi="宋体" w:hint="eastAsia"/>
          <w:b/>
          <w:sz w:val="28"/>
          <w:szCs w:val="28"/>
        </w:rPr>
        <w:t xml:space="preserve">  采购编号：</w:t>
      </w:r>
      <w:r>
        <w:rPr>
          <w:rFonts w:ascii="宋体" w:eastAsia="宋体" w:hAnsi="宋体" w:hint="eastAsia"/>
          <w:b/>
          <w:sz w:val="28"/>
          <w:szCs w:val="28"/>
          <w:u w:val="single"/>
        </w:rPr>
        <w:t xml:space="preserve">         ELJT-201</w:t>
      </w:r>
      <w:r w:rsidR="00191837">
        <w:rPr>
          <w:rFonts w:ascii="宋体" w:eastAsia="宋体" w:hAnsi="宋体" w:hint="eastAsia"/>
          <w:b/>
          <w:sz w:val="28"/>
          <w:szCs w:val="28"/>
          <w:u w:val="single"/>
        </w:rPr>
        <w:t>9</w:t>
      </w:r>
      <w:r>
        <w:rPr>
          <w:rFonts w:ascii="宋体" w:eastAsia="宋体" w:hAnsi="宋体" w:hint="eastAsia"/>
          <w:b/>
          <w:sz w:val="28"/>
          <w:szCs w:val="28"/>
          <w:u w:val="single"/>
        </w:rPr>
        <w:t>0</w:t>
      </w:r>
      <w:r w:rsidR="00222E2E">
        <w:rPr>
          <w:rFonts w:ascii="宋体" w:eastAsia="宋体" w:hAnsi="宋体" w:hint="eastAsia"/>
          <w:b/>
          <w:sz w:val="28"/>
          <w:szCs w:val="28"/>
          <w:u w:val="single"/>
        </w:rPr>
        <w:t>10</w:t>
      </w:r>
      <w:r>
        <w:rPr>
          <w:rFonts w:ascii="宋体" w:eastAsia="宋体" w:hAnsi="宋体" w:hint="eastAsia"/>
          <w:b/>
          <w:sz w:val="28"/>
          <w:szCs w:val="28"/>
          <w:u w:val="single"/>
        </w:rPr>
        <w:t xml:space="preserve">        </w:t>
      </w:r>
    </w:p>
    <w:p w:rsidR="003A0101" w:rsidRDefault="00405E60">
      <w:pPr>
        <w:spacing w:line="220" w:lineRule="atLeast"/>
        <w:jc w:val="center"/>
        <w:rPr>
          <w:rFonts w:ascii="宋体" w:eastAsia="宋体" w:hAnsi="宋体"/>
          <w:b/>
          <w:sz w:val="28"/>
          <w:szCs w:val="28"/>
        </w:rPr>
      </w:pPr>
      <w:r>
        <w:rPr>
          <w:rFonts w:ascii="宋体" w:eastAsia="宋体" w:hAnsi="宋体" w:hint="eastAsia"/>
          <w:b/>
          <w:sz w:val="32"/>
          <w:szCs w:val="32"/>
        </w:rPr>
        <w:t xml:space="preserve">             </w:t>
      </w:r>
      <w:r>
        <w:rPr>
          <w:rFonts w:ascii="宋体" w:eastAsia="宋体" w:hAnsi="宋体" w:hint="eastAsia"/>
          <w:b/>
          <w:sz w:val="28"/>
          <w:szCs w:val="28"/>
        </w:rPr>
        <w:t>201</w:t>
      </w:r>
      <w:r w:rsidR="00F97E94">
        <w:rPr>
          <w:rFonts w:ascii="宋体" w:eastAsia="宋体" w:hAnsi="宋体" w:hint="eastAsia"/>
          <w:b/>
          <w:sz w:val="28"/>
          <w:szCs w:val="28"/>
        </w:rPr>
        <w:t>9</w:t>
      </w:r>
      <w:r>
        <w:rPr>
          <w:rFonts w:ascii="宋体" w:eastAsia="宋体" w:hAnsi="宋体" w:hint="eastAsia"/>
          <w:b/>
          <w:sz w:val="28"/>
          <w:szCs w:val="28"/>
        </w:rPr>
        <w:t>年</w:t>
      </w:r>
      <w:r w:rsidR="00F97E94">
        <w:rPr>
          <w:rFonts w:ascii="宋体" w:eastAsia="宋体" w:hAnsi="宋体" w:hint="eastAsia"/>
          <w:b/>
          <w:sz w:val="28"/>
          <w:szCs w:val="28"/>
        </w:rPr>
        <w:t>9</w:t>
      </w:r>
      <w:r>
        <w:rPr>
          <w:rFonts w:ascii="宋体" w:eastAsia="宋体" w:hAnsi="宋体" w:hint="eastAsia"/>
          <w:b/>
          <w:sz w:val="28"/>
          <w:szCs w:val="28"/>
        </w:rPr>
        <w:t>月</w:t>
      </w:r>
    </w:p>
    <w:p w:rsidR="003A0101" w:rsidRDefault="003A0101">
      <w:pPr>
        <w:spacing w:line="220" w:lineRule="atLeast"/>
      </w:pPr>
    </w:p>
    <w:p w:rsidR="003A0101" w:rsidRDefault="003A0101">
      <w:pPr>
        <w:spacing w:line="220" w:lineRule="atLeast"/>
      </w:pPr>
    </w:p>
    <w:p w:rsidR="003A0101" w:rsidRDefault="003A0101">
      <w:pPr>
        <w:pStyle w:val="TOC1"/>
        <w:jc w:val="center"/>
        <w:rPr>
          <w:lang w:val="zh-CN"/>
        </w:rPr>
        <w:sectPr w:rsidR="003A0101">
          <w:pgSz w:w="11906" w:h="16838"/>
          <w:pgMar w:top="1440" w:right="1800" w:bottom="1440" w:left="1800" w:header="708" w:footer="708" w:gutter="0"/>
          <w:cols w:space="708"/>
          <w:docGrid w:linePitch="360"/>
        </w:sectPr>
      </w:pPr>
    </w:p>
    <w:sdt>
      <w:sdtPr>
        <w:rPr>
          <w:rFonts w:ascii="Tahoma" w:eastAsia="微软雅黑" w:hAnsi="Tahoma" w:cstheme="minorBidi"/>
          <w:b w:val="0"/>
          <w:bCs w:val="0"/>
          <w:color w:val="auto"/>
          <w:sz w:val="22"/>
          <w:szCs w:val="22"/>
          <w:lang w:val="zh-CN"/>
        </w:rPr>
        <w:id w:val="14424886"/>
        <w:docPartObj>
          <w:docPartGallery w:val="Table of Contents"/>
          <w:docPartUnique/>
        </w:docPartObj>
      </w:sdtPr>
      <w:sdtEndPr>
        <w:rPr>
          <w:lang w:val="en-US"/>
        </w:rPr>
      </w:sdtEndPr>
      <w:sdtContent>
        <w:p w:rsidR="003A0101" w:rsidRDefault="00405E60">
          <w:pPr>
            <w:pStyle w:val="TOC1"/>
            <w:jc w:val="center"/>
            <w:rPr>
              <w:rFonts w:ascii="宋体" w:eastAsia="宋体" w:hAnsi="宋体"/>
              <w:sz w:val="32"/>
              <w:szCs w:val="32"/>
            </w:rPr>
          </w:pPr>
          <w:r>
            <w:rPr>
              <w:rFonts w:ascii="宋体" w:eastAsia="宋体" w:hAnsi="宋体"/>
              <w:sz w:val="32"/>
              <w:szCs w:val="32"/>
              <w:lang w:val="zh-CN"/>
            </w:rPr>
            <w:t>目</w:t>
          </w:r>
          <w:r>
            <w:rPr>
              <w:rFonts w:ascii="宋体" w:eastAsia="宋体" w:hAnsi="宋体" w:hint="eastAsia"/>
              <w:sz w:val="32"/>
              <w:szCs w:val="32"/>
              <w:lang w:val="zh-CN"/>
            </w:rPr>
            <w:t xml:space="preserve">    </w:t>
          </w:r>
          <w:r>
            <w:rPr>
              <w:rFonts w:ascii="宋体" w:eastAsia="宋体" w:hAnsi="宋体"/>
              <w:sz w:val="32"/>
              <w:szCs w:val="32"/>
              <w:lang w:val="zh-CN"/>
            </w:rPr>
            <w:t>录</w:t>
          </w:r>
        </w:p>
        <w:p w:rsidR="003A0101" w:rsidRDefault="00355615">
          <w:pPr>
            <w:pStyle w:val="10"/>
            <w:tabs>
              <w:tab w:val="right" w:leader="dot" w:pos="8296"/>
            </w:tabs>
            <w:rPr>
              <w:rFonts w:ascii="宋体" w:eastAsia="宋体" w:hAnsi="宋体"/>
              <w:kern w:val="2"/>
              <w:sz w:val="21"/>
            </w:rPr>
          </w:pPr>
          <w:r>
            <w:fldChar w:fldCharType="begin"/>
          </w:r>
          <w:r w:rsidR="00405E60">
            <w:instrText xml:space="preserve"> TOC \o "1-3" \h \z \u </w:instrText>
          </w:r>
          <w:r>
            <w:fldChar w:fldCharType="separate"/>
          </w:r>
          <w:hyperlink w:anchor="_Toc516138714" w:history="1">
            <w:r w:rsidR="00405E60">
              <w:rPr>
                <w:rStyle w:val="ad"/>
                <w:rFonts w:ascii="宋体" w:eastAsia="宋体" w:hAnsi="宋体" w:hint="eastAsia"/>
              </w:rPr>
              <w:t>第一章</w:t>
            </w:r>
            <w:r w:rsidR="00405E60">
              <w:rPr>
                <w:rStyle w:val="ad"/>
                <w:rFonts w:ascii="宋体" w:eastAsia="宋体" w:hAnsi="宋体"/>
              </w:rPr>
              <w:t xml:space="preserve">  </w:t>
            </w:r>
            <w:r w:rsidR="00405E60">
              <w:rPr>
                <w:rStyle w:val="ad"/>
                <w:rFonts w:ascii="宋体" w:eastAsia="宋体" w:hAnsi="宋体" w:hint="eastAsia"/>
              </w:rPr>
              <w:t>询价公告</w:t>
            </w:r>
            <w:r w:rsidR="00405E60">
              <w:rPr>
                <w:rFonts w:ascii="宋体" w:eastAsia="宋体" w:hAnsi="宋体"/>
              </w:rPr>
              <w:tab/>
            </w:r>
            <w:r>
              <w:rPr>
                <w:rFonts w:ascii="宋体" w:eastAsia="宋体" w:hAnsi="宋体"/>
              </w:rPr>
              <w:fldChar w:fldCharType="begin"/>
            </w:r>
            <w:r w:rsidR="00405E60">
              <w:rPr>
                <w:rFonts w:ascii="宋体" w:eastAsia="宋体" w:hAnsi="宋体"/>
              </w:rPr>
              <w:instrText xml:space="preserve"> PAGEREF _Toc516138714 \h </w:instrText>
            </w:r>
            <w:r>
              <w:rPr>
                <w:rFonts w:ascii="宋体" w:eastAsia="宋体" w:hAnsi="宋体"/>
              </w:rPr>
            </w:r>
            <w:r>
              <w:rPr>
                <w:rFonts w:ascii="宋体" w:eastAsia="宋体" w:hAnsi="宋体"/>
              </w:rPr>
              <w:fldChar w:fldCharType="separate"/>
            </w:r>
            <w:r w:rsidR="00405E60">
              <w:rPr>
                <w:rFonts w:ascii="宋体" w:eastAsia="宋体" w:hAnsi="宋体"/>
              </w:rPr>
              <w:t>1</w:t>
            </w:r>
            <w:r>
              <w:rPr>
                <w:rFonts w:ascii="宋体" w:eastAsia="宋体" w:hAnsi="宋体"/>
              </w:rPr>
              <w:fldChar w:fldCharType="end"/>
            </w:r>
          </w:hyperlink>
        </w:p>
        <w:p w:rsidR="003A0101" w:rsidRDefault="00355615">
          <w:pPr>
            <w:pStyle w:val="10"/>
            <w:tabs>
              <w:tab w:val="right" w:leader="dot" w:pos="8296"/>
            </w:tabs>
            <w:rPr>
              <w:rFonts w:ascii="宋体" w:eastAsia="宋体" w:hAnsi="宋体"/>
              <w:kern w:val="2"/>
              <w:sz w:val="21"/>
            </w:rPr>
          </w:pPr>
          <w:hyperlink w:anchor="_Toc516138715" w:history="1">
            <w:r w:rsidR="00405E60">
              <w:rPr>
                <w:rStyle w:val="ad"/>
                <w:rFonts w:ascii="宋体" w:eastAsia="宋体" w:hAnsi="宋体" w:cs="Times New Roman" w:hint="eastAsia"/>
              </w:rPr>
              <w:t>第二章</w:t>
            </w:r>
            <w:r w:rsidR="00405E60">
              <w:rPr>
                <w:rStyle w:val="ad"/>
                <w:rFonts w:ascii="宋体" w:eastAsia="宋体" w:hAnsi="宋体" w:cs="Times New Roman"/>
              </w:rPr>
              <w:t xml:space="preserve"> </w:t>
            </w:r>
            <w:r w:rsidR="00405E60">
              <w:rPr>
                <w:rStyle w:val="ad"/>
                <w:rFonts w:ascii="宋体" w:eastAsia="宋体" w:hAnsi="宋体" w:cs="Times New Roman" w:hint="eastAsia"/>
              </w:rPr>
              <w:t>供应商须知</w:t>
            </w:r>
            <w:r w:rsidR="00405E60">
              <w:rPr>
                <w:rFonts w:ascii="宋体" w:eastAsia="宋体" w:hAnsi="宋体"/>
              </w:rPr>
              <w:tab/>
            </w:r>
            <w:r>
              <w:rPr>
                <w:rFonts w:ascii="宋体" w:eastAsia="宋体" w:hAnsi="宋体"/>
              </w:rPr>
              <w:fldChar w:fldCharType="begin"/>
            </w:r>
            <w:r w:rsidR="00405E60">
              <w:rPr>
                <w:rFonts w:ascii="宋体" w:eastAsia="宋体" w:hAnsi="宋体"/>
              </w:rPr>
              <w:instrText xml:space="preserve"> PAGEREF _Toc516138715 \h </w:instrText>
            </w:r>
            <w:r>
              <w:rPr>
                <w:rFonts w:ascii="宋体" w:eastAsia="宋体" w:hAnsi="宋体"/>
              </w:rPr>
            </w:r>
            <w:r>
              <w:rPr>
                <w:rFonts w:ascii="宋体" w:eastAsia="宋体" w:hAnsi="宋体"/>
              </w:rPr>
              <w:fldChar w:fldCharType="separate"/>
            </w:r>
            <w:r w:rsidR="00405E60">
              <w:rPr>
                <w:rFonts w:ascii="宋体" w:eastAsia="宋体" w:hAnsi="宋体"/>
              </w:rPr>
              <w:t>3</w:t>
            </w:r>
            <w:r>
              <w:rPr>
                <w:rFonts w:ascii="宋体" w:eastAsia="宋体" w:hAnsi="宋体"/>
              </w:rPr>
              <w:fldChar w:fldCharType="end"/>
            </w:r>
          </w:hyperlink>
        </w:p>
        <w:p w:rsidR="003A0101" w:rsidRDefault="00355615">
          <w:pPr>
            <w:pStyle w:val="10"/>
            <w:tabs>
              <w:tab w:val="right" w:leader="dot" w:pos="8296"/>
            </w:tabs>
            <w:rPr>
              <w:rFonts w:ascii="宋体" w:eastAsia="宋体" w:hAnsi="宋体"/>
              <w:kern w:val="2"/>
              <w:sz w:val="21"/>
            </w:rPr>
          </w:pPr>
          <w:hyperlink w:anchor="_Toc516138716" w:history="1">
            <w:r w:rsidR="00405E60">
              <w:rPr>
                <w:rStyle w:val="ad"/>
                <w:rFonts w:ascii="宋体" w:eastAsia="宋体" w:hAnsi="宋体" w:cs="方正书宋简体" w:hint="eastAsia"/>
                <w:kern w:val="1"/>
              </w:rPr>
              <w:t>第三章</w:t>
            </w:r>
            <w:r w:rsidR="00405E60">
              <w:rPr>
                <w:rStyle w:val="ad"/>
                <w:rFonts w:ascii="宋体" w:eastAsia="宋体" w:hAnsi="宋体" w:cs="方正书宋简体"/>
                <w:kern w:val="1"/>
              </w:rPr>
              <w:t xml:space="preserve">  </w:t>
            </w:r>
            <w:r w:rsidR="00405E60">
              <w:rPr>
                <w:rStyle w:val="ad"/>
                <w:rFonts w:ascii="宋体" w:eastAsia="宋体" w:hAnsi="宋体" w:cs="方正书宋简体" w:hint="eastAsia"/>
                <w:kern w:val="1"/>
              </w:rPr>
              <w:t>合同格式</w:t>
            </w:r>
            <w:r w:rsidR="00405E60">
              <w:rPr>
                <w:rFonts w:ascii="宋体" w:eastAsia="宋体" w:hAnsi="宋体"/>
              </w:rPr>
              <w:tab/>
            </w:r>
            <w:r>
              <w:rPr>
                <w:rFonts w:ascii="宋体" w:eastAsia="宋体" w:hAnsi="宋体"/>
              </w:rPr>
              <w:fldChar w:fldCharType="begin"/>
            </w:r>
            <w:r w:rsidR="00405E60">
              <w:rPr>
                <w:rFonts w:ascii="宋体" w:eastAsia="宋体" w:hAnsi="宋体"/>
              </w:rPr>
              <w:instrText xml:space="preserve"> PAGEREF _Toc516138716 \h </w:instrText>
            </w:r>
            <w:r>
              <w:rPr>
                <w:rFonts w:ascii="宋体" w:eastAsia="宋体" w:hAnsi="宋体"/>
              </w:rPr>
            </w:r>
            <w:r>
              <w:rPr>
                <w:rFonts w:ascii="宋体" w:eastAsia="宋体" w:hAnsi="宋体"/>
              </w:rPr>
              <w:fldChar w:fldCharType="separate"/>
            </w:r>
            <w:r w:rsidR="00405E60">
              <w:rPr>
                <w:rFonts w:ascii="宋体" w:eastAsia="宋体" w:hAnsi="宋体"/>
              </w:rPr>
              <w:t>11</w:t>
            </w:r>
            <w:r>
              <w:rPr>
                <w:rFonts w:ascii="宋体" w:eastAsia="宋体" w:hAnsi="宋体"/>
              </w:rPr>
              <w:fldChar w:fldCharType="end"/>
            </w:r>
          </w:hyperlink>
        </w:p>
        <w:p w:rsidR="003A0101" w:rsidRDefault="00355615">
          <w:pPr>
            <w:pStyle w:val="10"/>
            <w:tabs>
              <w:tab w:val="right" w:leader="dot" w:pos="8296"/>
            </w:tabs>
            <w:rPr>
              <w:rFonts w:ascii="宋体" w:eastAsia="宋体" w:hAnsi="宋体"/>
              <w:kern w:val="2"/>
              <w:sz w:val="21"/>
            </w:rPr>
          </w:pPr>
          <w:hyperlink w:anchor="_Toc516138717" w:history="1">
            <w:r w:rsidR="00405E60">
              <w:rPr>
                <w:rStyle w:val="ad"/>
                <w:rFonts w:ascii="宋体" w:eastAsia="宋体" w:hAnsi="宋体" w:hint="eastAsia"/>
              </w:rPr>
              <w:t>第四章</w:t>
            </w:r>
            <w:r w:rsidR="00405E60">
              <w:rPr>
                <w:rStyle w:val="ad"/>
                <w:rFonts w:ascii="宋体" w:eastAsia="宋体" w:hAnsi="宋体"/>
              </w:rPr>
              <w:t xml:space="preserve">  </w:t>
            </w:r>
            <w:r w:rsidR="00405E60">
              <w:rPr>
                <w:rStyle w:val="ad"/>
                <w:rFonts w:ascii="宋体" w:eastAsia="宋体" w:hAnsi="宋体" w:hint="eastAsia"/>
              </w:rPr>
              <w:t>采购需求</w:t>
            </w:r>
            <w:r w:rsidR="00405E60">
              <w:rPr>
                <w:rFonts w:ascii="宋体" w:eastAsia="宋体" w:hAnsi="宋体"/>
              </w:rPr>
              <w:tab/>
            </w:r>
            <w:r>
              <w:rPr>
                <w:rFonts w:ascii="宋体" w:eastAsia="宋体" w:hAnsi="宋体"/>
              </w:rPr>
              <w:fldChar w:fldCharType="begin"/>
            </w:r>
            <w:r w:rsidR="00405E60">
              <w:rPr>
                <w:rFonts w:ascii="宋体" w:eastAsia="宋体" w:hAnsi="宋体"/>
              </w:rPr>
              <w:instrText xml:space="preserve"> PAGEREF _Toc516138717 \h </w:instrText>
            </w:r>
            <w:r>
              <w:rPr>
                <w:rFonts w:ascii="宋体" w:eastAsia="宋体" w:hAnsi="宋体"/>
              </w:rPr>
            </w:r>
            <w:r>
              <w:rPr>
                <w:rFonts w:ascii="宋体" w:eastAsia="宋体" w:hAnsi="宋体"/>
              </w:rPr>
              <w:fldChar w:fldCharType="separate"/>
            </w:r>
            <w:r w:rsidR="00405E60">
              <w:rPr>
                <w:rFonts w:ascii="宋体" w:eastAsia="宋体" w:hAnsi="宋体"/>
              </w:rPr>
              <w:t>33</w:t>
            </w:r>
            <w:r>
              <w:rPr>
                <w:rFonts w:ascii="宋体" w:eastAsia="宋体" w:hAnsi="宋体"/>
              </w:rPr>
              <w:fldChar w:fldCharType="end"/>
            </w:r>
          </w:hyperlink>
        </w:p>
        <w:p w:rsidR="003A0101" w:rsidRDefault="00355615">
          <w:pPr>
            <w:pStyle w:val="10"/>
            <w:tabs>
              <w:tab w:val="right" w:leader="dot" w:pos="8296"/>
            </w:tabs>
            <w:rPr>
              <w:rFonts w:asciiTheme="minorHAnsi" w:eastAsiaTheme="minorEastAsia" w:hAnsiTheme="minorHAnsi"/>
              <w:kern w:val="2"/>
              <w:sz w:val="21"/>
            </w:rPr>
          </w:pPr>
          <w:hyperlink w:anchor="_Toc516138718" w:history="1">
            <w:r w:rsidR="00405E60">
              <w:rPr>
                <w:rStyle w:val="ad"/>
                <w:rFonts w:ascii="宋体" w:eastAsia="宋体" w:hAnsi="宋体" w:hint="eastAsia"/>
              </w:rPr>
              <w:t>第五章</w:t>
            </w:r>
            <w:r w:rsidR="00405E60">
              <w:rPr>
                <w:rStyle w:val="ad"/>
                <w:rFonts w:ascii="宋体" w:eastAsia="宋体" w:hAnsi="宋体"/>
              </w:rPr>
              <w:t xml:space="preserve">  </w:t>
            </w:r>
            <w:r w:rsidR="00405E60">
              <w:rPr>
                <w:rStyle w:val="ad"/>
                <w:rFonts w:ascii="宋体" w:eastAsia="宋体" w:hAnsi="宋体" w:hint="eastAsia"/>
              </w:rPr>
              <w:t>报价文件格式</w:t>
            </w:r>
            <w:r w:rsidR="00405E60">
              <w:rPr>
                <w:rFonts w:ascii="宋体" w:eastAsia="宋体" w:hAnsi="宋体"/>
              </w:rPr>
              <w:tab/>
            </w:r>
            <w:r>
              <w:rPr>
                <w:rFonts w:ascii="宋体" w:eastAsia="宋体" w:hAnsi="宋体"/>
              </w:rPr>
              <w:fldChar w:fldCharType="begin"/>
            </w:r>
            <w:r w:rsidR="00405E60">
              <w:rPr>
                <w:rFonts w:ascii="宋体" w:eastAsia="宋体" w:hAnsi="宋体"/>
              </w:rPr>
              <w:instrText xml:space="preserve"> PAGEREF _Toc516138718 \h </w:instrText>
            </w:r>
            <w:r>
              <w:rPr>
                <w:rFonts w:ascii="宋体" w:eastAsia="宋体" w:hAnsi="宋体"/>
              </w:rPr>
            </w:r>
            <w:r>
              <w:rPr>
                <w:rFonts w:ascii="宋体" w:eastAsia="宋体" w:hAnsi="宋体"/>
              </w:rPr>
              <w:fldChar w:fldCharType="separate"/>
            </w:r>
            <w:r w:rsidR="00405E60">
              <w:rPr>
                <w:rFonts w:ascii="宋体" w:eastAsia="宋体" w:hAnsi="宋体"/>
              </w:rPr>
              <w:t>34</w:t>
            </w:r>
            <w:r>
              <w:rPr>
                <w:rFonts w:ascii="宋体" w:eastAsia="宋体" w:hAnsi="宋体"/>
              </w:rPr>
              <w:fldChar w:fldCharType="end"/>
            </w:r>
          </w:hyperlink>
        </w:p>
        <w:p w:rsidR="003A0101" w:rsidRDefault="00355615">
          <w:r>
            <w:fldChar w:fldCharType="end"/>
          </w:r>
        </w:p>
      </w:sdtContent>
    </w:sdt>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rPr>
          <w:rFonts w:ascii="仿宋" w:eastAsia="仿宋" w:hAnsi="仿宋"/>
          <w:b/>
          <w:sz w:val="32"/>
          <w:szCs w:val="32"/>
        </w:rPr>
        <w:sectPr w:rsidR="003A0101">
          <w:footerReference w:type="default" r:id="rId8"/>
          <w:pgSz w:w="11906" w:h="16838"/>
          <w:pgMar w:top="1440" w:right="1800" w:bottom="1440" w:left="1800" w:header="708" w:footer="708" w:gutter="0"/>
          <w:pgNumType w:start="1"/>
          <w:cols w:space="708"/>
          <w:docGrid w:linePitch="360"/>
        </w:sectPr>
      </w:pPr>
    </w:p>
    <w:p w:rsidR="003A0101" w:rsidRDefault="00405E60">
      <w:pPr>
        <w:pStyle w:val="1"/>
        <w:spacing w:before="120" w:after="120"/>
        <w:jc w:val="center"/>
        <w:rPr>
          <w:rFonts w:ascii="仿宋" w:eastAsia="仿宋" w:hAnsi="仿宋"/>
          <w:sz w:val="32"/>
          <w:szCs w:val="32"/>
        </w:rPr>
      </w:pPr>
      <w:bookmarkStart w:id="0" w:name="_Toc516138714"/>
      <w:r>
        <w:rPr>
          <w:rFonts w:ascii="仿宋" w:eastAsia="仿宋" w:hAnsi="仿宋" w:hint="eastAsia"/>
          <w:sz w:val="32"/>
          <w:szCs w:val="32"/>
        </w:rPr>
        <w:lastRenderedPageBreak/>
        <w:t>第一章  询价公告</w:t>
      </w:r>
      <w:bookmarkEnd w:id="0"/>
    </w:p>
    <w:p w:rsidR="003A0101" w:rsidRDefault="00191837">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新疆艾比湖旅游股份有限公司</w:t>
      </w:r>
      <w:r w:rsidR="00405E60">
        <w:rPr>
          <w:rFonts w:ascii="仿宋" w:eastAsia="仿宋" w:hAnsi="仿宋" w:cs="Times New Roman" w:hint="eastAsia"/>
          <w:sz w:val="24"/>
          <w:szCs w:val="24"/>
        </w:rPr>
        <w:t>拟对</w:t>
      </w:r>
      <w:r w:rsidR="00405E60">
        <w:rPr>
          <w:rFonts w:ascii="仿宋" w:eastAsia="仿宋" w:hAnsi="仿宋" w:cs="Times New Roman" w:hint="eastAsia"/>
          <w:sz w:val="24"/>
          <w:szCs w:val="24"/>
          <w:u w:val="single"/>
        </w:rPr>
        <w:t>新疆博乐怪石峪风景区提档升级工程测绘项目</w:t>
      </w:r>
      <w:r w:rsidR="00405E60">
        <w:rPr>
          <w:rFonts w:ascii="仿宋" w:eastAsia="仿宋" w:hAnsi="仿宋" w:cs="Times New Roman" w:hint="eastAsia"/>
          <w:sz w:val="24"/>
          <w:szCs w:val="24"/>
        </w:rPr>
        <w:t>进行询价采购，</w:t>
      </w:r>
      <w:r w:rsidR="00405E60">
        <w:rPr>
          <w:rFonts w:ascii="仿宋" w:eastAsia="仿宋" w:hAnsi="仿宋" w:hint="eastAsia"/>
          <w:sz w:val="24"/>
          <w:szCs w:val="24"/>
        </w:rPr>
        <w:t>欢迎符合条件的潜在供应商前来报价。</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1、项目名称：</w:t>
      </w:r>
      <w:r>
        <w:rPr>
          <w:rFonts w:ascii="仿宋" w:eastAsia="仿宋" w:hAnsi="仿宋" w:cs="Times New Roman" w:hint="eastAsia"/>
          <w:sz w:val="24"/>
          <w:szCs w:val="24"/>
        </w:rPr>
        <w:t>新疆博乐怪石峪风景区提档升级工程测绘项目</w:t>
      </w:r>
      <w:r>
        <w:rPr>
          <w:rFonts w:ascii="仿宋" w:eastAsia="仿宋" w:hAnsi="仿宋" w:hint="eastAsia"/>
          <w:sz w:val="24"/>
          <w:szCs w:val="24"/>
        </w:rPr>
        <w:t xml:space="preserve">。       </w:t>
      </w:r>
    </w:p>
    <w:p w:rsidR="003A0101" w:rsidRDefault="00405E60">
      <w:pPr>
        <w:overflowPunct w:val="0"/>
        <w:spacing w:after="0" w:line="360" w:lineRule="auto"/>
        <w:ind w:firstLineChars="250" w:firstLine="602"/>
        <w:jc w:val="both"/>
        <w:rPr>
          <w:rFonts w:ascii="仿宋" w:eastAsia="仿宋" w:hAnsi="仿宋"/>
          <w:b/>
          <w:sz w:val="24"/>
          <w:szCs w:val="24"/>
        </w:rPr>
      </w:pPr>
      <w:r>
        <w:rPr>
          <w:rFonts w:ascii="仿宋" w:eastAsia="仿宋" w:hAnsi="仿宋" w:hint="eastAsia"/>
          <w:b/>
          <w:sz w:val="24"/>
          <w:szCs w:val="24"/>
        </w:rPr>
        <w:t>2、项目概况与询价范围</w:t>
      </w:r>
    </w:p>
    <w:p w:rsidR="003A0101" w:rsidRDefault="00405E60">
      <w:pPr>
        <w:overflowPunct w:val="0"/>
        <w:spacing w:after="0" w:line="360" w:lineRule="auto"/>
        <w:ind w:firstLineChars="250" w:firstLine="600"/>
        <w:jc w:val="both"/>
        <w:rPr>
          <w:rFonts w:ascii="仿宋" w:eastAsia="仿宋" w:hAnsi="仿宋" w:cs="Times New Roman"/>
          <w:sz w:val="24"/>
          <w:szCs w:val="24"/>
        </w:rPr>
      </w:pPr>
      <w:r>
        <w:rPr>
          <w:rFonts w:ascii="仿宋" w:eastAsia="仿宋" w:hAnsi="仿宋" w:hint="eastAsia"/>
          <w:sz w:val="24"/>
          <w:szCs w:val="24"/>
        </w:rPr>
        <w:t>2.1</w:t>
      </w:r>
      <w:r>
        <w:rPr>
          <w:rFonts w:ascii="仿宋" w:eastAsia="仿宋" w:hAnsi="仿宋" w:cs="Times New Roman" w:hint="eastAsia"/>
          <w:sz w:val="24"/>
          <w:szCs w:val="24"/>
        </w:rPr>
        <w:t>新疆博乐怪石峪风景区提档升级工程测绘项目，位于新疆博乐市东北约48 公里处的卡浦牧尕依沟中，整个风景区东西长约18公里，南北最大宽度约22公里，主景区面积约142平方公里。主要建设内容包括栈道、游步道、玻璃桥、吊桥、玻璃滑到、风雨桥、水景、换乘综合服务区、七彩花海、民俗体验区、跑马场、星际厕所、驿站、度假酒店、营地、后勤服务区等。</w:t>
      </w:r>
    </w:p>
    <w:p w:rsidR="003A0101" w:rsidRDefault="00405E60">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2.2测绘周期：1</w:t>
      </w:r>
      <w:r w:rsidR="00F97E94">
        <w:rPr>
          <w:rFonts w:ascii="仿宋" w:eastAsia="仿宋" w:hAnsi="仿宋" w:hint="eastAsia"/>
          <w:sz w:val="24"/>
          <w:szCs w:val="24"/>
        </w:rPr>
        <w:t>0</w:t>
      </w:r>
      <w:r>
        <w:rPr>
          <w:rFonts w:ascii="仿宋" w:eastAsia="仿宋" w:hAnsi="仿宋" w:hint="eastAsia"/>
          <w:sz w:val="24"/>
          <w:szCs w:val="24"/>
        </w:rPr>
        <w:t>日历天。</w:t>
      </w:r>
    </w:p>
    <w:p w:rsidR="003A0101" w:rsidRPr="00191837" w:rsidRDefault="00405E60">
      <w:pPr>
        <w:spacing w:after="0" w:line="360" w:lineRule="auto"/>
        <w:ind w:firstLineChars="250" w:firstLine="600"/>
        <w:jc w:val="both"/>
        <w:rPr>
          <w:rFonts w:ascii="仿宋" w:eastAsia="仿宋" w:hAnsi="仿宋"/>
          <w:sz w:val="24"/>
          <w:szCs w:val="24"/>
        </w:rPr>
      </w:pPr>
      <w:r w:rsidRPr="00191837">
        <w:rPr>
          <w:rFonts w:ascii="仿宋" w:eastAsia="仿宋" w:hAnsi="仿宋" w:hint="eastAsia"/>
          <w:sz w:val="24"/>
          <w:szCs w:val="24"/>
        </w:rPr>
        <w:t>2.3项目预算：约</w:t>
      </w:r>
      <w:r w:rsidR="00191837" w:rsidRPr="00191837">
        <w:rPr>
          <w:rFonts w:ascii="仿宋" w:eastAsia="仿宋" w:hAnsi="仿宋" w:hint="eastAsia"/>
          <w:sz w:val="24"/>
          <w:szCs w:val="24"/>
        </w:rPr>
        <w:t>910</w:t>
      </w:r>
      <w:r w:rsidR="00D7116E">
        <w:rPr>
          <w:rFonts w:ascii="仿宋" w:eastAsia="仿宋" w:hAnsi="仿宋" w:hint="eastAsia"/>
          <w:sz w:val="24"/>
          <w:szCs w:val="24"/>
        </w:rPr>
        <w:t>12</w:t>
      </w:r>
      <w:r w:rsidR="00191837" w:rsidRPr="00191837">
        <w:rPr>
          <w:rFonts w:ascii="仿宋" w:eastAsia="仿宋" w:hAnsi="仿宋" w:hint="eastAsia"/>
          <w:sz w:val="24"/>
          <w:szCs w:val="24"/>
        </w:rPr>
        <w:t>.00</w:t>
      </w:r>
      <w:r w:rsidRPr="00191837">
        <w:rPr>
          <w:rFonts w:ascii="仿宋" w:eastAsia="仿宋" w:hAnsi="仿宋" w:hint="eastAsia"/>
          <w:sz w:val="24"/>
          <w:szCs w:val="24"/>
        </w:rPr>
        <w:t>元</w:t>
      </w:r>
    </w:p>
    <w:p w:rsidR="003A0101" w:rsidRDefault="00405E60">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2.4询价范围及要求：询价即测绘范围包括既有建筑物及景点、拟建建筑物及景点、整个景区的地形图测绘</w:t>
      </w:r>
      <w:r w:rsidR="00A8344A">
        <w:rPr>
          <w:rFonts w:ascii="仿宋" w:eastAsia="仿宋" w:hAnsi="仿宋" w:hint="eastAsia"/>
          <w:sz w:val="24"/>
          <w:szCs w:val="24"/>
        </w:rPr>
        <w:t>，1:2000测区范围面积约1.05平方公里，1:200测区范围面积约25000平方米</w:t>
      </w:r>
      <w:r>
        <w:rPr>
          <w:rFonts w:ascii="仿宋" w:eastAsia="仿宋" w:hAnsi="仿宋" w:hint="eastAsia"/>
          <w:sz w:val="24"/>
          <w:szCs w:val="24"/>
        </w:rPr>
        <w:t>。要求详细查明整个景区的地理位置与布局，地形与地貌</w:t>
      </w:r>
      <w:r w:rsidR="007A739B">
        <w:rPr>
          <w:rFonts w:ascii="仿宋" w:eastAsia="仿宋" w:hAnsi="仿宋" w:hint="eastAsia"/>
          <w:sz w:val="24"/>
          <w:szCs w:val="24"/>
        </w:rPr>
        <w:t>、高程</w:t>
      </w:r>
      <w:r>
        <w:rPr>
          <w:rFonts w:ascii="仿宋" w:eastAsia="仿宋" w:hAnsi="仿宋" w:hint="eastAsia"/>
          <w:sz w:val="24"/>
          <w:szCs w:val="24"/>
        </w:rPr>
        <w:t>，</w:t>
      </w:r>
      <w:r w:rsidR="00A8344A">
        <w:rPr>
          <w:rFonts w:ascii="仿宋" w:eastAsia="仿宋" w:hAnsi="仿宋" w:hint="eastAsia"/>
          <w:sz w:val="24"/>
          <w:szCs w:val="24"/>
        </w:rPr>
        <w:t>设置E级GPS控制点不少于6个，五等水准测量约25公里，1:200地形图2幅，1：2000地形图测量约1平方公里</w:t>
      </w:r>
      <w:r>
        <w:rPr>
          <w:rFonts w:ascii="仿宋" w:eastAsia="仿宋" w:hAnsi="仿宋" w:hint="eastAsia"/>
          <w:sz w:val="24"/>
          <w:szCs w:val="24"/>
        </w:rPr>
        <w:t>。</w:t>
      </w:r>
    </w:p>
    <w:p w:rsidR="003A0101" w:rsidRDefault="00405E60">
      <w:pPr>
        <w:spacing w:after="0" w:line="360" w:lineRule="auto"/>
        <w:ind w:firstLineChars="250" w:firstLine="602"/>
        <w:jc w:val="both"/>
        <w:rPr>
          <w:rFonts w:ascii="仿宋" w:eastAsia="仿宋" w:hAnsi="仿宋"/>
          <w:b/>
          <w:sz w:val="24"/>
          <w:szCs w:val="24"/>
        </w:rPr>
      </w:pPr>
      <w:r>
        <w:rPr>
          <w:rFonts w:ascii="仿宋" w:eastAsia="仿宋" w:hAnsi="仿宋" w:hint="eastAsia"/>
          <w:b/>
          <w:sz w:val="24"/>
          <w:szCs w:val="24"/>
        </w:rPr>
        <w:t xml:space="preserve">3、供应商资格条件 </w:t>
      </w:r>
    </w:p>
    <w:p w:rsidR="003A0101" w:rsidRDefault="00405E60">
      <w:pPr>
        <w:spacing w:after="0" w:line="360" w:lineRule="auto"/>
        <w:ind w:firstLineChars="250" w:firstLine="600"/>
        <w:rPr>
          <w:rFonts w:ascii="仿宋" w:eastAsia="仿宋" w:hAnsi="仿宋"/>
          <w:sz w:val="24"/>
        </w:rPr>
      </w:pPr>
      <w:r>
        <w:rPr>
          <w:rFonts w:ascii="仿宋" w:eastAsia="仿宋" w:hAnsi="仿宋" w:hint="eastAsia"/>
          <w:sz w:val="24"/>
          <w:szCs w:val="24"/>
        </w:rPr>
        <w:t>3.1本次询价，要求供应商是在中华人民共和国境内注册的具有独立承担民事责任能力及独立企业法人资格，</w:t>
      </w:r>
      <w:r>
        <w:rPr>
          <w:rFonts w:ascii="仿宋" w:eastAsia="仿宋" w:hAnsi="仿宋" w:hint="eastAsia"/>
          <w:sz w:val="24"/>
        </w:rPr>
        <w:t>具有良好的商业信誉和健全的财务会计制度，具有履行合同所必要的设备和专业技术能力；具有依法缴纳税收和社会保障资金的良好记录，参加本次投标活动前三年内，在经营活动中没有重大违法记录。</w:t>
      </w:r>
    </w:p>
    <w:p w:rsidR="003A0101" w:rsidRDefault="00405E60">
      <w:pPr>
        <w:spacing w:after="0" w:line="360" w:lineRule="auto"/>
        <w:ind w:firstLineChars="250" w:firstLine="600"/>
        <w:rPr>
          <w:rFonts w:ascii="仿宋" w:eastAsia="仿宋" w:hAnsi="仿宋"/>
          <w:sz w:val="24"/>
          <w:szCs w:val="24"/>
        </w:rPr>
      </w:pPr>
      <w:r>
        <w:rPr>
          <w:rFonts w:ascii="仿宋" w:eastAsia="仿宋" w:hAnsi="仿宋" w:hint="eastAsia"/>
          <w:sz w:val="24"/>
          <w:szCs w:val="24"/>
        </w:rPr>
        <w:t>3.2供应商</w:t>
      </w:r>
      <w:r>
        <w:rPr>
          <w:rFonts w:ascii="仿宋" w:eastAsia="仿宋" w:hAnsi="仿宋" w:cs="宋体" w:hint="eastAsia"/>
          <w:sz w:val="24"/>
          <w:szCs w:val="24"/>
        </w:rPr>
        <w:t>具有测绘地理信息主管部门颁发的</w:t>
      </w:r>
      <w:r w:rsidR="00A8344A">
        <w:rPr>
          <w:rFonts w:ascii="仿宋" w:eastAsia="仿宋" w:hAnsi="仿宋" w:cs="宋体" w:hint="eastAsia"/>
          <w:sz w:val="24"/>
          <w:szCs w:val="24"/>
        </w:rPr>
        <w:t>工程测量</w:t>
      </w:r>
      <w:r>
        <w:rPr>
          <w:rFonts w:ascii="仿宋" w:eastAsia="仿宋" w:hAnsi="仿宋" w:cs="宋体" w:hint="eastAsia"/>
          <w:sz w:val="24"/>
          <w:szCs w:val="24"/>
        </w:rPr>
        <w:t>测绘资质证书</w:t>
      </w:r>
      <w:r w:rsidR="00A8344A">
        <w:rPr>
          <w:rFonts w:ascii="仿宋" w:eastAsia="仿宋" w:hAnsi="仿宋" w:cs="宋体" w:hint="eastAsia"/>
          <w:sz w:val="24"/>
          <w:szCs w:val="24"/>
        </w:rPr>
        <w:t>丁</w:t>
      </w:r>
      <w:r>
        <w:rPr>
          <w:rFonts w:ascii="仿宋" w:eastAsia="仿宋" w:hAnsi="仿宋" w:cs="宋体" w:hint="eastAsia"/>
          <w:sz w:val="24"/>
          <w:szCs w:val="24"/>
        </w:rPr>
        <w:t>级及以上资质，并在人员、设备、技术等方面具有相应的测绘能力。</w:t>
      </w:r>
    </w:p>
    <w:p w:rsidR="003A0101" w:rsidRDefault="00405E60">
      <w:pPr>
        <w:spacing w:after="0" w:line="360" w:lineRule="auto"/>
        <w:ind w:firstLineChars="250" w:firstLine="600"/>
        <w:rPr>
          <w:rFonts w:ascii="仿宋" w:eastAsia="仿宋" w:hAnsi="仿宋"/>
          <w:sz w:val="24"/>
          <w:szCs w:val="24"/>
        </w:rPr>
      </w:pPr>
      <w:r>
        <w:rPr>
          <w:rFonts w:ascii="仿宋" w:eastAsia="仿宋" w:hAnsi="仿宋" w:hint="eastAsia"/>
          <w:sz w:val="24"/>
          <w:szCs w:val="24"/>
        </w:rPr>
        <w:t>3.3供应商近三年（投标截止日前推36个月）至少具有一项工程测绘业绩（以合同签订日期为准，提供扫描件）。</w:t>
      </w:r>
    </w:p>
    <w:p w:rsidR="003A0101" w:rsidRDefault="00405E60">
      <w:pPr>
        <w:spacing w:after="0" w:line="360" w:lineRule="auto"/>
        <w:ind w:firstLineChars="250" w:firstLine="600"/>
        <w:rPr>
          <w:rFonts w:ascii="仿宋" w:eastAsia="仿宋" w:hAnsi="仿宋"/>
          <w:sz w:val="24"/>
        </w:rPr>
      </w:pPr>
      <w:r>
        <w:rPr>
          <w:rFonts w:ascii="仿宋" w:eastAsia="仿宋" w:hAnsi="仿宋" w:hint="eastAsia"/>
          <w:sz w:val="24"/>
          <w:szCs w:val="24"/>
        </w:rPr>
        <w:lastRenderedPageBreak/>
        <w:t>3.4供应商</w:t>
      </w:r>
      <w:r>
        <w:rPr>
          <w:rFonts w:ascii="仿宋" w:eastAsia="仿宋" w:hAnsi="仿宋" w:hint="eastAsia"/>
          <w:sz w:val="24"/>
        </w:rPr>
        <w:t>具有工商行政主管部门核发的有效法人营业执照或三证合一证件，供应商不得以分公司名义进行投标，响应文件的单位盖章必须使用其法人公章，分公司盖章无效。</w:t>
      </w:r>
    </w:p>
    <w:p w:rsidR="003A0101" w:rsidRDefault="00405E60">
      <w:pPr>
        <w:spacing w:after="0" w:line="360" w:lineRule="auto"/>
        <w:ind w:firstLineChars="250" w:firstLine="600"/>
        <w:rPr>
          <w:rFonts w:ascii="仿宋" w:eastAsia="仿宋" w:hAnsi="仿宋"/>
          <w:sz w:val="24"/>
          <w:szCs w:val="24"/>
        </w:rPr>
      </w:pPr>
      <w:r>
        <w:rPr>
          <w:rFonts w:ascii="仿宋" w:eastAsia="仿宋" w:hAnsi="仿宋" w:hint="eastAsia"/>
          <w:sz w:val="24"/>
          <w:szCs w:val="24"/>
        </w:rPr>
        <w:t>3.5</w:t>
      </w:r>
      <w:r>
        <w:rPr>
          <w:rFonts w:ascii="仿宋" w:eastAsia="仿宋" w:hAnsi="仿宋" w:cs="宋体" w:hint="eastAsia"/>
          <w:sz w:val="24"/>
          <w:szCs w:val="24"/>
        </w:rPr>
        <w:t>供应商应遵守国家有关法律、法令和条例，合法经营。近三年内，在经营活动中无重大违法记录，要求提供“中国裁判文书网”查询记录截图。</w:t>
      </w:r>
    </w:p>
    <w:p w:rsidR="003A0101" w:rsidRDefault="00405E60">
      <w:pPr>
        <w:spacing w:after="0" w:line="360" w:lineRule="auto"/>
        <w:ind w:firstLineChars="250" w:firstLine="600"/>
        <w:rPr>
          <w:rFonts w:ascii="仿宋" w:eastAsia="仿宋" w:hAnsi="仿宋"/>
          <w:sz w:val="24"/>
          <w:szCs w:val="24"/>
        </w:rPr>
      </w:pPr>
      <w:r>
        <w:rPr>
          <w:rFonts w:ascii="仿宋" w:eastAsia="仿宋" w:hAnsi="仿宋" w:hint="eastAsia"/>
          <w:sz w:val="24"/>
          <w:szCs w:val="24"/>
        </w:rPr>
        <w:t>3.6供应商在参加投标活动前三年内，没有不良行为记录（提供信用中国企业信用信息公示系统查询记录截图）。</w:t>
      </w:r>
    </w:p>
    <w:p w:rsidR="003A0101" w:rsidRDefault="00405E60">
      <w:pPr>
        <w:spacing w:after="0" w:line="360" w:lineRule="auto"/>
        <w:ind w:firstLineChars="286" w:firstLine="686"/>
        <w:jc w:val="both"/>
        <w:rPr>
          <w:rFonts w:ascii="仿宋" w:eastAsia="仿宋" w:hAnsi="仿宋"/>
          <w:sz w:val="24"/>
          <w:szCs w:val="24"/>
        </w:rPr>
      </w:pPr>
      <w:r>
        <w:rPr>
          <w:rFonts w:ascii="仿宋" w:eastAsia="仿宋" w:hAnsi="仿宋" w:hint="eastAsia"/>
          <w:sz w:val="24"/>
          <w:szCs w:val="24"/>
        </w:rPr>
        <w:t>3.7本次询价不接受联合体询价。</w:t>
      </w:r>
    </w:p>
    <w:p w:rsidR="003A0101" w:rsidRDefault="00405E60">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4、资格审查方式</w:t>
      </w:r>
    </w:p>
    <w:p w:rsidR="003A0101" w:rsidRDefault="00405E60">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本次资格审查方式采用资格后审。</w:t>
      </w:r>
    </w:p>
    <w:p w:rsidR="003A0101" w:rsidRDefault="00405E60">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5、询价文件的获取</w:t>
      </w:r>
    </w:p>
    <w:p w:rsidR="003A0101" w:rsidRDefault="00405E60">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5.1凡有意参加报价者，请于2019年9月10日至2019年9月1</w:t>
      </w:r>
      <w:r w:rsidR="00006156">
        <w:rPr>
          <w:rFonts w:ascii="仿宋" w:eastAsia="仿宋" w:hAnsi="仿宋" w:hint="eastAsia"/>
          <w:sz w:val="24"/>
          <w:szCs w:val="24"/>
        </w:rPr>
        <w:t>2</w:t>
      </w:r>
      <w:r>
        <w:rPr>
          <w:rFonts w:ascii="仿宋" w:eastAsia="仿宋" w:hAnsi="仿宋" w:hint="eastAsia"/>
          <w:sz w:val="24"/>
          <w:szCs w:val="24"/>
        </w:rPr>
        <w:t>日24时00分，登录玩转恩施网（</w:t>
      </w:r>
      <w:r>
        <w:rPr>
          <w:rFonts w:ascii="仿宋" w:eastAsia="仿宋" w:hAnsi="仿宋"/>
          <w:sz w:val="24"/>
          <w:szCs w:val="24"/>
        </w:rPr>
        <w:t>http://www.1ztour.com/index.html</w:t>
      </w:r>
      <w:r>
        <w:rPr>
          <w:rFonts w:ascii="仿宋" w:eastAsia="仿宋" w:hAnsi="仿宋" w:hint="eastAsia"/>
          <w:sz w:val="24"/>
          <w:szCs w:val="24"/>
        </w:rPr>
        <w:t>）下载《投标单位报名表》登记报名并下载询价文件；</w:t>
      </w:r>
    </w:p>
    <w:p w:rsidR="003A0101" w:rsidRDefault="00405E60">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5.2供应商填写完整《投标单位报名表》并加盖供应商公章后，将报名表扫描件（PDF格式）在报名期限内发于采购人电子邮箱（</w:t>
      </w:r>
      <w:hyperlink r:id="rId9" w:history="1">
        <w:r>
          <w:rPr>
            <w:rStyle w:val="ad"/>
            <w:rFonts w:ascii="仿宋" w:eastAsia="仿宋" w:hAnsi="仿宋"/>
            <w:color w:val="auto"/>
            <w:sz w:val="24"/>
            <w:szCs w:val="24"/>
          </w:rPr>
          <w:t>1298225726</w:t>
        </w:r>
        <w:r>
          <w:rPr>
            <w:rStyle w:val="ad"/>
            <w:rFonts w:ascii="仿宋" w:eastAsia="仿宋" w:hAnsi="仿宋" w:hint="eastAsia"/>
            <w:color w:val="auto"/>
            <w:sz w:val="24"/>
            <w:szCs w:val="24"/>
          </w:rPr>
          <w:t>@qq.com</w:t>
        </w:r>
      </w:hyperlink>
      <w:r>
        <w:rPr>
          <w:rFonts w:ascii="仿宋" w:eastAsia="仿宋" w:hAnsi="仿宋" w:hint="eastAsia"/>
          <w:sz w:val="24"/>
          <w:szCs w:val="24"/>
        </w:rPr>
        <w:t>）；</w:t>
      </w:r>
    </w:p>
    <w:p w:rsidR="003A0101" w:rsidRDefault="00405E60">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5.3未报名及超出报名期限的报价无效。</w:t>
      </w:r>
    </w:p>
    <w:p w:rsidR="003A0101" w:rsidRDefault="00405E60">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6、报价文件的递交</w:t>
      </w:r>
    </w:p>
    <w:p w:rsidR="003A0101" w:rsidRDefault="00405E60">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w:t>
      </w:r>
      <w:r>
        <w:rPr>
          <w:rFonts w:ascii="仿宋" w:eastAsia="仿宋" w:hAnsi="仿宋" w:hint="eastAsia"/>
          <w:sz w:val="24"/>
          <w:szCs w:val="24"/>
        </w:rPr>
        <w:t>报价</w:t>
      </w:r>
      <w:r w:rsidR="00F97E94">
        <w:rPr>
          <w:rFonts w:ascii="仿宋" w:eastAsia="仿宋" w:hAnsi="仿宋"/>
          <w:sz w:val="24"/>
          <w:szCs w:val="24"/>
        </w:rPr>
        <w:t>文件递交</w:t>
      </w:r>
      <w:r>
        <w:rPr>
          <w:rFonts w:ascii="仿宋" w:eastAsia="仿宋" w:hAnsi="仿宋"/>
          <w:sz w:val="24"/>
          <w:szCs w:val="24"/>
        </w:rPr>
        <w:t>截止时间（投标截止时间，下同）为</w:t>
      </w:r>
      <w:r>
        <w:rPr>
          <w:rFonts w:ascii="仿宋" w:eastAsia="仿宋" w:hAnsi="仿宋" w:hint="eastAsia"/>
          <w:sz w:val="24"/>
          <w:szCs w:val="24"/>
        </w:rPr>
        <w:t>2019</w:t>
      </w:r>
      <w:r>
        <w:rPr>
          <w:rFonts w:ascii="仿宋" w:eastAsia="仿宋" w:hAnsi="仿宋"/>
          <w:sz w:val="24"/>
          <w:szCs w:val="24"/>
        </w:rPr>
        <w:t>年</w:t>
      </w:r>
      <w:r>
        <w:rPr>
          <w:rFonts w:ascii="仿宋" w:eastAsia="仿宋" w:hAnsi="仿宋" w:hint="eastAsia"/>
          <w:sz w:val="24"/>
          <w:szCs w:val="24"/>
        </w:rPr>
        <w:t>9</w:t>
      </w:r>
      <w:r>
        <w:rPr>
          <w:rFonts w:ascii="仿宋" w:eastAsia="仿宋" w:hAnsi="仿宋"/>
          <w:sz w:val="24"/>
          <w:szCs w:val="24"/>
        </w:rPr>
        <w:t>月</w:t>
      </w:r>
      <w:r>
        <w:rPr>
          <w:rFonts w:ascii="仿宋" w:eastAsia="仿宋" w:hAnsi="仿宋" w:hint="eastAsia"/>
          <w:sz w:val="24"/>
          <w:szCs w:val="24"/>
        </w:rPr>
        <w:t>17</w:t>
      </w:r>
      <w:r>
        <w:rPr>
          <w:rFonts w:ascii="仿宋" w:eastAsia="仿宋" w:hAnsi="仿宋"/>
          <w:sz w:val="24"/>
          <w:szCs w:val="24"/>
        </w:rPr>
        <w:t>日</w:t>
      </w:r>
      <w:r>
        <w:rPr>
          <w:rFonts w:ascii="仿宋" w:eastAsia="仿宋" w:hAnsi="仿宋" w:hint="eastAsia"/>
          <w:sz w:val="24"/>
          <w:szCs w:val="24"/>
        </w:rPr>
        <w:t>15</w:t>
      </w:r>
      <w:r>
        <w:rPr>
          <w:rFonts w:ascii="仿宋" w:eastAsia="仿宋" w:hAnsi="仿宋"/>
          <w:sz w:val="24"/>
          <w:szCs w:val="24"/>
        </w:rPr>
        <w:t>时</w:t>
      </w:r>
      <w:r>
        <w:rPr>
          <w:rFonts w:ascii="仿宋" w:eastAsia="仿宋" w:hAnsi="仿宋" w:hint="eastAsia"/>
          <w:sz w:val="24"/>
          <w:szCs w:val="24"/>
        </w:rPr>
        <w:t>00</w:t>
      </w:r>
      <w:r>
        <w:rPr>
          <w:rFonts w:ascii="仿宋" w:eastAsia="仿宋" w:hAnsi="仿宋"/>
          <w:sz w:val="24"/>
          <w:szCs w:val="24"/>
        </w:rPr>
        <w:t>分，</w:t>
      </w:r>
      <w:r>
        <w:rPr>
          <w:rFonts w:ascii="仿宋" w:eastAsia="仿宋" w:hAnsi="仿宋" w:hint="eastAsia"/>
          <w:sz w:val="24"/>
          <w:szCs w:val="24"/>
        </w:rPr>
        <w:t>地点为湖北省恩施市金桂大道恩旅大厦9楼工程管理部会议室。</w:t>
      </w:r>
    </w:p>
    <w:p w:rsidR="003A0101" w:rsidRDefault="00405E60">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6.2递交方式：快递或直接送达。</w:t>
      </w:r>
    </w:p>
    <w:p w:rsidR="003A0101" w:rsidRDefault="00405E60">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w:t>
      </w:r>
      <w:r>
        <w:rPr>
          <w:rFonts w:ascii="仿宋" w:eastAsia="仿宋" w:hAnsi="仿宋" w:hint="eastAsia"/>
          <w:sz w:val="24"/>
          <w:szCs w:val="24"/>
        </w:rPr>
        <w:t>3</w:t>
      </w:r>
      <w:r>
        <w:rPr>
          <w:rFonts w:ascii="仿宋" w:eastAsia="仿宋" w:hAnsi="仿宋"/>
          <w:sz w:val="24"/>
          <w:szCs w:val="24"/>
        </w:rPr>
        <w:t>逾期送达的</w:t>
      </w:r>
      <w:r>
        <w:rPr>
          <w:rFonts w:ascii="仿宋" w:eastAsia="仿宋" w:hAnsi="仿宋" w:hint="eastAsia"/>
          <w:sz w:val="24"/>
          <w:szCs w:val="24"/>
        </w:rPr>
        <w:t>报价</w:t>
      </w:r>
      <w:r>
        <w:rPr>
          <w:rFonts w:ascii="仿宋" w:eastAsia="仿宋" w:hAnsi="仿宋"/>
          <w:sz w:val="24"/>
          <w:szCs w:val="24"/>
        </w:rPr>
        <w:t>文件，</w:t>
      </w:r>
      <w:r>
        <w:rPr>
          <w:rFonts w:ascii="仿宋" w:eastAsia="仿宋" w:hAnsi="仿宋" w:hint="eastAsia"/>
          <w:sz w:val="24"/>
          <w:szCs w:val="24"/>
        </w:rPr>
        <w:t>采购</w:t>
      </w:r>
      <w:r>
        <w:rPr>
          <w:rFonts w:ascii="仿宋" w:eastAsia="仿宋" w:hAnsi="仿宋"/>
          <w:sz w:val="24"/>
          <w:szCs w:val="24"/>
        </w:rPr>
        <w:t>人不予受理。</w:t>
      </w:r>
    </w:p>
    <w:p w:rsidR="003A0101" w:rsidRDefault="00405E60">
      <w:pPr>
        <w:spacing w:after="0" w:line="440" w:lineRule="exact"/>
        <w:ind w:firstLineChars="236" w:firstLine="569"/>
        <w:jc w:val="both"/>
        <w:rPr>
          <w:rFonts w:ascii="仿宋" w:eastAsia="仿宋" w:hAnsi="仿宋"/>
          <w:b/>
          <w:sz w:val="24"/>
          <w:szCs w:val="24"/>
        </w:rPr>
      </w:pPr>
      <w:r>
        <w:rPr>
          <w:rFonts w:ascii="仿宋" w:eastAsia="仿宋" w:hAnsi="仿宋" w:hint="eastAsia"/>
          <w:b/>
          <w:sz w:val="24"/>
          <w:szCs w:val="24"/>
        </w:rPr>
        <w:t>7、发布公告的媒介</w:t>
      </w:r>
    </w:p>
    <w:p w:rsidR="003A0101" w:rsidRDefault="00405E60">
      <w:pPr>
        <w:spacing w:after="0" w:line="440" w:lineRule="exact"/>
        <w:ind w:firstLineChars="236" w:firstLine="566"/>
        <w:jc w:val="both"/>
        <w:rPr>
          <w:rFonts w:ascii="仿宋" w:eastAsia="仿宋" w:hAnsi="仿宋"/>
          <w:sz w:val="24"/>
          <w:szCs w:val="24"/>
        </w:rPr>
      </w:pPr>
      <w:r>
        <w:rPr>
          <w:rFonts w:ascii="仿宋" w:eastAsia="仿宋" w:hAnsi="仿宋" w:hint="eastAsia"/>
          <w:sz w:val="24"/>
          <w:szCs w:val="24"/>
        </w:rPr>
        <w:t>玩转恩施网（</w:t>
      </w:r>
      <w:r>
        <w:rPr>
          <w:rFonts w:ascii="仿宋" w:eastAsia="仿宋" w:hAnsi="仿宋"/>
          <w:sz w:val="24"/>
          <w:szCs w:val="24"/>
        </w:rPr>
        <w:t>http://www.1ztour.com/index.html</w:t>
      </w:r>
      <w:r>
        <w:rPr>
          <w:rFonts w:ascii="仿宋" w:eastAsia="仿宋" w:hAnsi="仿宋" w:hint="eastAsia"/>
          <w:sz w:val="24"/>
          <w:szCs w:val="24"/>
        </w:rPr>
        <w:t>）。</w:t>
      </w:r>
    </w:p>
    <w:p w:rsidR="003A0101" w:rsidRDefault="00405E60">
      <w:pPr>
        <w:spacing w:after="0" w:line="440" w:lineRule="exact"/>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8、联系方式 </w:t>
      </w:r>
    </w:p>
    <w:p w:rsidR="003A0101" w:rsidRDefault="00405E60">
      <w:pPr>
        <w:spacing w:after="0" w:line="440" w:lineRule="exact"/>
        <w:rPr>
          <w:rFonts w:ascii="仿宋" w:eastAsia="仿宋" w:hAnsi="仿宋"/>
          <w:sz w:val="24"/>
          <w:szCs w:val="24"/>
        </w:rPr>
      </w:pPr>
      <w:r>
        <w:rPr>
          <w:rFonts w:ascii="仿宋" w:eastAsia="仿宋" w:hAnsi="仿宋" w:hint="eastAsia"/>
          <w:sz w:val="24"/>
          <w:szCs w:val="24"/>
        </w:rPr>
        <w:t xml:space="preserve">     采购人：</w:t>
      </w:r>
      <w:r w:rsidR="00191837">
        <w:rPr>
          <w:rFonts w:ascii="仿宋" w:eastAsia="仿宋" w:hAnsi="仿宋" w:hint="eastAsia"/>
          <w:sz w:val="24"/>
          <w:szCs w:val="24"/>
        </w:rPr>
        <w:t>新疆艾比湖旅游股份有限公司</w:t>
      </w:r>
      <w:r>
        <w:rPr>
          <w:rFonts w:ascii="仿宋" w:eastAsia="仿宋" w:hAnsi="仿宋" w:hint="eastAsia"/>
          <w:sz w:val="24"/>
          <w:szCs w:val="24"/>
        </w:rPr>
        <w:t xml:space="preserve"> </w:t>
      </w:r>
    </w:p>
    <w:p w:rsidR="003A0101" w:rsidRDefault="00405E60" w:rsidP="00F97E94">
      <w:pPr>
        <w:spacing w:after="0" w:line="440" w:lineRule="exact"/>
        <w:rPr>
          <w:rFonts w:ascii="仿宋" w:eastAsia="仿宋" w:hAnsi="仿宋"/>
          <w:sz w:val="24"/>
          <w:szCs w:val="24"/>
        </w:rPr>
      </w:pPr>
      <w:r>
        <w:rPr>
          <w:rFonts w:ascii="仿宋" w:eastAsia="仿宋" w:hAnsi="仿宋" w:hint="eastAsia"/>
          <w:sz w:val="24"/>
          <w:szCs w:val="24"/>
        </w:rPr>
        <w:t xml:space="preserve">     联系人：苏先生    联系电话：0718-8986336</w:t>
      </w:r>
    </w:p>
    <w:p w:rsidR="003A0101" w:rsidRPr="00F97E94" w:rsidRDefault="00191837">
      <w:pPr>
        <w:spacing w:line="220" w:lineRule="atLeast"/>
        <w:ind w:firstLineChars="1850" w:firstLine="4440"/>
        <w:rPr>
          <w:rFonts w:ascii="仿宋" w:eastAsia="仿宋" w:hAnsi="仿宋"/>
          <w:sz w:val="24"/>
          <w:szCs w:val="24"/>
        </w:rPr>
      </w:pPr>
      <w:r w:rsidRPr="00F97E94">
        <w:rPr>
          <w:rFonts w:ascii="仿宋" w:eastAsia="仿宋" w:hAnsi="仿宋" w:hint="eastAsia"/>
          <w:sz w:val="24"/>
          <w:szCs w:val="24"/>
        </w:rPr>
        <w:t>新疆艾比湖旅游股份有限公司</w:t>
      </w:r>
    </w:p>
    <w:p w:rsidR="003A0101" w:rsidRPr="00F97E94" w:rsidRDefault="00405E60">
      <w:pPr>
        <w:spacing w:line="220" w:lineRule="atLeast"/>
        <w:ind w:firstLineChars="2200" w:firstLine="5280"/>
        <w:rPr>
          <w:rFonts w:ascii="仿宋" w:eastAsia="仿宋" w:hAnsi="仿宋" w:cs="Times New Roman"/>
          <w:b/>
          <w:bCs/>
          <w:sz w:val="24"/>
          <w:szCs w:val="24"/>
        </w:rPr>
      </w:pPr>
      <w:r w:rsidRPr="00F97E94">
        <w:rPr>
          <w:rFonts w:ascii="仿宋" w:eastAsia="仿宋" w:hAnsi="仿宋" w:hint="eastAsia"/>
          <w:sz w:val="24"/>
          <w:szCs w:val="24"/>
        </w:rPr>
        <w:t>201</w:t>
      </w:r>
      <w:r w:rsidR="00F97E94" w:rsidRPr="00F97E94">
        <w:rPr>
          <w:rFonts w:ascii="仿宋" w:eastAsia="仿宋" w:hAnsi="仿宋" w:hint="eastAsia"/>
          <w:sz w:val="24"/>
          <w:szCs w:val="24"/>
        </w:rPr>
        <w:t>9</w:t>
      </w:r>
      <w:r w:rsidRPr="00F97E94">
        <w:rPr>
          <w:rFonts w:ascii="仿宋" w:eastAsia="仿宋" w:hAnsi="仿宋" w:hint="eastAsia"/>
          <w:sz w:val="24"/>
          <w:szCs w:val="24"/>
        </w:rPr>
        <w:t>年</w:t>
      </w:r>
      <w:r w:rsidR="00F97E94" w:rsidRPr="00F97E94">
        <w:rPr>
          <w:rFonts w:ascii="仿宋" w:eastAsia="仿宋" w:hAnsi="仿宋" w:hint="eastAsia"/>
          <w:sz w:val="24"/>
          <w:szCs w:val="24"/>
        </w:rPr>
        <w:t>9</w:t>
      </w:r>
      <w:r w:rsidRPr="00F97E94">
        <w:rPr>
          <w:rFonts w:ascii="仿宋" w:eastAsia="仿宋" w:hAnsi="仿宋" w:hint="eastAsia"/>
          <w:sz w:val="24"/>
          <w:szCs w:val="24"/>
        </w:rPr>
        <w:t>月</w:t>
      </w:r>
      <w:r w:rsidR="00F97E94" w:rsidRPr="00F97E94">
        <w:rPr>
          <w:rFonts w:ascii="仿宋" w:eastAsia="仿宋" w:hAnsi="仿宋" w:hint="eastAsia"/>
          <w:sz w:val="24"/>
          <w:szCs w:val="24"/>
        </w:rPr>
        <w:t>10</w:t>
      </w:r>
      <w:r w:rsidRPr="00F97E94">
        <w:rPr>
          <w:rFonts w:ascii="仿宋" w:eastAsia="仿宋" w:hAnsi="仿宋" w:hint="eastAsia"/>
          <w:sz w:val="24"/>
          <w:szCs w:val="24"/>
        </w:rPr>
        <w:t>日</w:t>
      </w:r>
    </w:p>
    <w:p w:rsidR="003A0101" w:rsidRDefault="00405E60">
      <w:pPr>
        <w:pStyle w:val="1"/>
        <w:jc w:val="center"/>
        <w:rPr>
          <w:rFonts w:ascii="仿宋" w:eastAsia="仿宋" w:hAnsi="仿宋" w:cs="Times New Roman"/>
          <w:bCs w:val="0"/>
          <w:sz w:val="32"/>
          <w:szCs w:val="32"/>
        </w:rPr>
      </w:pPr>
      <w:bookmarkStart w:id="1" w:name="_Toc516138715"/>
      <w:r>
        <w:rPr>
          <w:rFonts w:ascii="仿宋" w:eastAsia="仿宋" w:hAnsi="仿宋" w:cs="Times New Roman" w:hint="eastAsia"/>
          <w:bCs w:val="0"/>
          <w:sz w:val="32"/>
          <w:szCs w:val="32"/>
        </w:rPr>
        <w:lastRenderedPageBreak/>
        <w:t>第二章 供应商须知</w:t>
      </w:r>
      <w:bookmarkEnd w:id="1"/>
    </w:p>
    <w:p w:rsidR="003A0101" w:rsidRDefault="00405E60">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供应商须知前附表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3A0101">
        <w:tc>
          <w:tcPr>
            <w:tcW w:w="685" w:type="dxa"/>
            <w:tcBorders>
              <w:top w:val="single" w:sz="12" w:space="0" w:color="auto"/>
              <w:left w:val="single" w:sz="12" w:space="0" w:color="auto"/>
            </w:tcBorders>
            <w:vAlign w:val="center"/>
          </w:tcPr>
          <w:p w:rsidR="003A0101" w:rsidRDefault="00405E60">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3A0101" w:rsidRDefault="00405E60">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3A0101" w:rsidRDefault="00405E60">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工程名称：</w:t>
            </w:r>
            <w:r>
              <w:rPr>
                <w:rFonts w:ascii="仿宋" w:eastAsia="仿宋" w:hAnsi="仿宋" w:cs="Times New Roman" w:hint="eastAsia"/>
                <w:sz w:val="24"/>
                <w:szCs w:val="24"/>
              </w:rPr>
              <w:t>新疆博乐怪石峪风景区提档升级工程测绘项目。</w:t>
            </w:r>
          </w:p>
          <w:p w:rsidR="003A0101" w:rsidRDefault="00405E60">
            <w:pPr>
              <w:spacing w:after="0" w:line="360" w:lineRule="auto"/>
              <w:jc w:val="both"/>
              <w:rPr>
                <w:rFonts w:ascii="仿宋" w:eastAsia="仿宋" w:hAnsi="仿宋" w:cs="Times New Roman"/>
                <w:color w:val="FF0000"/>
                <w:sz w:val="24"/>
                <w:szCs w:val="24"/>
              </w:rPr>
            </w:pPr>
            <w:r>
              <w:rPr>
                <w:rFonts w:ascii="仿宋" w:eastAsia="仿宋" w:hAnsi="仿宋" w:cs="Times New Roman" w:hint="eastAsia"/>
                <w:b/>
                <w:sz w:val="24"/>
                <w:szCs w:val="24"/>
              </w:rPr>
              <w:t>建设地点：</w:t>
            </w:r>
            <w:r>
              <w:rPr>
                <w:rFonts w:ascii="仿宋" w:eastAsia="仿宋" w:hAnsi="仿宋" w:cs="Times New Roman" w:hint="eastAsia"/>
                <w:sz w:val="24"/>
                <w:szCs w:val="24"/>
              </w:rPr>
              <w:t xml:space="preserve">新建自治区博乐市         </w:t>
            </w:r>
            <w:r>
              <w:rPr>
                <w:rFonts w:ascii="仿宋" w:eastAsia="仿宋" w:hAnsi="仿宋" w:cs="Times New Roman" w:hint="eastAsia"/>
                <w:color w:val="FF0000"/>
                <w:sz w:val="24"/>
                <w:szCs w:val="24"/>
              </w:rPr>
              <w:t xml:space="preserve">  </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tcPr>
          <w:p w:rsidR="003A0101" w:rsidRDefault="00405E60">
            <w:pPr>
              <w:spacing w:line="500" w:lineRule="exact"/>
              <w:rPr>
                <w:rFonts w:ascii="仿宋" w:eastAsia="仿宋" w:hAnsi="仿宋" w:cs="Times New Roman"/>
                <w:sz w:val="24"/>
                <w:szCs w:val="24"/>
              </w:rPr>
            </w:pPr>
            <w:r>
              <w:rPr>
                <w:rFonts w:ascii="仿宋" w:eastAsia="仿宋" w:hAnsi="仿宋" w:cs="Times New Roman" w:hint="eastAsia"/>
                <w:b/>
                <w:sz w:val="24"/>
                <w:szCs w:val="24"/>
              </w:rPr>
              <w:t>采购人：</w:t>
            </w:r>
            <w:r w:rsidR="00191837">
              <w:rPr>
                <w:rFonts w:ascii="仿宋" w:eastAsia="仿宋" w:hAnsi="仿宋" w:cs="Times New Roman" w:hint="eastAsia"/>
                <w:sz w:val="24"/>
                <w:szCs w:val="24"/>
              </w:rPr>
              <w:t>新疆艾比湖旅游股份有限公司</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tcPr>
          <w:p w:rsidR="003A0101" w:rsidRDefault="00405E60" w:rsidP="00F97E94">
            <w:pPr>
              <w:spacing w:line="500" w:lineRule="exact"/>
              <w:rPr>
                <w:rFonts w:ascii="仿宋" w:eastAsia="仿宋" w:hAnsi="仿宋" w:cs="Times New Roman"/>
                <w:b/>
                <w:sz w:val="24"/>
                <w:szCs w:val="24"/>
              </w:rPr>
            </w:pPr>
            <w:r>
              <w:rPr>
                <w:rFonts w:ascii="仿宋" w:eastAsia="仿宋" w:hAnsi="仿宋" w:cs="Times New Roman" w:hint="eastAsia"/>
                <w:b/>
                <w:sz w:val="24"/>
                <w:szCs w:val="24"/>
              </w:rPr>
              <w:t>测绘周期：</w:t>
            </w:r>
            <w:r w:rsidR="00F97E94">
              <w:rPr>
                <w:rFonts w:ascii="仿宋" w:eastAsia="仿宋" w:hAnsi="仿宋" w:cs="Times New Roman" w:hint="eastAsia"/>
                <w:sz w:val="24"/>
                <w:szCs w:val="24"/>
              </w:rPr>
              <w:t>10</w:t>
            </w:r>
            <w:r>
              <w:rPr>
                <w:rFonts w:ascii="仿宋" w:eastAsia="仿宋" w:hAnsi="仿宋" w:cs="Times New Roman" w:hint="eastAsia"/>
                <w:sz w:val="24"/>
                <w:szCs w:val="24"/>
              </w:rPr>
              <w:t>日历天</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tcPr>
          <w:p w:rsidR="003A0101" w:rsidRDefault="00405E60">
            <w:pPr>
              <w:spacing w:line="500" w:lineRule="exact"/>
              <w:rPr>
                <w:rFonts w:ascii="仿宋" w:eastAsia="仿宋" w:hAnsi="仿宋" w:cs="Times New Roman"/>
                <w:b/>
                <w:sz w:val="24"/>
                <w:szCs w:val="24"/>
              </w:rPr>
            </w:pPr>
            <w:r>
              <w:rPr>
                <w:rFonts w:ascii="仿宋" w:eastAsia="仿宋" w:hAnsi="仿宋" w:cs="Times New Roman" w:hint="eastAsia"/>
                <w:b/>
                <w:sz w:val="24"/>
                <w:szCs w:val="24"/>
              </w:rPr>
              <w:t>质量要求：</w:t>
            </w:r>
            <w:r>
              <w:rPr>
                <w:rFonts w:ascii="仿宋" w:eastAsia="仿宋" w:hAnsi="仿宋" w:cs="Times New Roman" w:hint="eastAsia"/>
                <w:bCs/>
                <w:sz w:val="24"/>
                <w:szCs w:val="24"/>
              </w:rPr>
              <w:t>符合国家相关规范标准要求，</w:t>
            </w:r>
            <w:r>
              <w:rPr>
                <w:rFonts w:ascii="仿宋" w:eastAsia="仿宋" w:hAnsi="仿宋" w:cs="Times New Roman" w:hint="eastAsia"/>
                <w:sz w:val="24"/>
                <w:szCs w:val="24"/>
              </w:rPr>
              <w:t>满足勘察及报规划要求。</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vAlign w:val="center"/>
          </w:tcPr>
          <w:p w:rsidR="003A0101" w:rsidRDefault="00405E60">
            <w:pPr>
              <w:spacing w:after="0" w:line="360" w:lineRule="auto"/>
              <w:rPr>
                <w:rFonts w:ascii="仿宋" w:eastAsia="仿宋" w:hAnsi="仿宋" w:cs="Times New Roman"/>
                <w:sz w:val="24"/>
                <w:szCs w:val="24"/>
              </w:rPr>
            </w:pPr>
            <w:r>
              <w:rPr>
                <w:rFonts w:ascii="仿宋" w:eastAsia="仿宋" w:hAnsi="仿宋" w:cs="Times New Roman" w:hint="eastAsia"/>
                <w:b/>
                <w:sz w:val="24"/>
                <w:szCs w:val="24"/>
              </w:rPr>
              <w:t>供应商资格条件：</w:t>
            </w:r>
            <w:r>
              <w:rPr>
                <w:rFonts w:ascii="仿宋" w:eastAsia="仿宋" w:hAnsi="仿宋" w:cs="Times New Roman" w:hint="eastAsia"/>
                <w:sz w:val="24"/>
                <w:szCs w:val="24"/>
              </w:rPr>
              <w:t>详见询价公告第3条。</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3A0101" w:rsidRDefault="00405E60">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报价及费用：</w:t>
            </w:r>
          </w:p>
          <w:p w:rsidR="003A0101" w:rsidRDefault="00405E60">
            <w:pPr>
              <w:spacing w:after="0" w:line="360" w:lineRule="auto"/>
              <w:rPr>
                <w:rFonts w:ascii="仿宋" w:eastAsia="仿宋" w:hAnsi="仿宋" w:cs="Times New Roman"/>
                <w:sz w:val="24"/>
                <w:szCs w:val="24"/>
              </w:rPr>
            </w:pPr>
            <w:r>
              <w:rPr>
                <w:rFonts w:ascii="仿宋" w:eastAsia="仿宋" w:hAnsi="仿宋" w:cs="Times New Roman" w:hint="eastAsia"/>
                <w:sz w:val="24"/>
                <w:szCs w:val="24"/>
              </w:rPr>
              <w:t>（1）本项目以人民币报价。</w:t>
            </w:r>
          </w:p>
          <w:p w:rsidR="003A0101" w:rsidRDefault="00405E60">
            <w:pPr>
              <w:spacing w:after="0" w:line="360" w:lineRule="auto"/>
              <w:rPr>
                <w:rFonts w:ascii="仿宋" w:eastAsia="仿宋" w:hAnsi="仿宋" w:cs="Times New Roman"/>
                <w:sz w:val="24"/>
                <w:szCs w:val="24"/>
              </w:rPr>
            </w:pPr>
            <w:r>
              <w:rPr>
                <w:rFonts w:ascii="仿宋" w:eastAsia="仿宋" w:hAnsi="仿宋" w:cs="Times New Roman" w:hint="eastAsia"/>
                <w:sz w:val="24"/>
                <w:szCs w:val="24"/>
              </w:rPr>
              <w:t>（2）不论询价结果如何，供应商均应自行承担所有与询价有关的全部费用。</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3A0101" w:rsidRDefault="00405E60" w:rsidP="00F97E94">
            <w:pPr>
              <w:spacing w:line="500" w:lineRule="exact"/>
              <w:rPr>
                <w:rFonts w:ascii="仿宋" w:eastAsia="仿宋" w:hAnsi="仿宋" w:cs="Times New Roman"/>
                <w:sz w:val="24"/>
                <w:szCs w:val="24"/>
              </w:rPr>
            </w:pPr>
            <w:r>
              <w:rPr>
                <w:rFonts w:ascii="仿宋" w:eastAsia="仿宋" w:hAnsi="仿宋" w:cs="Times New Roman" w:hint="eastAsia"/>
                <w:b/>
                <w:sz w:val="24"/>
                <w:szCs w:val="24"/>
              </w:rPr>
              <w:t>采购预算</w:t>
            </w:r>
            <w:r>
              <w:rPr>
                <w:rFonts w:ascii="仿宋" w:eastAsia="仿宋" w:hAnsi="仿宋" w:hint="eastAsia"/>
                <w:b/>
                <w:sz w:val="24"/>
                <w:szCs w:val="24"/>
              </w:rPr>
              <w:t>（报价上限）</w:t>
            </w:r>
            <w:r>
              <w:rPr>
                <w:rFonts w:ascii="仿宋" w:eastAsia="仿宋" w:hAnsi="仿宋" w:cs="Times New Roman" w:hint="eastAsia"/>
                <w:b/>
                <w:sz w:val="24"/>
                <w:szCs w:val="24"/>
              </w:rPr>
              <w:t>：</w:t>
            </w:r>
            <w:r w:rsidR="00F97E94" w:rsidRPr="00F97E94">
              <w:rPr>
                <w:rFonts w:ascii="仿宋" w:eastAsia="仿宋" w:hAnsi="仿宋" w:cs="Times New Roman" w:hint="eastAsia"/>
                <w:sz w:val="24"/>
                <w:szCs w:val="24"/>
              </w:rPr>
              <w:t>玖万壹仟零壹拾贰圆整</w:t>
            </w:r>
            <w:r w:rsidRPr="00F97E94">
              <w:rPr>
                <w:rFonts w:ascii="仿宋" w:eastAsia="仿宋" w:hAnsi="仿宋" w:hint="eastAsia"/>
                <w:sz w:val="24"/>
                <w:szCs w:val="24"/>
              </w:rPr>
              <w:t>（￥</w:t>
            </w:r>
            <w:r w:rsidR="00F97E94" w:rsidRPr="00F97E94">
              <w:rPr>
                <w:rFonts w:ascii="仿宋" w:eastAsia="仿宋" w:hAnsi="仿宋" w:hint="eastAsia"/>
                <w:sz w:val="24"/>
                <w:szCs w:val="24"/>
              </w:rPr>
              <w:t>91012.00</w:t>
            </w:r>
            <w:r w:rsidRPr="00F97E94">
              <w:rPr>
                <w:rFonts w:ascii="仿宋" w:eastAsia="仿宋" w:hAnsi="仿宋" w:hint="eastAsia"/>
                <w:sz w:val="24"/>
                <w:szCs w:val="24"/>
              </w:rPr>
              <w:t>元）</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3A0101" w:rsidRDefault="00405E60">
            <w:pPr>
              <w:spacing w:line="500" w:lineRule="exact"/>
              <w:rPr>
                <w:rFonts w:ascii="仿宋" w:eastAsia="仿宋" w:hAnsi="仿宋" w:cs="Times New Roman"/>
                <w:b/>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供应商提供的有关现场的资料和数据，是采购单位现有的能使供应商使用的资料，采购人对供应商由此做出的推论、理解、和结论概不负责。供应商报价前应联系采购人对项目现场及周围环境进行踏勘，了解采购人的要求，以便获取有关编制报价文件和签署合同所需的所有资料。</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7837" w:type="dxa"/>
            <w:tcBorders>
              <w:right w:val="single" w:sz="12" w:space="0" w:color="auto"/>
            </w:tcBorders>
          </w:tcPr>
          <w:p w:rsidR="003A0101" w:rsidRDefault="00405E60">
            <w:pPr>
              <w:spacing w:line="500" w:lineRule="exact"/>
              <w:rPr>
                <w:rFonts w:ascii="仿宋" w:eastAsia="仿宋" w:hAnsi="仿宋" w:cs="Times New Roman"/>
                <w:sz w:val="24"/>
                <w:szCs w:val="24"/>
              </w:rPr>
            </w:pPr>
            <w:r>
              <w:rPr>
                <w:rFonts w:ascii="仿宋" w:eastAsia="仿宋" w:hAnsi="仿宋" w:cs="Times New Roman" w:hint="eastAsia"/>
                <w:b/>
                <w:sz w:val="24"/>
                <w:szCs w:val="24"/>
              </w:rPr>
              <w:t>供应商提出疑问的截止时间：</w:t>
            </w:r>
            <w:r>
              <w:rPr>
                <w:rFonts w:ascii="仿宋" w:eastAsia="仿宋" w:hAnsi="仿宋" w:cs="Times New Roman" w:hint="eastAsia"/>
                <w:sz w:val="24"/>
                <w:szCs w:val="24"/>
              </w:rPr>
              <w:t>2019年9月13日。</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7837" w:type="dxa"/>
            <w:tcBorders>
              <w:right w:val="single" w:sz="12" w:space="0" w:color="auto"/>
            </w:tcBorders>
          </w:tcPr>
          <w:p w:rsidR="003A0101" w:rsidRDefault="00405E60">
            <w:pPr>
              <w:spacing w:line="500" w:lineRule="exact"/>
              <w:rPr>
                <w:rFonts w:ascii="仿宋" w:eastAsia="仿宋" w:hAnsi="仿宋" w:cs="Times New Roman"/>
                <w:sz w:val="24"/>
                <w:szCs w:val="24"/>
              </w:rPr>
            </w:pPr>
            <w:r>
              <w:rPr>
                <w:rFonts w:ascii="仿宋" w:eastAsia="仿宋" w:hAnsi="仿宋" w:cs="Times New Roman" w:hint="eastAsia"/>
                <w:b/>
                <w:sz w:val="24"/>
                <w:szCs w:val="24"/>
              </w:rPr>
              <w:t>询价文件的补充、修改、澄清的截止时间：</w:t>
            </w:r>
            <w:r>
              <w:rPr>
                <w:rFonts w:ascii="仿宋" w:eastAsia="仿宋" w:hAnsi="仿宋" w:cs="Times New Roman" w:hint="eastAsia"/>
                <w:sz w:val="24"/>
                <w:szCs w:val="24"/>
              </w:rPr>
              <w:t>2019年9月14日。</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11</w:t>
            </w:r>
          </w:p>
        </w:tc>
        <w:tc>
          <w:tcPr>
            <w:tcW w:w="7837" w:type="dxa"/>
            <w:tcBorders>
              <w:right w:val="single" w:sz="12" w:space="0" w:color="auto"/>
            </w:tcBorders>
          </w:tcPr>
          <w:p w:rsidR="003A0101" w:rsidRDefault="00405E60">
            <w:pPr>
              <w:spacing w:line="500" w:lineRule="exact"/>
              <w:rPr>
                <w:rFonts w:ascii="仿宋" w:eastAsia="仿宋" w:hAnsi="仿宋" w:cs="Times New Roman"/>
                <w:sz w:val="24"/>
                <w:szCs w:val="24"/>
              </w:rPr>
            </w:pPr>
            <w:r>
              <w:rPr>
                <w:rFonts w:ascii="仿宋" w:eastAsia="仿宋" w:hAnsi="仿宋" w:cs="Times New Roman" w:hint="eastAsia"/>
                <w:b/>
                <w:sz w:val="24"/>
                <w:szCs w:val="24"/>
              </w:rPr>
              <w:t>报价文件份数：</w:t>
            </w:r>
            <w:r>
              <w:rPr>
                <w:rFonts w:ascii="仿宋" w:eastAsia="仿宋" w:hAnsi="仿宋" w:cs="Times New Roman" w:hint="eastAsia"/>
                <w:sz w:val="24"/>
                <w:szCs w:val="24"/>
              </w:rPr>
              <w:t>正本一份，副本贰份。</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3A0101" w:rsidRDefault="00405E60">
            <w:pPr>
              <w:spacing w:line="500" w:lineRule="exact"/>
              <w:rPr>
                <w:rFonts w:ascii="仿宋" w:eastAsia="仿宋" w:hAnsi="仿宋" w:cs="Times New Roman"/>
                <w:sz w:val="24"/>
                <w:szCs w:val="24"/>
              </w:rPr>
            </w:pPr>
            <w:r>
              <w:rPr>
                <w:rFonts w:ascii="仿宋" w:eastAsia="仿宋" w:hAnsi="仿宋" w:cs="Times New Roman" w:hint="eastAsia"/>
                <w:b/>
                <w:sz w:val="24"/>
                <w:szCs w:val="24"/>
              </w:rPr>
              <w:t>报价有效期：</w:t>
            </w:r>
            <w:r>
              <w:rPr>
                <w:rFonts w:ascii="仿宋" w:eastAsia="仿宋" w:hAnsi="仿宋" w:cs="Times New Roman" w:hint="eastAsia"/>
                <w:sz w:val="24"/>
                <w:szCs w:val="24"/>
              </w:rPr>
              <w:t>从报价截止日起60日历天。</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vAlign w:val="center"/>
          </w:tcPr>
          <w:p w:rsidR="003A0101" w:rsidRDefault="00405E60">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递交报价文件截止时间：</w:t>
            </w:r>
            <w:r>
              <w:rPr>
                <w:rFonts w:ascii="仿宋" w:eastAsia="仿宋" w:hAnsi="仿宋" w:hint="eastAsia"/>
                <w:sz w:val="24"/>
                <w:szCs w:val="24"/>
              </w:rPr>
              <w:t>2019年9月17日15时00分</w:t>
            </w:r>
            <w:r>
              <w:rPr>
                <w:rFonts w:ascii="仿宋" w:eastAsia="仿宋" w:hAnsi="仿宋" w:cs="Times New Roman" w:hint="eastAsia"/>
                <w:sz w:val="24"/>
                <w:szCs w:val="24"/>
              </w:rPr>
              <w:t>。</w:t>
            </w:r>
          </w:p>
          <w:p w:rsidR="003A0101" w:rsidRDefault="00405E60">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递交报价文件地点：</w:t>
            </w:r>
            <w:r>
              <w:rPr>
                <w:rFonts w:ascii="仿宋" w:eastAsia="仿宋" w:hAnsi="仿宋" w:hint="eastAsia"/>
                <w:sz w:val="24"/>
                <w:szCs w:val="24"/>
              </w:rPr>
              <w:t>湖北省恩施市金桂大道恩旅大厦9楼恩施旅游集团有限公司工程管理中心会议室。</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837" w:type="dxa"/>
            <w:tcBorders>
              <w:right w:val="single" w:sz="12" w:space="0" w:color="auto"/>
            </w:tcBorders>
          </w:tcPr>
          <w:p w:rsidR="003A0101" w:rsidRDefault="00405E60">
            <w:pPr>
              <w:spacing w:line="500" w:lineRule="exact"/>
              <w:rPr>
                <w:rFonts w:ascii="MS Mincho" w:eastAsiaTheme="minorEastAsia" w:hAnsi="MS Mincho" w:cs="MS Mincho"/>
                <w:sz w:val="24"/>
                <w:szCs w:val="24"/>
              </w:rPr>
            </w:pPr>
            <w:r>
              <w:rPr>
                <w:rFonts w:ascii="仿宋" w:eastAsia="仿宋" w:hAnsi="仿宋" w:cs="Times New Roman" w:hint="eastAsia"/>
                <w:b/>
                <w:sz w:val="24"/>
                <w:szCs w:val="24"/>
              </w:rPr>
              <w:t>是否退还报价文件：</w:t>
            </w:r>
            <w:r>
              <w:rPr>
                <w:rFonts w:ascii="MS Mincho" w:eastAsia="MS Mincho" w:hAnsi="MS Mincho" w:cs="MS Mincho" w:hint="eastAsia"/>
                <w:sz w:val="24"/>
                <w:szCs w:val="24"/>
              </w:rPr>
              <w:t>☑</w:t>
            </w:r>
            <w:r>
              <w:rPr>
                <w:rFonts w:ascii="MS Mincho" w:eastAsiaTheme="minorEastAsia" w:hAnsi="MS Mincho" w:cs="MS Mincho" w:hint="eastAsia"/>
                <w:sz w:val="24"/>
                <w:szCs w:val="24"/>
              </w:rPr>
              <w:t>否</w:t>
            </w:r>
            <w:r>
              <w:rPr>
                <w:rFonts w:ascii="MS Mincho" w:eastAsiaTheme="minorEastAsia" w:hAnsi="MS Mincho" w:cs="MS Mincho" w:hint="eastAsia"/>
                <w:sz w:val="24"/>
                <w:szCs w:val="24"/>
              </w:rPr>
              <w:t xml:space="preserve">    </w:t>
            </w:r>
            <w:r>
              <w:rPr>
                <w:rFonts w:ascii="MS Mincho" w:eastAsiaTheme="minorEastAsia" w:hAnsi="MS Mincho" w:cs="MS Mincho" w:hint="eastAsia"/>
                <w:sz w:val="24"/>
                <w:szCs w:val="24"/>
              </w:rPr>
              <w:t>□是</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15</w:t>
            </w:r>
          </w:p>
        </w:tc>
        <w:tc>
          <w:tcPr>
            <w:tcW w:w="7837" w:type="dxa"/>
            <w:tcBorders>
              <w:right w:val="single" w:sz="12" w:space="0" w:color="auto"/>
            </w:tcBorders>
          </w:tcPr>
          <w:p w:rsidR="003A0101" w:rsidRDefault="00405E60">
            <w:pPr>
              <w:spacing w:after="0" w:line="360" w:lineRule="auto"/>
              <w:rPr>
                <w:rFonts w:ascii="仿宋" w:eastAsia="仿宋" w:hAnsi="仿宋" w:cs="Times New Roman"/>
                <w:sz w:val="24"/>
                <w:szCs w:val="24"/>
              </w:rPr>
            </w:pPr>
            <w:r>
              <w:rPr>
                <w:rFonts w:ascii="仿宋" w:eastAsia="仿宋" w:hAnsi="仿宋" w:cs="Times New Roman" w:hint="eastAsia"/>
                <w:b/>
                <w:sz w:val="24"/>
                <w:szCs w:val="24"/>
              </w:rPr>
              <w:t>评审时间：</w:t>
            </w:r>
            <w:r>
              <w:rPr>
                <w:rFonts w:ascii="仿宋" w:eastAsia="仿宋" w:hAnsi="仿宋" w:hint="eastAsia"/>
                <w:sz w:val="24"/>
                <w:szCs w:val="24"/>
              </w:rPr>
              <w:t>2019年9月17日15时00分</w:t>
            </w:r>
            <w:r>
              <w:rPr>
                <w:rFonts w:ascii="仿宋" w:eastAsia="仿宋" w:hAnsi="仿宋" w:cs="Times New Roman" w:hint="eastAsia"/>
                <w:sz w:val="24"/>
                <w:szCs w:val="24"/>
              </w:rPr>
              <w:t>。</w:t>
            </w:r>
          </w:p>
          <w:p w:rsidR="003A0101" w:rsidRDefault="00405E60">
            <w:pPr>
              <w:spacing w:after="0" w:line="360" w:lineRule="auto"/>
              <w:rPr>
                <w:rFonts w:ascii="仿宋" w:eastAsia="仿宋" w:hAnsi="仿宋" w:cs="Times New Roman"/>
                <w:sz w:val="24"/>
                <w:szCs w:val="24"/>
              </w:rPr>
            </w:pPr>
            <w:r>
              <w:rPr>
                <w:rFonts w:ascii="仿宋" w:eastAsia="仿宋" w:hAnsi="仿宋" w:cs="Times New Roman" w:hint="eastAsia"/>
                <w:b/>
                <w:sz w:val="24"/>
                <w:szCs w:val="24"/>
              </w:rPr>
              <w:t>询价地点：</w:t>
            </w:r>
            <w:r>
              <w:rPr>
                <w:rFonts w:ascii="仿宋" w:eastAsia="仿宋" w:hAnsi="仿宋" w:hint="eastAsia"/>
                <w:sz w:val="24"/>
                <w:szCs w:val="24"/>
              </w:rPr>
              <w:t>湖北省恩施市金桂大道恩旅大厦9楼工程管理部会议室。</w:t>
            </w:r>
          </w:p>
        </w:tc>
      </w:tr>
      <w:tr w:rsidR="003A0101">
        <w:tc>
          <w:tcPr>
            <w:tcW w:w="685" w:type="dxa"/>
            <w:tcBorders>
              <w:left w:val="single" w:sz="12" w:space="0" w:color="auto"/>
            </w:tcBorders>
            <w:vAlign w:val="center"/>
          </w:tcPr>
          <w:p w:rsidR="003A0101" w:rsidRDefault="00405E60">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16</w:t>
            </w:r>
          </w:p>
        </w:tc>
        <w:tc>
          <w:tcPr>
            <w:tcW w:w="7837" w:type="dxa"/>
            <w:tcBorders>
              <w:right w:val="single" w:sz="12" w:space="0" w:color="auto"/>
            </w:tcBorders>
          </w:tcPr>
          <w:p w:rsidR="003A0101" w:rsidRDefault="00405E60">
            <w:pPr>
              <w:spacing w:line="500" w:lineRule="exact"/>
              <w:rPr>
                <w:rFonts w:ascii="仿宋" w:eastAsia="仿宋" w:hAnsi="仿宋" w:cs="Times New Roman"/>
                <w:sz w:val="24"/>
                <w:szCs w:val="24"/>
              </w:rPr>
            </w:pPr>
            <w:r>
              <w:rPr>
                <w:rFonts w:ascii="仿宋" w:eastAsia="仿宋" w:hAnsi="仿宋" w:cs="Times New Roman" w:hint="eastAsia"/>
                <w:b/>
                <w:sz w:val="24"/>
                <w:szCs w:val="24"/>
              </w:rPr>
              <w:t>评审办法：</w:t>
            </w:r>
            <w:r>
              <w:rPr>
                <w:rFonts w:ascii="仿宋" w:eastAsia="仿宋" w:hAnsi="仿宋" w:cs="Times New Roman" w:hint="eastAsia"/>
                <w:sz w:val="24"/>
                <w:szCs w:val="24"/>
              </w:rPr>
              <w:t>合理低价法</w:t>
            </w:r>
          </w:p>
        </w:tc>
      </w:tr>
    </w:tbl>
    <w:p w:rsidR="003A0101" w:rsidRDefault="003A0101">
      <w:pPr>
        <w:spacing w:line="220" w:lineRule="atLeast"/>
        <w:rPr>
          <w:rFonts w:ascii="仿宋" w:eastAsia="仿宋" w:hAnsi="仿宋"/>
          <w:sz w:val="24"/>
          <w:szCs w:val="24"/>
        </w:rPr>
      </w:pPr>
    </w:p>
    <w:p w:rsidR="003A0101" w:rsidRDefault="00405E60">
      <w:pPr>
        <w:spacing w:after="0" w:line="360" w:lineRule="auto"/>
        <w:jc w:val="both"/>
        <w:rPr>
          <w:rFonts w:ascii="仿宋" w:eastAsia="仿宋" w:hAnsi="仿宋"/>
          <w:b/>
          <w:sz w:val="24"/>
          <w:szCs w:val="24"/>
        </w:rPr>
      </w:pPr>
      <w:r>
        <w:rPr>
          <w:rFonts w:ascii="仿宋" w:eastAsia="仿宋" w:hAnsi="仿宋" w:hint="eastAsia"/>
          <w:b/>
          <w:sz w:val="24"/>
          <w:szCs w:val="24"/>
        </w:rPr>
        <w:t xml:space="preserve">    1.说明 </w:t>
      </w:r>
    </w:p>
    <w:p w:rsidR="003A0101" w:rsidRDefault="00405E60">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本询价文件仅适用于本次采购项目的询价、投标、评标、定标、验收、合同履约、付款等行为（法律、法规另有规定的，从其规定）。 </w:t>
      </w:r>
    </w:p>
    <w:p w:rsidR="003A0101" w:rsidRDefault="00405E60">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sidR="00191837" w:rsidRPr="00F97E94">
        <w:rPr>
          <w:rFonts w:ascii="仿宋" w:eastAsia="仿宋" w:hAnsi="仿宋" w:hint="eastAsia"/>
          <w:sz w:val="24"/>
          <w:szCs w:val="24"/>
          <w:u w:val="single"/>
        </w:rPr>
        <w:t>新疆艾比湖旅游股份有限公司</w:t>
      </w:r>
      <w:r>
        <w:rPr>
          <w:rFonts w:ascii="仿宋" w:eastAsia="仿宋" w:hAnsi="仿宋" w:hint="eastAsia"/>
          <w:sz w:val="24"/>
          <w:szCs w:val="24"/>
        </w:rPr>
        <w:t xml:space="preserve">。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1.2.2“供应商”是指对本次询价采购项目表现出兴趣，并有可能实际参与该项目报价的法人。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1.2.3“询价采购单位”是指采购人。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1.2.4 “服务”是指询价文件规定成交方须承担的</w:t>
      </w:r>
      <w:r w:rsidR="001F42B3">
        <w:rPr>
          <w:rFonts w:ascii="仿宋" w:eastAsia="仿宋" w:hAnsi="仿宋" w:hint="eastAsia"/>
          <w:sz w:val="24"/>
          <w:szCs w:val="24"/>
        </w:rPr>
        <w:t>测绘工作</w:t>
      </w:r>
      <w:r>
        <w:rPr>
          <w:rFonts w:ascii="仿宋" w:eastAsia="仿宋" w:hAnsi="仿宋" w:hint="eastAsia"/>
          <w:sz w:val="24"/>
          <w:szCs w:val="24"/>
        </w:rPr>
        <w:t xml:space="preserve">及相应的配合服务工作。具体详见询价文件第三章。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1.2.5“项目”是指成交人按询价文件规定向采购人提供相关服务。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1.2.6询价文件中带“▲”条款为实质性要求条款，供应商应无条件报价，否则视为无效报价。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1.3询价方式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本次询价采用商务询价方式进行。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1.4供应商资格条件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1.4.1供应商资格条件：见供应商须知前附表及询价公告。</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1.5报价费用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不论询价结果如何，供应商均应自行承担所有与投标有关的全部费用。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见供应商须知前附表。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1.8.1 供应商投标所使用的资格必须为本法人所拥有。供应商报价所使用的项目实施人员必须为本法人员工。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1.8.2供应商应仔细阅读询价文件的所有内容，按照询价文件的要求提交报价文件，并对所提供的全部资料的真实性承担法律责任。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1.8.3供应商在投标活动中提供任何虚假材料,其投标无效；中标后发现的,中标人须依照《中华人民共和国消费者权益保护法》第49条之规定双倍赔偿采购人，且民事赔偿并不免除违法供应商的其他责任。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1.8.4供应商递交的报价文件除询价截止时间前书面撤回、密封不符合规定退回等询价文件规定情形外，均不退回供应商，请供应商自行做好存档。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2.询价文件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2.1询价文件的构成。本询价文件由以下部份组成：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（1）询价公告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（2）供应商须知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（4）评审办法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（5）报价文件格式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（6）本项目询价文件的澄清、答复、修改、补充的内容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2.2询价文件中涉及的时间为北京时间，涉及的币种为人民币。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2.3供应商的风险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供应商没有按照询价文件要求提供全部资料，或者供应商没有对询价文件在各方面作出实质性报价是供应商的风险，并可能导致其投标被拒绝。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2.4询价文件的澄清与修改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2.4.1询价文件的答疑：询价文件收受人对询价文件如有疑问，应在须知前附表规定的提出疑问截止时间前按询价公告中的联系方式，以书面形式通知询价采购单位。询价采购单位对在此规定时间以前收到的、且需要做出澄清的问题，将以第2.4.3款所述方式进行答复，但不说明问题的来源。答疑的内容构成询价文件组成部分。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2.4.2询价文件收受人逾期未提出疑问的或未按询价文件规定的形式提出疑问的，视为无疑问，询价采购单位不再另行安排时间答疑。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2.4.3询价文件补充、修改或澄清：采购人在投标截止日前需要对询价文件进行补充或修改、澄清的，可以按照规定对其进行补充或修改、澄清，并以电子邮件形式告知供应商询价文件补充、修改或澄清的内容。各供应商有义务自行及时上网查阅。不及时查阅造成的投标差异，后果由供应商自行负责。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2.4.4询价文件澄清、答复、修改、补充的内容为询价文件的组成部分。当询价文件与询价文件的答复、澄清、修改、补充通知就同一内容的表述不一致时，以最后发出的内容为准。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3.报价文件的编制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3.1报价文件的组成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报价文件应包括《报价文件格式》中的所有内容。上述文件及表格为供应商必须提交的文件，各供应商可以根据实际情况增加内容，但不得擅自减少有关内容。报价文件正本1份、副本2份。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3.2报价文件的语言及计量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3.2.1报价文件以及供应商与采购人就有关投标事宜的所有来往函电，均应以中文汉语书写。除签名、盖章、专用名称等特殊情形外，以中文汉语以外的文字表述的报价文件视同未提供。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3.2.2报价计量单位，询价文件已有明确规定的，应使用询价文件规定的计量单位；询价文件没有规定的，应采用中华人民共和国法定计量单位，货币单位为人民币元，否则视同未报价。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3.3报价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3.3.1报价应按询价文件中相关附表格式填写。《报价明细表》上应清楚地标明供应商提供服务的名称、单价和总价等内容。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3.3.2报价不得超过报价上限，否则将被视为无效报价。</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3.3.3</w:t>
      </w:r>
      <w:r w:rsidR="005B6FA7">
        <w:rPr>
          <w:rFonts w:ascii="仿宋" w:eastAsia="仿宋" w:hAnsi="仿宋" w:hint="eastAsia"/>
          <w:sz w:val="24"/>
          <w:szCs w:val="24"/>
        </w:rPr>
        <w:t>供应商的报价</w:t>
      </w:r>
      <w:r>
        <w:rPr>
          <w:rFonts w:ascii="仿宋" w:eastAsia="仿宋" w:hAnsi="仿宋" w:hint="eastAsia"/>
          <w:sz w:val="24"/>
          <w:szCs w:val="24"/>
        </w:rPr>
        <w:t xml:space="preserve">，包括向采购人提供本次采购的服务所需的所有款项，应包括人员工资、办公费用、交通费用、通讯费用、人员食宿费用、设备投入、租赁及折旧等费用、各项税金等为完成本项目所需的一切费用。采购人取得询价采购所指的服务，除了支付上述款项外，无需再支付其他任何一方任何款项。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3.3.4报价文件中的报价只允许有一个报价，有选择的或有条件的报价将不予接受。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3.4证明供应商合格的资格文件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供应商在其报价文件中，应提供证明其有资格参加报价，以及成交后有履行合同所必需的人员、管理等方面能力的证明文件，包括但不限于以下方面：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3.4.2企业资质证书的复印件；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3.4.3 近三年独立承担过的</w:t>
      </w:r>
      <w:r w:rsidR="001F42B3">
        <w:rPr>
          <w:rFonts w:ascii="仿宋" w:eastAsia="仿宋" w:hAnsi="仿宋" w:hint="eastAsia"/>
          <w:sz w:val="24"/>
          <w:szCs w:val="24"/>
        </w:rPr>
        <w:t>工程测量</w:t>
      </w:r>
      <w:r>
        <w:rPr>
          <w:rFonts w:ascii="仿宋" w:eastAsia="仿宋" w:hAnsi="仿宋" w:hint="eastAsia"/>
          <w:sz w:val="24"/>
          <w:szCs w:val="24"/>
        </w:rPr>
        <w:t xml:space="preserve">业绩合同书；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3.4.4“信用中国”查询记录；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3.4.5“中国裁判文书网”无犯罪查询记录截图。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3.5证明服务符合询价文件规定的文件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3.5.1询价文件商务要求和技术参数前如标有“▲”号，则表示该参数为关键性商务或技术参数，供应商必须无条件满足，否则该供应商的报价文件在评审中将被视为无效报价。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3.6询价文件的有效期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3.6.1自询价截止日起60天内报价文件应保持有效。有效期不足的报价文件将被拒绝。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3.6.2在特殊情况下，采购人可于原询价有效期满之前，向供应商提出延长询价有效期的要求。延长询价有效期的要求将被发布在指定的网站上或者直接以电子邮件的形式告知供应商。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3.7报价文件的编制 </w:t>
      </w:r>
    </w:p>
    <w:p w:rsidR="003A0101" w:rsidRDefault="00405E60">
      <w:pPr>
        <w:spacing w:after="0" w:line="360" w:lineRule="auto"/>
        <w:ind w:firstLineChars="200" w:firstLine="482"/>
        <w:jc w:val="both"/>
        <w:rPr>
          <w:rFonts w:ascii="仿宋" w:eastAsia="仿宋" w:hAnsi="仿宋"/>
          <w:sz w:val="24"/>
          <w:szCs w:val="24"/>
        </w:rPr>
      </w:pPr>
      <w:r>
        <w:rPr>
          <w:rFonts w:ascii="仿宋" w:eastAsia="仿宋" w:hAnsi="仿宋" w:hint="eastAsia"/>
          <w:b/>
          <w:sz w:val="24"/>
          <w:szCs w:val="24"/>
        </w:rPr>
        <w:t>3.7.1</w:t>
      </w:r>
      <w:r>
        <w:rPr>
          <w:rFonts w:ascii="仿宋" w:eastAsia="仿宋" w:hAnsi="仿宋" w:hint="eastAsia"/>
          <w:b/>
          <w:sz w:val="24"/>
          <w:szCs w:val="24"/>
          <w:u w:val="single"/>
        </w:rPr>
        <w:t>报价应以总价进行报价。供应商报价超出报价上限的报价文件做废标处理。供应商报价不得低于成本，供应商的报价明显低于其他供应商的报价时，询价小组有权要求供应商在评标现场合理的时间内提供书面说明，必要时</w:t>
      </w:r>
      <w:r>
        <w:rPr>
          <w:rFonts w:ascii="仿宋" w:eastAsia="仿宋" w:hAnsi="仿宋" w:hint="eastAsia"/>
          <w:b/>
          <w:sz w:val="24"/>
          <w:szCs w:val="24"/>
          <w:u w:val="single"/>
        </w:rPr>
        <w:lastRenderedPageBreak/>
        <w:t>提交相关证明材料，供应商不能证明其报价合理性的，询价小组应当将其作为无效投标处理</w:t>
      </w:r>
      <w:r>
        <w:rPr>
          <w:rFonts w:ascii="仿宋" w:eastAsia="仿宋" w:hAnsi="仿宋" w:hint="eastAsia"/>
          <w:b/>
          <w:sz w:val="24"/>
          <w:szCs w:val="24"/>
        </w:rPr>
        <w:t>。</w:t>
      </w:r>
    </w:p>
    <w:p w:rsidR="003A0101" w:rsidRDefault="00405E60">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3.7.2供应商应按本询价文件规定的格式、要求和顺序编制、装订报价文件并标注页码，报价文件内容不完整、编排混乱导致报价文件被误读、漏读或者查找不到相关内容的，是供应商的责任。 </w:t>
      </w:r>
    </w:p>
    <w:p w:rsidR="003A0101" w:rsidRDefault="00405E60">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3.7.3报价文件的正本与副本须打印或用不褪色的墨水填写。报价文件封面须清楚地标明“正本”或“副本”字样，正本与副本内容一致；若正本与副本不一致，以正本为准。 </w:t>
      </w:r>
    </w:p>
    <w:p w:rsidR="003A0101" w:rsidRDefault="00405E60">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3.7.4报价文件封面应当由供应商盖公章。《投标函》应由供应商盖公章或由法定代表人（或其委托代理人）签名的，仅由委托代理人签名的，应提供有效的法定代表人授权委托书。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3.7.5报价文件应尽量避免涂改、行间插字或删除。如果出现上述情况，应当由供应商的法定代表人（或委托代理人）签名或由供应商盖公章。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3.8报价文件的装订、密封、修改和撤回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3.8.1报价文件的正本、副本应分别装订成册。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3.8.2所有报价文件装订须牢固不易拆散和换页。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3.8.3供应商应将报价文件用密封袋密封包装。报价文件的密封袋封面上应注明供应商名称、投标项目名称及“开标时启封”字样，并加盖供应商公章。封装应该严密、不易破损。未按规定密封或标记的报价文件将被拒绝、退还给供应商。</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3.8.4供应商在询价截止时间之前，可以对已提交的报价文件进行修改或撤回，并书面通知采购人；修改后重新递交的报价文件应当按本询价文件的要求签署、盖章和密封。询价截止时间后，供应商不得撤回、修改报价文件。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3.9报价文件的递交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3.9.1供应商应当在询价须知前附表和询价公告规定的询价截止时间前向采购人递交报价文件，逾期递交的报价文件将被拒绝。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4.询价仪式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4.1采购人将按询价须知前附表和询价公告规定的时间和地点组织询价仪式。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4.2询价程序：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4.2.1询价仪式由采购人主持，主持人宣布询价仪式开始。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4.2.2查验供应商报价文件的密封情况。</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4.2.3密封情况</w:t>
      </w:r>
      <w:bookmarkStart w:id="2" w:name="_GoBack"/>
      <w:bookmarkEnd w:id="2"/>
      <w:r>
        <w:rPr>
          <w:rFonts w:ascii="仿宋" w:eastAsia="仿宋" w:hAnsi="仿宋" w:hint="eastAsia"/>
          <w:sz w:val="24"/>
          <w:szCs w:val="24"/>
        </w:rPr>
        <w:t xml:space="preserve">检查完成后进行资格审查和符合性审查。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4.2.4资格性审查和符合性审查结束后，由主持人公布无效投标的供应商名单、报价无效的原因。</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4.2.5工作人员当众拆封经上述审查后有效的报价文件，唱标人宣读供应商名称、投标报价。</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4.2.6询价仪式由专人负责记录。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4.2.7供应商对询价仪式有异议的，应当在询价仪式现场提出。询价仪式后供应商不得对询价仪式现场已确认事项提出质疑。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5.评审</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5.1组建询价小组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采购人根据采购项目的特点组建询价小组。询价小组由3人或以上奇数组成。具体评审事务由询价小组负责。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5.2评审的方式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本项目采用不公开方式评审，评审的依据为询价文件和报价文件。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5.3评审原则和评审办法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5.3.1评审原则。询价小组必须公平、公正、客观，不带任何倾向性和启发性；不得向外界透露任何与评审有关的内容；任何单位和个人不得干扰、影响评审的正常进行；询价小组及有关工作人员不得私下与供应商接触。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5.3.2评审办法。</w:t>
      </w:r>
      <w:r>
        <w:rPr>
          <w:rFonts w:ascii="仿宋" w:eastAsia="仿宋" w:hAnsi="仿宋" w:hint="eastAsia"/>
          <w:sz w:val="24"/>
          <w:szCs w:val="24"/>
          <w:u w:val="single"/>
        </w:rPr>
        <w:t>本项目评审办法是合理低价法。询价小组就供应商的资格条件、业绩、履约能力、信誉情况、组织能力、技术力量等进行比较，在同条件下或条件差异不大的情况下，选择价格较低的供应商作为第一名推荐候选人，价格较高的依次排序</w:t>
      </w:r>
      <w:r>
        <w:rPr>
          <w:rFonts w:ascii="仿宋" w:eastAsia="仿宋" w:hAnsi="仿宋" w:hint="eastAsia"/>
          <w:sz w:val="24"/>
          <w:szCs w:val="24"/>
        </w:rPr>
        <w:t>。</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5.4评审程序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3A0101" w:rsidRDefault="00405E60">
      <w:pPr>
        <w:spacing w:after="0" w:line="360" w:lineRule="auto"/>
        <w:ind w:firstLine="468"/>
        <w:jc w:val="both"/>
        <w:rPr>
          <w:rFonts w:ascii="仿宋" w:eastAsia="仿宋" w:hAnsi="仿宋"/>
          <w:sz w:val="24"/>
          <w:szCs w:val="24"/>
        </w:rPr>
      </w:pPr>
      <w:r>
        <w:rPr>
          <w:rFonts w:ascii="仿宋" w:eastAsia="仿宋" w:hAnsi="仿宋" w:hint="eastAsia"/>
          <w:sz w:val="24"/>
          <w:szCs w:val="24"/>
        </w:rPr>
        <w:t>5.4.2符合性审查</w:t>
      </w:r>
    </w:p>
    <w:p w:rsidR="003A0101" w:rsidRDefault="00405E60">
      <w:pPr>
        <w:spacing w:after="0" w:line="360" w:lineRule="auto"/>
        <w:ind w:firstLine="468"/>
        <w:jc w:val="both"/>
        <w:rPr>
          <w:rFonts w:ascii="仿宋" w:eastAsia="仿宋" w:hAnsi="仿宋"/>
          <w:sz w:val="24"/>
          <w:szCs w:val="24"/>
        </w:rPr>
      </w:pPr>
      <w:r>
        <w:rPr>
          <w:rFonts w:ascii="仿宋" w:eastAsia="仿宋" w:hAnsi="仿宋" w:hint="eastAsia"/>
          <w:sz w:val="24"/>
          <w:szCs w:val="24"/>
        </w:rPr>
        <w:t xml:space="preserve">5.4.3资格条件比较、价格比较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5.4.4推荐成交候选人</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7.成交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7.1询价小组评审后，推荐成交候选人。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7.2采购人于评审结束后依据评审意见表确定成交人。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8.合同授予 </w:t>
      </w:r>
    </w:p>
    <w:p w:rsidR="003A0101" w:rsidRDefault="00405E60">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8.1签订合同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8.1.1成交人应自接到采购人成交通知之日起3个工作日内到采购人处领取成交通知书，无故逾期不领取的，视为自动放弃成交资格。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8.1.2成交人应在领取成交通知书之日起30日内与采购人签订合同。 </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8.1.3签订合同的依据是询价文件和成交人的报价文件，不得对其作实质性的修改，否则签订的合同无效。</w:t>
      </w:r>
    </w:p>
    <w:p w:rsidR="003A0101" w:rsidRDefault="00405E60">
      <w:pPr>
        <w:spacing w:after="0" w:line="360" w:lineRule="auto"/>
        <w:jc w:val="both"/>
        <w:rPr>
          <w:rFonts w:ascii="仿宋" w:eastAsia="仿宋" w:hAnsi="仿宋"/>
          <w:sz w:val="24"/>
          <w:szCs w:val="24"/>
        </w:rPr>
      </w:pPr>
      <w:r>
        <w:rPr>
          <w:rFonts w:ascii="仿宋" w:eastAsia="仿宋" w:hAnsi="仿宋" w:hint="eastAsia"/>
          <w:sz w:val="24"/>
          <w:szCs w:val="24"/>
        </w:rPr>
        <w:t xml:space="preserve">    8.1.4成交人放弃成交资格，因不可抗力不能履行合同或者被查实存在影响成交结果的违法行为等情形，不符合成交条件的，采购人可以按照询价小组提出的成交候选人名单排序依次确定其他成交候选人为成交人，也可以重新询价。   </w:t>
      </w:r>
    </w:p>
    <w:p w:rsidR="003A0101" w:rsidRDefault="003A0101">
      <w:pPr>
        <w:spacing w:line="220" w:lineRule="atLeast"/>
        <w:ind w:firstLine="270"/>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F97E94" w:rsidRDefault="00F97E94">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405E60">
      <w:pPr>
        <w:pStyle w:val="1"/>
        <w:jc w:val="center"/>
        <w:rPr>
          <w:rFonts w:ascii="宋体" w:hAnsi="宋体"/>
          <w:sz w:val="28"/>
          <w:szCs w:val="28"/>
        </w:rPr>
      </w:pPr>
      <w:bookmarkStart w:id="3" w:name="_Toc485198638"/>
      <w:bookmarkStart w:id="4" w:name="_Toc504125542"/>
      <w:r>
        <w:rPr>
          <w:rFonts w:ascii="宋体" w:hAnsi="宋体" w:hint="eastAsia"/>
          <w:sz w:val="28"/>
          <w:szCs w:val="28"/>
        </w:rPr>
        <w:lastRenderedPageBreak/>
        <w:t>第三章</w:t>
      </w:r>
      <w:r>
        <w:rPr>
          <w:rFonts w:ascii="宋体" w:hAnsi="宋体" w:hint="eastAsia"/>
          <w:sz w:val="28"/>
          <w:szCs w:val="28"/>
        </w:rPr>
        <w:t xml:space="preserve"> </w:t>
      </w:r>
      <w:r>
        <w:rPr>
          <w:rFonts w:ascii="宋体" w:hAnsi="宋体" w:hint="eastAsia"/>
          <w:sz w:val="28"/>
          <w:szCs w:val="28"/>
        </w:rPr>
        <w:t>合同条款及格式</w:t>
      </w:r>
      <w:bookmarkEnd w:id="3"/>
      <w:bookmarkEnd w:id="4"/>
      <w:r>
        <w:rPr>
          <w:rFonts w:ascii="宋体" w:hAnsi="宋体" w:hint="eastAsia"/>
          <w:sz w:val="28"/>
          <w:szCs w:val="28"/>
        </w:rPr>
        <w:t>（略）</w:t>
      </w: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3A0101" w:rsidRDefault="003A0101">
      <w:pPr>
        <w:spacing w:line="220" w:lineRule="atLeast"/>
        <w:rPr>
          <w:rFonts w:ascii="仿宋" w:eastAsia="仿宋" w:hAnsi="仿宋"/>
          <w:sz w:val="24"/>
          <w:szCs w:val="24"/>
        </w:rPr>
      </w:pPr>
    </w:p>
    <w:p w:rsidR="00F97E94" w:rsidRDefault="00F97E94">
      <w:pPr>
        <w:spacing w:line="220" w:lineRule="atLeast"/>
        <w:rPr>
          <w:rFonts w:ascii="仿宋" w:eastAsia="仿宋" w:hAnsi="仿宋"/>
          <w:sz w:val="24"/>
          <w:szCs w:val="24"/>
        </w:rPr>
      </w:pPr>
    </w:p>
    <w:p w:rsidR="00F97E94" w:rsidRDefault="00F97E94">
      <w:pPr>
        <w:spacing w:line="220" w:lineRule="atLeast"/>
        <w:rPr>
          <w:rFonts w:ascii="仿宋" w:eastAsia="仿宋" w:hAnsi="仿宋"/>
          <w:sz w:val="24"/>
          <w:szCs w:val="24"/>
        </w:rPr>
      </w:pPr>
    </w:p>
    <w:p w:rsidR="00F97E94" w:rsidRDefault="00F97E94">
      <w:pPr>
        <w:spacing w:line="220" w:lineRule="atLeast"/>
        <w:rPr>
          <w:rFonts w:ascii="仿宋" w:eastAsia="仿宋" w:hAnsi="仿宋"/>
          <w:sz w:val="24"/>
          <w:szCs w:val="24"/>
        </w:rPr>
      </w:pPr>
    </w:p>
    <w:p w:rsidR="00F97E94" w:rsidRDefault="00F97E94">
      <w:pPr>
        <w:spacing w:line="220" w:lineRule="atLeast"/>
        <w:rPr>
          <w:rFonts w:ascii="仿宋" w:eastAsia="仿宋" w:hAnsi="仿宋"/>
          <w:sz w:val="24"/>
          <w:szCs w:val="24"/>
        </w:rPr>
      </w:pPr>
    </w:p>
    <w:p w:rsidR="00F97E94" w:rsidRDefault="00F97E94">
      <w:pPr>
        <w:spacing w:line="220" w:lineRule="atLeast"/>
        <w:rPr>
          <w:rFonts w:ascii="仿宋" w:eastAsia="仿宋" w:hAnsi="仿宋"/>
          <w:sz w:val="24"/>
          <w:szCs w:val="24"/>
        </w:rPr>
      </w:pPr>
    </w:p>
    <w:p w:rsidR="00F97E94" w:rsidRDefault="00F97E94">
      <w:pPr>
        <w:spacing w:line="220" w:lineRule="atLeast"/>
        <w:rPr>
          <w:rFonts w:ascii="仿宋" w:eastAsia="仿宋" w:hAnsi="仿宋"/>
          <w:sz w:val="24"/>
          <w:szCs w:val="24"/>
        </w:rPr>
      </w:pPr>
    </w:p>
    <w:p w:rsidR="00F97E94" w:rsidRDefault="00F97E94">
      <w:pPr>
        <w:spacing w:line="220" w:lineRule="atLeast"/>
        <w:rPr>
          <w:rFonts w:ascii="仿宋" w:eastAsia="仿宋" w:hAnsi="仿宋"/>
          <w:sz w:val="24"/>
          <w:szCs w:val="24"/>
        </w:rPr>
      </w:pPr>
    </w:p>
    <w:p w:rsidR="003A0101" w:rsidRDefault="00405E60">
      <w:pPr>
        <w:pStyle w:val="1"/>
        <w:jc w:val="center"/>
        <w:rPr>
          <w:rFonts w:ascii="微软雅黑" w:hAnsi="微软雅黑" w:cs="微软雅黑"/>
          <w:sz w:val="32"/>
          <w:szCs w:val="32"/>
        </w:rPr>
      </w:pPr>
      <w:bookmarkStart w:id="5" w:name="_Toc516138717"/>
      <w:r>
        <w:rPr>
          <w:rFonts w:ascii="微软雅黑" w:hAnsi="微软雅黑" w:cs="微软雅黑" w:hint="eastAsia"/>
          <w:sz w:val="32"/>
          <w:szCs w:val="32"/>
        </w:rPr>
        <w:lastRenderedPageBreak/>
        <w:t>第四章  采购需求</w:t>
      </w:r>
      <w:bookmarkEnd w:id="5"/>
    </w:p>
    <w:p w:rsidR="003A0101" w:rsidRDefault="00405E60">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3A0101" w:rsidRDefault="00405E60">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3A0101" w:rsidRDefault="00405E60">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Pr>
          <w:rFonts w:ascii="仿宋" w:eastAsia="仿宋" w:hAnsi="仿宋" w:hint="eastAsia"/>
          <w:sz w:val="24"/>
          <w:szCs w:val="24"/>
        </w:rPr>
        <w:t xml:space="preserve">新疆博乐怪石峪风景区提档升级工程测绘项目。 </w:t>
      </w:r>
    </w:p>
    <w:p w:rsidR="003A0101" w:rsidRDefault="00405E60">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3A0101" w:rsidRDefault="00405E60">
      <w:pPr>
        <w:spacing w:after="0" w:line="360" w:lineRule="auto"/>
        <w:ind w:firstLineChars="200" w:firstLine="480"/>
        <w:jc w:val="both"/>
        <w:rPr>
          <w:rFonts w:ascii="仿宋" w:eastAsia="仿宋" w:hAnsi="仿宋"/>
          <w:sz w:val="24"/>
          <w:szCs w:val="24"/>
        </w:rPr>
      </w:pPr>
      <w:r>
        <w:rPr>
          <w:rFonts w:ascii="仿宋" w:eastAsia="仿宋" w:hAnsi="仿宋" w:cs="Times New Roman" w:hint="eastAsia"/>
          <w:sz w:val="24"/>
          <w:szCs w:val="24"/>
        </w:rPr>
        <w:t>详见询价公告。</w:t>
      </w:r>
      <w:r>
        <w:rPr>
          <w:rFonts w:ascii="仿宋" w:eastAsia="仿宋" w:hAnsi="仿宋" w:hint="eastAsia"/>
          <w:sz w:val="24"/>
          <w:szCs w:val="24"/>
        </w:rPr>
        <w:t xml:space="preserve"> </w:t>
      </w:r>
    </w:p>
    <w:p w:rsidR="003A0101" w:rsidRDefault="00405E60">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3A0101" w:rsidRDefault="00405E60">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2.1报价文件应当提交的报价文件应主要包括：</w:t>
      </w:r>
      <w:r>
        <w:rPr>
          <w:rFonts w:ascii="仿宋" w:eastAsia="仿宋" w:hAnsi="仿宋" w:hint="eastAsia"/>
          <w:sz w:val="24"/>
          <w:szCs w:val="24"/>
        </w:rPr>
        <w:t xml:space="preserve">详见供应商须知。 </w:t>
      </w:r>
    </w:p>
    <w:p w:rsidR="003A0101" w:rsidRDefault="00405E60">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2.2服务标准：符合国家、行业的相关标准及规定，以及询价文件的要求。 </w:t>
      </w:r>
    </w:p>
    <w:p w:rsidR="003A0101" w:rsidRDefault="00405E60">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▲3.机构及人员要求：成交人承接任务后,应及时组建机构，配备满足项目需要的专业队伍。 </w:t>
      </w:r>
    </w:p>
    <w:p w:rsidR="003A0101" w:rsidRDefault="00405E60">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p>
    <w:p w:rsidR="003A0101" w:rsidRDefault="003A0101">
      <w:pPr>
        <w:spacing w:line="220" w:lineRule="atLeast"/>
        <w:ind w:firstLine="270"/>
        <w:jc w:val="center"/>
        <w:rPr>
          <w:rFonts w:ascii="仿宋" w:eastAsia="仿宋" w:hAnsi="仿宋"/>
          <w:sz w:val="24"/>
          <w:szCs w:val="24"/>
        </w:rPr>
      </w:pPr>
    </w:p>
    <w:p w:rsidR="003A0101" w:rsidRDefault="003A0101">
      <w:pPr>
        <w:spacing w:line="220" w:lineRule="atLeast"/>
      </w:pPr>
    </w:p>
    <w:p w:rsidR="003A0101" w:rsidRDefault="003A0101">
      <w:pPr>
        <w:spacing w:line="220" w:lineRule="atLeast"/>
      </w:pPr>
    </w:p>
    <w:p w:rsidR="003A0101" w:rsidRDefault="003A0101">
      <w:pPr>
        <w:spacing w:line="220" w:lineRule="atLeast"/>
      </w:pPr>
    </w:p>
    <w:p w:rsidR="003A0101" w:rsidRDefault="003A0101">
      <w:pPr>
        <w:spacing w:line="220" w:lineRule="atLeast"/>
        <w:jc w:val="center"/>
        <w:rPr>
          <w:rFonts w:ascii="仿宋" w:eastAsia="仿宋" w:hAnsi="仿宋"/>
          <w:sz w:val="32"/>
          <w:szCs w:val="32"/>
        </w:rPr>
      </w:pPr>
    </w:p>
    <w:p w:rsidR="003A0101" w:rsidRDefault="003A0101">
      <w:pPr>
        <w:spacing w:line="220" w:lineRule="atLeast"/>
        <w:jc w:val="center"/>
        <w:rPr>
          <w:rFonts w:ascii="仿宋" w:eastAsia="仿宋" w:hAnsi="仿宋"/>
          <w:sz w:val="32"/>
          <w:szCs w:val="32"/>
        </w:rPr>
      </w:pPr>
    </w:p>
    <w:p w:rsidR="003A0101" w:rsidRDefault="003A0101">
      <w:pPr>
        <w:spacing w:line="220" w:lineRule="atLeast"/>
        <w:jc w:val="center"/>
        <w:rPr>
          <w:rFonts w:ascii="仿宋" w:eastAsia="仿宋" w:hAnsi="仿宋"/>
          <w:sz w:val="32"/>
          <w:szCs w:val="32"/>
        </w:rPr>
      </w:pPr>
    </w:p>
    <w:p w:rsidR="003A0101" w:rsidRDefault="003A0101">
      <w:pPr>
        <w:spacing w:line="220" w:lineRule="atLeast"/>
        <w:jc w:val="center"/>
        <w:rPr>
          <w:rFonts w:ascii="仿宋" w:eastAsia="仿宋" w:hAnsi="仿宋"/>
          <w:sz w:val="32"/>
          <w:szCs w:val="32"/>
        </w:rPr>
      </w:pPr>
    </w:p>
    <w:p w:rsidR="003A0101" w:rsidRDefault="003A0101">
      <w:pPr>
        <w:spacing w:line="220" w:lineRule="atLeast"/>
        <w:jc w:val="center"/>
        <w:rPr>
          <w:rFonts w:ascii="仿宋" w:eastAsia="仿宋" w:hAnsi="仿宋"/>
          <w:sz w:val="32"/>
          <w:szCs w:val="32"/>
        </w:rPr>
      </w:pPr>
    </w:p>
    <w:p w:rsidR="003A0101" w:rsidRDefault="003A0101">
      <w:pPr>
        <w:spacing w:line="220" w:lineRule="atLeast"/>
        <w:jc w:val="center"/>
        <w:rPr>
          <w:rFonts w:ascii="仿宋" w:eastAsia="仿宋" w:hAnsi="仿宋"/>
          <w:sz w:val="32"/>
          <w:szCs w:val="32"/>
        </w:rPr>
      </w:pPr>
    </w:p>
    <w:p w:rsidR="003A0101" w:rsidRDefault="003A0101">
      <w:pPr>
        <w:spacing w:line="220" w:lineRule="atLeast"/>
        <w:rPr>
          <w:rFonts w:ascii="仿宋" w:eastAsia="仿宋" w:hAnsi="仿宋"/>
          <w:sz w:val="32"/>
          <w:szCs w:val="32"/>
        </w:rPr>
      </w:pPr>
    </w:p>
    <w:p w:rsidR="003A0101" w:rsidRDefault="00405E60">
      <w:pPr>
        <w:pStyle w:val="1"/>
        <w:jc w:val="center"/>
        <w:rPr>
          <w:rFonts w:ascii="宋体" w:eastAsia="宋体" w:hAnsi="宋体"/>
          <w:sz w:val="32"/>
          <w:szCs w:val="32"/>
        </w:rPr>
      </w:pPr>
      <w:bookmarkStart w:id="6" w:name="_Toc516138718"/>
      <w:r>
        <w:rPr>
          <w:rFonts w:ascii="宋体" w:eastAsia="宋体" w:hAnsi="宋体" w:hint="eastAsia"/>
          <w:sz w:val="32"/>
          <w:szCs w:val="32"/>
        </w:rPr>
        <w:lastRenderedPageBreak/>
        <w:t>第五章  报价文件格式</w:t>
      </w:r>
      <w:bookmarkEnd w:id="6"/>
    </w:p>
    <w:p w:rsidR="003A0101" w:rsidRDefault="003A0101">
      <w:pPr>
        <w:spacing w:line="220" w:lineRule="atLeast"/>
        <w:jc w:val="center"/>
        <w:rPr>
          <w:rFonts w:ascii="宋体" w:eastAsia="宋体" w:hAnsi="宋体"/>
          <w:b/>
          <w:sz w:val="28"/>
          <w:szCs w:val="28"/>
        </w:rPr>
      </w:pPr>
    </w:p>
    <w:p w:rsidR="003A0101" w:rsidRDefault="00405E60">
      <w:pPr>
        <w:spacing w:line="220" w:lineRule="atLeast"/>
        <w:jc w:val="center"/>
        <w:rPr>
          <w:rFonts w:ascii="宋体" w:eastAsia="宋体" w:hAnsi="宋体"/>
          <w:b/>
          <w:sz w:val="28"/>
          <w:szCs w:val="28"/>
        </w:rPr>
      </w:pPr>
      <w:r>
        <w:rPr>
          <w:rFonts w:ascii="宋体" w:eastAsia="宋体" w:hAnsi="宋体" w:hint="eastAsia"/>
          <w:b/>
          <w:sz w:val="32"/>
          <w:szCs w:val="32"/>
        </w:rPr>
        <w:t>新疆博乐怪石峪风景区提档升级工程测绘项目</w:t>
      </w:r>
    </w:p>
    <w:p w:rsidR="003A0101" w:rsidRDefault="003A0101">
      <w:pPr>
        <w:spacing w:line="220" w:lineRule="atLeast"/>
        <w:jc w:val="center"/>
        <w:rPr>
          <w:rFonts w:ascii="宋体" w:eastAsia="宋体" w:hAnsi="宋体"/>
          <w:b/>
          <w:sz w:val="44"/>
          <w:szCs w:val="44"/>
        </w:rPr>
      </w:pPr>
    </w:p>
    <w:p w:rsidR="003A0101" w:rsidRDefault="003A0101">
      <w:pPr>
        <w:spacing w:line="220" w:lineRule="atLeast"/>
        <w:jc w:val="center"/>
        <w:rPr>
          <w:rFonts w:ascii="宋体" w:eastAsia="宋体" w:hAnsi="宋体"/>
          <w:b/>
          <w:sz w:val="44"/>
          <w:szCs w:val="44"/>
        </w:rPr>
      </w:pPr>
    </w:p>
    <w:p w:rsidR="003A0101" w:rsidRDefault="003A0101">
      <w:pPr>
        <w:spacing w:line="220" w:lineRule="atLeast"/>
        <w:jc w:val="center"/>
        <w:rPr>
          <w:rFonts w:ascii="宋体" w:eastAsia="宋体" w:hAnsi="宋体"/>
          <w:b/>
          <w:sz w:val="44"/>
          <w:szCs w:val="44"/>
        </w:rPr>
      </w:pPr>
    </w:p>
    <w:p w:rsidR="003A0101" w:rsidRDefault="00405E60">
      <w:pPr>
        <w:spacing w:line="220" w:lineRule="atLeast"/>
        <w:jc w:val="center"/>
        <w:rPr>
          <w:rFonts w:ascii="宋体" w:eastAsia="宋体" w:hAnsi="宋体"/>
          <w:b/>
          <w:sz w:val="44"/>
          <w:szCs w:val="44"/>
        </w:rPr>
      </w:pPr>
      <w:r>
        <w:rPr>
          <w:rFonts w:ascii="宋体" w:eastAsia="宋体" w:hAnsi="宋体" w:hint="eastAsia"/>
          <w:b/>
          <w:sz w:val="44"/>
          <w:szCs w:val="44"/>
        </w:rPr>
        <w:t>报价文件</w:t>
      </w:r>
    </w:p>
    <w:p w:rsidR="003A0101" w:rsidRDefault="003A0101">
      <w:pPr>
        <w:spacing w:line="220" w:lineRule="atLeast"/>
        <w:jc w:val="center"/>
        <w:rPr>
          <w:rFonts w:ascii="宋体" w:eastAsia="宋体" w:hAnsi="宋体"/>
          <w:b/>
          <w:sz w:val="28"/>
          <w:szCs w:val="28"/>
        </w:rPr>
      </w:pPr>
    </w:p>
    <w:p w:rsidR="003A0101" w:rsidRDefault="003A0101">
      <w:pPr>
        <w:spacing w:line="220" w:lineRule="atLeast"/>
        <w:jc w:val="center"/>
        <w:rPr>
          <w:rFonts w:ascii="宋体" w:eastAsia="宋体" w:hAnsi="宋体"/>
          <w:b/>
          <w:sz w:val="28"/>
          <w:szCs w:val="28"/>
        </w:rPr>
      </w:pPr>
    </w:p>
    <w:p w:rsidR="003A0101" w:rsidRDefault="003A0101">
      <w:pPr>
        <w:spacing w:line="220" w:lineRule="atLeast"/>
        <w:jc w:val="center"/>
        <w:rPr>
          <w:rFonts w:ascii="宋体" w:eastAsia="宋体" w:hAnsi="宋体"/>
          <w:b/>
          <w:sz w:val="28"/>
          <w:szCs w:val="28"/>
        </w:rPr>
      </w:pPr>
    </w:p>
    <w:p w:rsidR="003A0101" w:rsidRDefault="003A0101">
      <w:pPr>
        <w:spacing w:line="220" w:lineRule="atLeast"/>
        <w:jc w:val="center"/>
        <w:rPr>
          <w:rFonts w:ascii="宋体" w:eastAsia="宋体" w:hAnsi="宋体"/>
          <w:b/>
          <w:sz w:val="28"/>
          <w:szCs w:val="28"/>
        </w:rPr>
      </w:pPr>
    </w:p>
    <w:p w:rsidR="003A0101" w:rsidRDefault="003A0101">
      <w:pPr>
        <w:spacing w:line="220" w:lineRule="atLeast"/>
        <w:jc w:val="center"/>
        <w:rPr>
          <w:rFonts w:ascii="宋体" w:eastAsia="宋体" w:hAnsi="宋体"/>
          <w:b/>
          <w:sz w:val="28"/>
          <w:szCs w:val="28"/>
        </w:rPr>
      </w:pPr>
    </w:p>
    <w:p w:rsidR="003A0101" w:rsidRDefault="003A0101">
      <w:pPr>
        <w:spacing w:line="220" w:lineRule="atLeast"/>
        <w:jc w:val="center"/>
        <w:rPr>
          <w:rFonts w:ascii="宋体" w:eastAsia="宋体" w:hAnsi="宋体"/>
          <w:b/>
          <w:sz w:val="28"/>
          <w:szCs w:val="28"/>
        </w:rPr>
      </w:pPr>
    </w:p>
    <w:p w:rsidR="003A0101" w:rsidRDefault="003A0101">
      <w:pPr>
        <w:spacing w:line="220" w:lineRule="atLeast"/>
        <w:jc w:val="center"/>
        <w:rPr>
          <w:rFonts w:ascii="宋体" w:eastAsia="宋体" w:hAnsi="宋体"/>
          <w:b/>
          <w:sz w:val="28"/>
          <w:szCs w:val="28"/>
        </w:rPr>
      </w:pPr>
    </w:p>
    <w:p w:rsidR="003A0101" w:rsidRDefault="003A0101">
      <w:pPr>
        <w:spacing w:line="220" w:lineRule="atLeast"/>
        <w:jc w:val="center"/>
        <w:rPr>
          <w:rFonts w:ascii="宋体" w:eastAsia="宋体" w:hAnsi="宋体"/>
          <w:b/>
          <w:sz w:val="28"/>
          <w:szCs w:val="28"/>
        </w:rPr>
      </w:pPr>
    </w:p>
    <w:p w:rsidR="003A0101" w:rsidRDefault="003A0101">
      <w:pPr>
        <w:spacing w:line="220" w:lineRule="atLeast"/>
        <w:jc w:val="center"/>
        <w:rPr>
          <w:rFonts w:ascii="宋体" w:eastAsia="宋体" w:hAnsi="宋体"/>
          <w:b/>
          <w:sz w:val="28"/>
          <w:szCs w:val="28"/>
        </w:rPr>
      </w:pPr>
    </w:p>
    <w:p w:rsidR="003A0101" w:rsidRDefault="00405E60">
      <w:pPr>
        <w:spacing w:line="220" w:lineRule="atLeast"/>
        <w:jc w:val="center"/>
        <w:rPr>
          <w:rFonts w:ascii="宋体" w:eastAsia="宋体" w:hAnsi="宋体"/>
          <w:b/>
          <w:sz w:val="28"/>
          <w:szCs w:val="28"/>
        </w:rPr>
      </w:pPr>
      <w:r>
        <w:rPr>
          <w:rFonts w:ascii="宋体" w:eastAsia="宋体" w:hAnsi="宋体" w:hint="eastAsia"/>
          <w:b/>
          <w:sz w:val="28"/>
          <w:szCs w:val="28"/>
        </w:rPr>
        <w:t>供应商：（全称并盖章）</w:t>
      </w:r>
    </w:p>
    <w:p w:rsidR="003A0101" w:rsidRDefault="00405E60">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3A0101" w:rsidRDefault="00405E60">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3A0101" w:rsidRDefault="003A0101">
      <w:pPr>
        <w:spacing w:line="220" w:lineRule="atLeast"/>
        <w:rPr>
          <w:rFonts w:ascii="宋体" w:eastAsia="宋体" w:hAnsi="宋体"/>
          <w:sz w:val="24"/>
          <w:szCs w:val="24"/>
        </w:rPr>
      </w:pPr>
    </w:p>
    <w:p w:rsidR="003A0101" w:rsidRDefault="00405E60">
      <w:pPr>
        <w:spacing w:line="220" w:lineRule="atLeast"/>
        <w:jc w:val="center"/>
        <w:rPr>
          <w:rFonts w:ascii="宋体" w:eastAsia="宋体" w:hAnsi="宋体"/>
          <w:b/>
          <w:sz w:val="32"/>
          <w:szCs w:val="32"/>
        </w:rPr>
      </w:pPr>
      <w:r>
        <w:rPr>
          <w:rFonts w:ascii="宋体" w:eastAsia="宋体" w:hAnsi="宋体" w:hint="eastAsia"/>
          <w:b/>
          <w:sz w:val="32"/>
          <w:szCs w:val="32"/>
        </w:rPr>
        <w:t>目  录</w:t>
      </w:r>
    </w:p>
    <w:p w:rsidR="003A0101" w:rsidRDefault="003A0101">
      <w:pPr>
        <w:spacing w:line="220" w:lineRule="atLeast"/>
        <w:rPr>
          <w:rFonts w:ascii="仿宋" w:eastAsia="仿宋" w:hAnsi="仿宋"/>
          <w:sz w:val="24"/>
          <w:szCs w:val="24"/>
        </w:rPr>
      </w:pPr>
    </w:p>
    <w:p w:rsidR="003A0101" w:rsidRDefault="00405E60">
      <w:pPr>
        <w:spacing w:line="220" w:lineRule="atLeast"/>
        <w:rPr>
          <w:rFonts w:ascii="仿宋" w:eastAsia="仿宋" w:hAnsi="仿宋"/>
          <w:sz w:val="24"/>
          <w:szCs w:val="24"/>
        </w:rPr>
      </w:pPr>
      <w:r>
        <w:rPr>
          <w:rFonts w:ascii="仿宋" w:eastAsia="仿宋" w:hAnsi="仿宋" w:hint="eastAsia"/>
          <w:sz w:val="24"/>
          <w:szCs w:val="24"/>
        </w:rPr>
        <w:lastRenderedPageBreak/>
        <w:t>1、挂网公告（截图）</w:t>
      </w:r>
    </w:p>
    <w:p w:rsidR="003A0101" w:rsidRDefault="00405E60">
      <w:pPr>
        <w:spacing w:line="220" w:lineRule="atLeast"/>
        <w:rPr>
          <w:rFonts w:ascii="仿宋" w:eastAsia="仿宋" w:hAnsi="仿宋"/>
          <w:sz w:val="24"/>
          <w:szCs w:val="24"/>
        </w:rPr>
      </w:pPr>
      <w:r>
        <w:rPr>
          <w:rFonts w:ascii="仿宋" w:eastAsia="仿宋" w:hAnsi="仿宋" w:hint="eastAsia"/>
          <w:sz w:val="24"/>
          <w:szCs w:val="24"/>
        </w:rPr>
        <w:t>2、投标函</w:t>
      </w:r>
      <w:r>
        <w:rPr>
          <w:rFonts w:ascii="宋体" w:eastAsia="仿宋" w:hAnsi="宋体" w:hint="eastAsia"/>
          <w:sz w:val="24"/>
          <w:szCs w:val="24"/>
        </w:rPr>
        <w:t> </w:t>
      </w:r>
    </w:p>
    <w:p w:rsidR="003A0101" w:rsidRDefault="00405E60">
      <w:pPr>
        <w:spacing w:line="220" w:lineRule="atLeast"/>
        <w:rPr>
          <w:rFonts w:ascii="仿宋" w:eastAsia="仿宋" w:hAnsi="仿宋"/>
          <w:sz w:val="24"/>
          <w:szCs w:val="24"/>
        </w:rPr>
      </w:pPr>
      <w:r>
        <w:rPr>
          <w:rFonts w:ascii="仿宋" w:eastAsia="仿宋" w:hAnsi="仿宋" w:hint="eastAsia"/>
          <w:sz w:val="24"/>
          <w:szCs w:val="24"/>
        </w:rPr>
        <w:t>3、法定代表人身份证明</w:t>
      </w:r>
      <w:r>
        <w:rPr>
          <w:rFonts w:ascii="宋体" w:eastAsia="仿宋" w:hAnsi="宋体" w:hint="eastAsia"/>
          <w:sz w:val="24"/>
          <w:szCs w:val="24"/>
        </w:rPr>
        <w:t> </w:t>
      </w:r>
    </w:p>
    <w:p w:rsidR="003A0101" w:rsidRDefault="00405E60">
      <w:pPr>
        <w:spacing w:line="220" w:lineRule="atLeast"/>
        <w:rPr>
          <w:rFonts w:ascii="仿宋" w:eastAsia="仿宋" w:hAnsi="仿宋"/>
          <w:sz w:val="24"/>
          <w:szCs w:val="24"/>
        </w:rPr>
      </w:pPr>
      <w:r>
        <w:rPr>
          <w:rFonts w:ascii="仿宋" w:eastAsia="仿宋" w:hAnsi="仿宋" w:hint="eastAsia"/>
          <w:sz w:val="24"/>
          <w:szCs w:val="24"/>
        </w:rPr>
        <w:t>4、法定代表人授权委托书</w:t>
      </w:r>
      <w:r>
        <w:rPr>
          <w:rFonts w:ascii="宋体" w:eastAsia="仿宋" w:hAnsi="宋体" w:hint="eastAsia"/>
          <w:sz w:val="24"/>
          <w:szCs w:val="24"/>
        </w:rPr>
        <w:t> </w:t>
      </w:r>
    </w:p>
    <w:p w:rsidR="003A0101" w:rsidRDefault="00405E60">
      <w:pPr>
        <w:spacing w:line="220" w:lineRule="atLeast"/>
        <w:rPr>
          <w:rFonts w:ascii="仿宋" w:eastAsia="仿宋" w:hAnsi="仿宋"/>
          <w:sz w:val="24"/>
          <w:szCs w:val="24"/>
        </w:rPr>
      </w:pPr>
      <w:r>
        <w:rPr>
          <w:rFonts w:ascii="仿宋" w:eastAsia="仿宋" w:hAnsi="仿宋" w:hint="eastAsia"/>
          <w:sz w:val="24"/>
          <w:szCs w:val="24"/>
        </w:rPr>
        <w:t>5、报价汇总表</w:t>
      </w:r>
    </w:p>
    <w:p w:rsidR="003A0101" w:rsidRDefault="00405E60">
      <w:pPr>
        <w:spacing w:line="220" w:lineRule="atLeast"/>
        <w:rPr>
          <w:rFonts w:ascii="仿宋" w:eastAsia="仿宋" w:hAnsi="仿宋"/>
          <w:sz w:val="24"/>
          <w:szCs w:val="24"/>
        </w:rPr>
      </w:pPr>
      <w:r>
        <w:rPr>
          <w:rFonts w:ascii="仿宋" w:eastAsia="仿宋" w:hAnsi="仿宋" w:hint="eastAsia"/>
          <w:sz w:val="24"/>
          <w:szCs w:val="24"/>
        </w:rPr>
        <w:t>6、分项报价表</w:t>
      </w:r>
    </w:p>
    <w:p w:rsidR="003A0101" w:rsidRDefault="00405E60">
      <w:pPr>
        <w:spacing w:line="220" w:lineRule="atLeast"/>
        <w:rPr>
          <w:rFonts w:ascii="仿宋" w:eastAsia="仿宋" w:hAnsi="仿宋"/>
          <w:sz w:val="24"/>
          <w:szCs w:val="24"/>
        </w:rPr>
      </w:pPr>
      <w:r>
        <w:rPr>
          <w:rFonts w:ascii="仿宋" w:eastAsia="仿宋" w:hAnsi="仿宋" w:hint="eastAsia"/>
          <w:sz w:val="24"/>
          <w:szCs w:val="24"/>
        </w:rPr>
        <w:t>7、资格证明文件</w:t>
      </w:r>
      <w:r>
        <w:rPr>
          <w:rFonts w:ascii="宋体" w:eastAsia="仿宋" w:hAnsi="宋体" w:hint="eastAsia"/>
          <w:sz w:val="24"/>
          <w:szCs w:val="24"/>
        </w:rPr>
        <w:t> </w:t>
      </w: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405E60">
      <w:pPr>
        <w:spacing w:line="220" w:lineRule="atLeast"/>
        <w:jc w:val="center"/>
        <w:rPr>
          <w:rFonts w:ascii="宋体" w:eastAsia="宋体" w:hAnsi="宋体"/>
          <w:b/>
          <w:sz w:val="24"/>
          <w:szCs w:val="24"/>
        </w:rPr>
      </w:pPr>
      <w:r>
        <w:rPr>
          <w:rFonts w:ascii="宋体" w:eastAsia="宋体" w:hAnsi="宋体" w:hint="eastAsia"/>
          <w:b/>
          <w:sz w:val="24"/>
          <w:szCs w:val="24"/>
        </w:rPr>
        <w:lastRenderedPageBreak/>
        <w:t>1.挂网公告（截图）</w:t>
      </w: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405E60">
      <w:pPr>
        <w:spacing w:after="0" w:line="360" w:lineRule="auto"/>
        <w:jc w:val="center"/>
        <w:rPr>
          <w:rFonts w:ascii="宋体" w:eastAsia="宋体" w:hAnsi="宋体" w:cs="Times New Roman"/>
          <w:b/>
          <w:sz w:val="32"/>
          <w:szCs w:val="32"/>
        </w:rPr>
      </w:pPr>
      <w:r>
        <w:rPr>
          <w:rFonts w:ascii="宋体" w:eastAsia="宋体" w:hAnsi="宋体" w:hint="eastAsia"/>
          <w:b/>
          <w:sz w:val="32"/>
          <w:szCs w:val="32"/>
        </w:rPr>
        <w:lastRenderedPageBreak/>
        <w:t>2.</w:t>
      </w:r>
      <w:r>
        <w:rPr>
          <w:rFonts w:ascii="宋体" w:eastAsia="宋体" w:hAnsi="宋体" w:cs="Times New Roman" w:hint="eastAsia"/>
          <w:b/>
          <w:sz w:val="32"/>
          <w:szCs w:val="32"/>
        </w:rPr>
        <w:t>报价函</w:t>
      </w:r>
    </w:p>
    <w:p w:rsidR="003A0101" w:rsidRDefault="00405E60">
      <w:pPr>
        <w:spacing w:after="0" w:line="360" w:lineRule="auto"/>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（采购人）</w:t>
      </w:r>
    </w:p>
    <w:p w:rsidR="003A0101" w:rsidRDefault="00405E60">
      <w:pPr>
        <w:spacing w:after="0" w:line="360" w:lineRule="auto"/>
        <w:ind w:firstLine="465"/>
        <w:rPr>
          <w:rFonts w:ascii="宋体" w:eastAsia="宋体" w:hAnsi="宋体" w:cs="Times New Roman"/>
          <w:sz w:val="24"/>
          <w:szCs w:val="24"/>
        </w:rPr>
      </w:pPr>
      <w:r>
        <w:rPr>
          <w:rFonts w:ascii="宋体" w:eastAsia="宋体" w:hAnsi="宋体" w:cs="Times New Roman" w:hint="eastAsia"/>
          <w:sz w:val="24"/>
          <w:szCs w:val="24"/>
        </w:rPr>
        <w:t>根据贵方项目的</w:t>
      </w:r>
      <w:r>
        <w:rPr>
          <w:rFonts w:ascii="宋体" w:eastAsia="宋体" w:hAnsi="宋体" w:hint="eastAsia"/>
          <w:sz w:val="24"/>
          <w:szCs w:val="24"/>
        </w:rPr>
        <w:t>询价</w:t>
      </w:r>
      <w:r>
        <w:rPr>
          <w:rFonts w:ascii="宋体" w:eastAsia="宋体" w:hAnsi="宋体" w:cs="Times New Roman" w:hint="eastAsia"/>
          <w:sz w:val="24"/>
          <w:szCs w:val="24"/>
        </w:rPr>
        <w:t>公告及</w:t>
      </w:r>
      <w:r>
        <w:rPr>
          <w:rFonts w:ascii="宋体" w:eastAsia="宋体" w:hAnsi="宋体" w:hint="eastAsia"/>
          <w:sz w:val="24"/>
          <w:szCs w:val="24"/>
        </w:rPr>
        <w:t>询价</w:t>
      </w:r>
      <w:r>
        <w:rPr>
          <w:rFonts w:ascii="宋体" w:eastAsia="宋体" w:hAnsi="宋体" w:cs="Times New Roman" w:hint="eastAsia"/>
          <w:sz w:val="24"/>
          <w:szCs w:val="24"/>
        </w:rPr>
        <w:t>文件，我方签字代表（姓名）经正式授权并代表</w:t>
      </w:r>
      <w:r>
        <w:rPr>
          <w:rFonts w:ascii="宋体" w:eastAsia="宋体" w:hAnsi="宋体" w:hint="eastAsia"/>
          <w:sz w:val="24"/>
          <w:szCs w:val="24"/>
        </w:rPr>
        <w:t>报价</w:t>
      </w:r>
      <w:r>
        <w:rPr>
          <w:rFonts w:ascii="宋体" w:eastAsia="宋体" w:hAnsi="宋体" w:cs="Times New Roman" w:hint="eastAsia"/>
          <w:sz w:val="24"/>
          <w:szCs w:val="24"/>
        </w:rPr>
        <w:t>人（</w:t>
      </w:r>
      <w:r>
        <w:rPr>
          <w:rFonts w:ascii="宋体" w:eastAsia="宋体" w:hAnsi="宋体" w:hint="eastAsia"/>
          <w:sz w:val="24"/>
          <w:szCs w:val="24"/>
        </w:rPr>
        <w:t>报价</w:t>
      </w:r>
      <w:r>
        <w:rPr>
          <w:rFonts w:ascii="宋体" w:eastAsia="宋体" w:hAnsi="宋体" w:cs="Times New Roman" w:hint="eastAsia"/>
          <w:sz w:val="24"/>
          <w:szCs w:val="24"/>
        </w:rPr>
        <w:t>人全称）提交本项目的</w:t>
      </w:r>
      <w:r>
        <w:rPr>
          <w:rFonts w:ascii="宋体" w:eastAsia="宋体" w:hAnsi="宋体" w:hint="eastAsia"/>
          <w:sz w:val="24"/>
          <w:szCs w:val="24"/>
        </w:rPr>
        <w:t>报价</w:t>
      </w:r>
      <w:r>
        <w:rPr>
          <w:rFonts w:ascii="宋体" w:eastAsia="宋体" w:hAnsi="宋体" w:cs="Times New Roman" w:hint="eastAsia"/>
          <w:sz w:val="24"/>
          <w:szCs w:val="24"/>
        </w:rPr>
        <w:t>文件：正本一份、副本二份。我方愿意按照</w:t>
      </w:r>
      <w:r>
        <w:rPr>
          <w:rFonts w:ascii="宋体" w:eastAsia="宋体" w:hAnsi="宋体" w:hint="eastAsia"/>
          <w:sz w:val="24"/>
          <w:szCs w:val="24"/>
        </w:rPr>
        <w:t>报价</w:t>
      </w:r>
      <w:r>
        <w:rPr>
          <w:rFonts w:ascii="宋体" w:eastAsia="宋体" w:hAnsi="宋体" w:cs="Times New Roman" w:hint="eastAsia"/>
          <w:sz w:val="24"/>
          <w:szCs w:val="24"/>
        </w:rPr>
        <w:t>文件中的一切要求，提供</w:t>
      </w:r>
      <w:r>
        <w:rPr>
          <w:rFonts w:ascii="宋体" w:eastAsia="宋体" w:hAnsi="宋体" w:hint="eastAsia"/>
          <w:sz w:val="24"/>
          <w:szCs w:val="24"/>
        </w:rPr>
        <w:t>测绘</w:t>
      </w:r>
      <w:r>
        <w:rPr>
          <w:rFonts w:ascii="宋体" w:eastAsia="宋体" w:hAnsi="宋体" w:cs="Times New Roman" w:hint="eastAsia"/>
          <w:sz w:val="24"/>
          <w:szCs w:val="24"/>
        </w:rPr>
        <w:t>服务，报价为人民币¥</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元（大写</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），工期</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日历天，质量满足</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w:t>
      </w:r>
    </w:p>
    <w:p w:rsidR="003A0101" w:rsidRDefault="00405E60">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据此函，我方承诺如下：</w:t>
      </w:r>
    </w:p>
    <w:p w:rsidR="003A0101" w:rsidRDefault="00405E60">
      <w:pPr>
        <w:spacing w:after="0" w:line="360" w:lineRule="auto"/>
        <w:ind w:firstLineChars="250" w:firstLine="60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我方已详细审查全部“</w:t>
      </w:r>
      <w:r>
        <w:rPr>
          <w:rFonts w:ascii="宋体" w:eastAsia="宋体" w:hAnsi="宋体" w:hint="eastAsia"/>
          <w:sz w:val="24"/>
          <w:szCs w:val="24"/>
        </w:rPr>
        <w:t>询价</w:t>
      </w:r>
      <w:r>
        <w:rPr>
          <w:rFonts w:ascii="宋体" w:eastAsia="宋体" w:hAnsi="宋体" w:cs="Times New Roman" w:hint="eastAsia"/>
          <w:sz w:val="24"/>
          <w:szCs w:val="24"/>
        </w:rPr>
        <w:t>文件”，包括修改文件以及全部参考资料和有关附件，已经了解我方对于</w:t>
      </w:r>
      <w:r>
        <w:rPr>
          <w:rFonts w:ascii="宋体" w:eastAsia="宋体" w:hAnsi="宋体" w:hint="eastAsia"/>
          <w:sz w:val="24"/>
          <w:szCs w:val="24"/>
        </w:rPr>
        <w:t>询价</w:t>
      </w:r>
      <w:r>
        <w:rPr>
          <w:rFonts w:ascii="宋体" w:eastAsia="宋体" w:hAnsi="宋体" w:cs="Times New Roman" w:hint="eastAsia"/>
          <w:sz w:val="24"/>
          <w:szCs w:val="24"/>
        </w:rPr>
        <w:t>文件、</w:t>
      </w:r>
      <w:r>
        <w:rPr>
          <w:rFonts w:ascii="宋体" w:eastAsia="宋体" w:hAnsi="宋体" w:hint="eastAsia"/>
          <w:sz w:val="24"/>
          <w:szCs w:val="24"/>
        </w:rPr>
        <w:t>询价</w:t>
      </w:r>
      <w:r>
        <w:rPr>
          <w:rFonts w:ascii="宋体" w:eastAsia="宋体" w:hAnsi="宋体" w:cs="Times New Roman" w:hint="eastAsia"/>
          <w:sz w:val="24"/>
          <w:szCs w:val="24"/>
        </w:rPr>
        <w:t>过程、</w:t>
      </w:r>
      <w:r>
        <w:rPr>
          <w:rFonts w:ascii="宋体" w:eastAsia="宋体" w:hAnsi="宋体" w:hint="eastAsia"/>
          <w:sz w:val="24"/>
          <w:szCs w:val="24"/>
        </w:rPr>
        <w:t>询价</w:t>
      </w:r>
      <w:r>
        <w:rPr>
          <w:rFonts w:ascii="宋体" w:eastAsia="宋体" w:hAnsi="宋体" w:cs="Times New Roman" w:hint="eastAsia"/>
          <w:sz w:val="24"/>
          <w:szCs w:val="24"/>
        </w:rPr>
        <w:t>结果有依法进行询问、质疑、投诉的权利及相关渠道和要求。</w:t>
      </w:r>
    </w:p>
    <w:p w:rsidR="003A0101" w:rsidRDefault="00405E60">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2.我方完全理解并接受</w:t>
      </w:r>
      <w:r>
        <w:rPr>
          <w:rFonts w:ascii="宋体" w:eastAsia="宋体" w:hAnsi="宋体" w:hint="eastAsia"/>
          <w:sz w:val="24"/>
          <w:szCs w:val="24"/>
        </w:rPr>
        <w:t>询价</w:t>
      </w:r>
      <w:r>
        <w:rPr>
          <w:rFonts w:ascii="宋体" w:eastAsia="宋体" w:hAnsi="宋体" w:cs="Times New Roman" w:hint="eastAsia"/>
          <w:sz w:val="24"/>
          <w:szCs w:val="24"/>
        </w:rPr>
        <w:t>文件的各项规定和要求，对</w:t>
      </w:r>
      <w:r>
        <w:rPr>
          <w:rFonts w:ascii="宋体" w:eastAsia="宋体" w:hAnsi="宋体" w:hint="eastAsia"/>
          <w:sz w:val="24"/>
          <w:szCs w:val="24"/>
        </w:rPr>
        <w:t>询价</w:t>
      </w:r>
      <w:r>
        <w:rPr>
          <w:rFonts w:ascii="宋体" w:eastAsia="宋体" w:hAnsi="宋体" w:cs="Times New Roman" w:hint="eastAsia"/>
          <w:sz w:val="24"/>
          <w:szCs w:val="24"/>
        </w:rPr>
        <w:t>文件的合理性、合法性不再有异议。</w:t>
      </w:r>
    </w:p>
    <w:p w:rsidR="003A0101" w:rsidRDefault="00405E60">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3.我方愿意按照</w:t>
      </w:r>
      <w:r>
        <w:rPr>
          <w:rFonts w:ascii="宋体" w:eastAsia="宋体" w:hAnsi="宋体" w:hint="eastAsia"/>
          <w:sz w:val="24"/>
          <w:szCs w:val="24"/>
        </w:rPr>
        <w:t>询价</w:t>
      </w:r>
      <w:r>
        <w:rPr>
          <w:rFonts w:ascii="宋体" w:eastAsia="宋体" w:hAnsi="宋体" w:cs="Times New Roman" w:hint="eastAsia"/>
          <w:sz w:val="24"/>
          <w:szCs w:val="24"/>
        </w:rPr>
        <w:t>文件规定的各项要求，向采购人提供合格的服务。</w:t>
      </w:r>
    </w:p>
    <w:p w:rsidR="003A0101" w:rsidRDefault="00405E60">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4.我方同意从</w:t>
      </w:r>
      <w:r>
        <w:rPr>
          <w:rFonts w:ascii="宋体" w:eastAsia="宋体" w:hAnsi="宋体" w:hint="eastAsia"/>
          <w:sz w:val="24"/>
          <w:szCs w:val="24"/>
        </w:rPr>
        <w:t>询价</w:t>
      </w:r>
      <w:r>
        <w:rPr>
          <w:rFonts w:ascii="宋体" w:eastAsia="宋体" w:hAnsi="宋体" w:cs="Times New Roman" w:hint="eastAsia"/>
          <w:sz w:val="24"/>
          <w:szCs w:val="24"/>
        </w:rPr>
        <w:t>文件规定的</w:t>
      </w:r>
      <w:r>
        <w:rPr>
          <w:rFonts w:ascii="宋体" w:eastAsia="宋体" w:hAnsi="宋体" w:hint="eastAsia"/>
          <w:sz w:val="24"/>
          <w:szCs w:val="24"/>
        </w:rPr>
        <w:t>询价</w:t>
      </w:r>
      <w:r>
        <w:rPr>
          <w:rFonts w:ascii="宋体" w:eastAsia="宋体" w:hAnsi="宋体" w:cs="Times New Roman" w:hint="eastAsia"/>
          <w:sz w:val="24"/>
          <w:szCs w:val="24"/>
        </w:rPr>
        <w:t>日期起遵循本</w:t>
      </w:r>
      <w:r>
        <w:rPr>
          <w:rFonts w:ascii="宋体" w:eastAsia="宋体" w:hAnsi="宋体" w:hint="eastAsia"/>
          <w:sz w:val="24"/>
          <w:szCs w:val="24"/>
        </w:rPr>
        <w:t>报价</w:t>
      </w:r>
      <w:r>
        <w:rPr>
          <w:rFonts w:ascii="宋体" w:eastAsia="宋体" w:hAnsi="宋体" w:cs="Times New Roman" w:hint="eastAsia"/>
          <w:sz w:val="24"/>
          <w:szCs w:val="24"/>
        </w:rPr>
        <w:t>文件，并在</w:t>
      </w:r>
      <w:r>
        <w:rPr>
          <w:rFonts w:ascii="宋体" w:eastAsia="宋体" w:hAnsi="宋体" w:hint="eastAsia"/>
          <w:sz w:val="24"/>
          <w:szCs w:val="24"/>
        </w:rPr>
        <w:t>询价</w:t>
      </w:r>
      <w:r>
        <w:rPr>
          <w:rFonts w:ascii="宋体" w:eastAsia="宋体" w:hAnsi="宋体" w:cs="Times New Roman" w:hint="eastAsia"/>
          <w:sz w:val="24"/>
          <w:szCs w:val="24"/>
        </w:rPr>
        <w:t>文件规定的</w:t>
      </w:r>
      <w:r>
        <w:rPr>
          <w:rFonts w:ascii="宋体" w:eastAsia="宋体" w:hAnsi="宋体" w:hint="eastAsia"/>
          <w:sz w:val="24"/>
          <w:szCs w:val="24"/>
        </w:rPr>
        <w:t>询价</w:t>
      </w:r>
      <w:r>
        <w:rPr>
          <w:rFonts w:ascii="宋体" w:eastAsia="宋体" w:hAnsi="宋体" w:cs="Times New Roman" w:hint="eastAsia"/>
          <w:sz w:val="24"/>
          <w:szCs w:val="24"/>
        </w:rPr>
        <w:t>有效期内均具有约束力。</w:t>
      </w:r>
    </w:p>
    <w:p w:rsidR="003A0101" w:rsidRDefault="00405E60">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5.如我方</w:t>
      </w:r>
      <w:r>
        <w:rPr>
          <w:rFonts w:ascii="宋体" w:eastAsia="宋体" w:hAnsi="宋体" w:hint="eastAsia"/>
          <w:sz w:val="24"/>
          <w:szCs w:val="24"/>
        </w:rPr>
        <w:t>成交</w:t>
      </w:r>
      <w:r>
        <w:rPr>
          <w:rFonts w:ascii="宋体" w:eastAsia="宋体" w:hAnsi="宋体" w:cs="Times New Roman" w:hint="eastAsia"/>
          <w:sz w:val="24"/>
          <w:szCs w:val="24"/>
        </w:rPr>
        <w:t>，本</w:t>
      </w:r>
      <w:r>
        <w:rPr>
          <w:rFonts w:ascii="宋体" w:eastAsia="宋体" w:hAnsi="宋体" w:hint="eastAsia"/>
          <w:sz w:val="24"/>
          <w:szCs w:val="24"/>
        </w:rPr>
        <w:t>报价</w:t>
      </w:r>
      <w:r>
        <w:rPr>
          <w:rFonts w:ascii="宋体" w:eastAsia="宋体" w:hAnsi="宋体" w:cs="Times New Roman" w:hint="eastAsia"/>
          <w:sz w:val="24"/>
          <w:szCs w:val="24"/>
        </w:rPr>
        <w:t>文件至本项目合同履行完毕止均保持有效，本</w:t>
      </w:r>
      <w:r>
        <w:rPr>
          <w:rFonts w:ascii="宋体" w:eastAsia="宋体" w:hAnsi="宋体" w:hint="eastAsia"/>
          <w:sz w:val="24"/>
          <w:szCs w:val="24"/>
        </w:rPr>
        <w:t>报价</w:t>
      </w:r>
      <w:r>
        <w:rPr>
          <w:rFonts w:ascii="宋体" w:eastAsia="宋体" w:hAnsi="宋体" w:cs="Times New Roman" w:hint="eastAsia"/>
          <w:sz w:val="24"/>
          <w:szCs w:val="24"/>
        </w:rPr>
        <w:t>人将按“</w:t>
      </w:r>
      <w:r>
        <w:rPr>
          <w:rFonts w:ascii="宋体" w:eastAsia="宋体" w:hAnsi="宋体" w:hint="eastAsia"/>
          <w:sz w:val="24"/>
          <w:szCs w:val="24"/>
        </w:rPr>
        <w:t>询价</w:t>
      </w:r>
      <w:r>
        <w:rPr>
          <w:rFonts w:ascii="宋体" w:eastAsia="宋体" w:hAnsi="宋体" w:cs="Times New Roman" w:hint="eastAsia"/>
          <w:sz w:val="24"/>
          <w:szCs w:val="24"/>
        </w:rPr>
        <w:t>文件”及法律、法规的规定履行合同责任和义务。</w:t>
      </w:r>
    </w:p>
    <w:p w:rsidR="003A0101" w:rsidRDefault="00405E60">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6.我方同意按照贵方要求提供与</w:t>
      </w:r>
      <w:r>
        <w:rPr>
          <w:rFonts w:ascii="宋体" w:eastAsia="宋体" w:hAnsi="宋体" w:hint="eastAsia"/>
          <w:sz w:val="24"/>
          <w:szCs w:val="24"/>
        </w:rPr>
        <w:t>询价</w:t>
      </w:r>
      <w:r>
        <w:rPr>
          <w:rFonts w:ascii="宋体" w:eastAsia="宋体" w:hAnsi="宋体" w:cs="Times New Roman" w:hint="eastAsia"/>
          <w:sz w:val="24"/>
          <w:szCs w:val="24"/>
        </w:rPr>
        <w:t>有关的一切数据或资料。</w:t>
      </w:r>
    </w:p>
    <w:p w:rsidR="003A0101" w:rsidRDefault="00405E60">
      <w:pPr>
        <w:spacing w:after="0" w:line="360" w:lineRule="auto"/>
        <w:rPr>
          <w:rFonts w:ascii="宋体" w:eastAsia="宋体" w:hAnsi="宋体" w:cs="Times New Roman"/>
          <w:sz w:val="24"/>
          <w:szCs w:val="24"/>
        </w:rPr>
      </w:pPr>
      <w:r>
        <w:rPr>
          <w:rFonts w:ascii="宋体" w:eastAsia="宋体" w:hAnsi="宋体" w:cs="Times New Roman" w:hint="eastAsia"/>
          <w:sz w:val="24"/>
          <w:szCs w:val="24"/>
        </w:rPr>
        <w:t xml:space="preserve">    7.与本</w:t>
      </w:r>
      <w:r>
        <w:rPr>
          <w:rFonts w:ascii="宋体" w:eastAsia="宋体" w:hAnsi="宋体" w:hint="eastAsia"/>
          <w:sz w:val="24"/>
          <w:szCs w:val="24"/>
        </w:rPr>
        <w:t>报价</w:t>
      </w:r>
      <w:r>
        <w:rPr>
          <w:rFonts w:ascii="宋体" w:eastAsia="宋体" w:hAnsi="宋体" w:cs="Times New Roman" w:hint="eastAsia"/>
          <w:sz w:val="24"/>
          <w:szCs w:val="24"/>
        </w:rPr>
        <w:t>有关的一切正式往来信函请寄：</w:t>
      </w:r>
    </w:p>
    <w:p w:rsidR="003A0101" w:rsidRDefault="00405E60">
      <w:pPr>
        <w:spacing w:after="0" w:line="360" w:lineRule="auto"/>
        <w:rPr>
          <w:rFonts w:ascii="宋体" w:eastAsia="宋体" w:hAnsi="宋体" w:cs="Times New Roman"/>
          <w:sz w:val="24"/>
          <w:szCs w:val="24"/>
        </w:rPr>
      </w:pPr>
      <w:r>
        <w:rPr>
          <w:rFonts w:ascii="宋体" w:eastAsia="宋体" w:hAnsi="宋体" w:cs="Times New Roman" w:hint="eastAsia"/>
          <w:sz w:val="24"/>
          <w:szCs w:val="24"/>
        </w:rPr>
        <w:t>地址：                    邮编：</w:t>
      </w:r>
    </w:p>
    <w:p w:rsidR="003A0101" w:rsidRDefault="00405E60">
      <w:pPr>
        <w:spacing w:after="0" w:line="360" w:lineRule="auto"/>
        <w:rPr>
          <w:rFonts w:ascii="宋体" w:eastAsia="宋体" w:hAnsi="宋体" w:cs="Times New Roman"/>
          <w:sz w:val="24"/>
          <w:szCs w:val="24"/>
          <w:u w:val="single"/>
        </w:rPr>
      </w:pPr>
      <w:r>
        <w:rPr>
          <w:rFonts w:ascii="宋体" w:eastAsia="宋体" w:hAnsi="宋体" w:cs="Times New Roman" w:hint="eastAsia"/>
          <w:sz w:val="24"/>
          <w:szCs w:val="24"/>
        </w:rPr>
        <w:t>电话：          传真：        电子信箱：</w:t>
      </w:r>
    </w:p>
    <w:p w:rsidR="003A0101" w:rsidRDefault="00405E60">
      <w:pPr>
        <w:spacing w:after="0" w:line="360" w:lineRule="auto"/>
        <w:rPr>
          <w:rFonts w:ascii="宋体" w:eastAsia="宋体" w:hAnsi="宋体" w:cs="Times New Roman"/>
          <w:sz w:val="24"/>
          <w:szCs w:val="24"/>
        </w:rPr>
      </w:pPr>
      <w:r>
        <w:rPr>
          <w:rFonts w:ascii="宋体" w:eastAsia="宋体" w:hAnsi="宋体" w:hint="eastAsia"/>
          <w:sz w:val="24"/>
          <w:szCs w:val="24"/>
        </w:rPr>
        <w:t>报价</w:t>
      </w:r>
      <w:r>
        <w:rPr>
          <w:rFonts w:ascii="宋体" w:eastAsia="宋体" w:hAnsi="宋体" w:cs="Times New Roman" w:hint="eastAsia"/>
          <w:sz w:val="24"/>
          <w:szCs w:val="24"/>
        </w:rPr>
        <w:t>人（公章）：</w:t>
      </w:r>
    </w:p>
    <w:p w:rsidR="003A0101" w:rsidRDefault="00405E60">
      <w:pPr>
        <w:spacing w:after="0" w:line="360" w:lineRule="auto"/>
        <w:rPr>
          <w:rFonts w:ascii="宋体" w:eastAsia="宋体" w:hAnsi="宋体" w:cs="Times New Roman"/>
          <w:sz w:val="24"/>
          <w:szCs w:val="24"/>
        </w:rPr>
      </w:pPr>
      <w:r>
        <w:rPr>
          <w:rFonts w:ascii="宋体" w:eastAsia="宋体" w:hAnsi="宋体" w:cs="Times New Roman" w:hint="eastAsia"/>
          <w:sz w:val="24"/>
          <w:szCs w:val="24"/>
        </w:rPr>
        <w:t>法定代表人或委托代理人（签名）：</w:t>
      </w:r>
    </w:p>
    <w:p w:rsidR="003A0101" w:rsidRDefault="00405E60">
      <w:pPr>
        <w:spacing w:after="0" w:line="360" w:lineRule="auto"/>
        <w:rPr>
          <w:rFonts w:ascii="宋体" w:eastAsia="宋体" w:hAnsi="宋体" w:cs="Times New Roman"/>
          <w:sz w:val="24"/>
          <w:szCs w:val="24"/>
        </w:rPr>
      </w:pPr>
      <w:r>
        <w:rPr>
          <w:rFonts w:ascii="宋体" w:eastAsia="宋体" w:hAnsi="宋体" w:cs="Times New Roman" w:hint="eastAsia"/>
          <w:sz w:val="24"/>
          <w:szCs w:val="24"/>
        </w:rPr>
        <w:t>日期：年月日</w:t>
      </w: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rPr>
          <w:rFonts w:ascii="宋体" w:eastAsia="宋体" w:hAnsi="宋体"/>
          <w:sz w:val="24"/>
          <w:szCs w:val="24"/>
        </w:rPr>
      </w:pPr>
    </w:p>
    <w:p w:rsidR="003A0101" w:rsidRDefault="003A0101">
      <w:pPr>
        <w:spacing w:line="220" w:lineRule="atLeast"/>
        <w:jc w:val="center"/>
        <w:rPr>
          <w:rFonts w:ascii="宋体" w:eastAsia="宋体" w:hAnsi="宋体"/>
          <w:b/>
          <w:sz w:val="32"/>
          <w:szCs w:val="32"/>
        </w:rPr>
      </w:pPr>
    </w:p>
    <w:p w:rsidR="003A0101" w:rsidRDefault="00405E60">
      <w:pPr>
        <w:jc w:val="center"/>
        <w:rPr>
          <w:rFonts w:ascii="宋体" w:eastAsia="宋体" w:hAnsi="宋体"/>
          <w:b/>
          <w:sz w:val="32"/>
        </w:rPr>
      </w:pPr>
      <w:r>
        <w:rPr>
          <w:rFonts w:ascii="宋体" w:eastAsia="宋体" w:hAnsi="宋体" w:hint="eastAsia"/>
          <w:b/>
          <w:sz w:val="32"/>
        </w:rPr>
        <w:lastRenderedPageBreak/>
        <w:t>3.法定代表人身份证明书</w:t>
      </w:r>
    </w:p>
    <w:p w:rsidR="003A0101" w:rsidRDefault="003A0101">
      <w:pPr>
        <w:rPr>
          <w:rFonts w:ascii="宋体" w:hAnsi="宋体"/>
          <w:sz w:val="18"/>
        </w:rPr>
      </w:pPr>
    </w:p>
    <w:p w:rsidR="003A0101" w:rsidRDefault="00405E60">
      <w:pPr>
        <w:rPr>
          <w:rFonts w:ascii="仿宋_GB2312" w:eastAsia="仿宋_GB2312" w:hAnsi="宋体"/>
          <w:sz w:val="28"/>
          <w:u w:val="single"/>
        </w:rPr>
      </w:pPr>
      <w:r>
        <w:rPr>
          <w:rFonts w:ascii="方正仿宋简体" w:hint="eastAsia"/>
          <w:sz w:val="24"/>
        </w:rPr>
        <w:t>单位名称</w:t>
      </w:r>
      <w:r>
        <w:rPr>
          <w:rFonts w:ascii="仿宋_GB2312" w:eastAsia="仿宋_GB2312" w:hAnsi="宋体" w:hint="eastAsia"/>
          <w:sz w:val="28"/>
        </w:rPr>
        <w:t>：</w:t>
      </w:r>
      <w:r>
        <w:rPr>
          <w:rFonts w:ascii="仿宋_GB2312" w:eastAsia="仿宋_GB2312" w:hAnsi="宋体" w:hint="eastAsia"/>
          <w:sz w:val="28"/>
          <w:u w:val="single"/>
        </w:rPr>
        <w:t xml:space="preserve">                                                 </w:t>
      </w:r>
    </w:p>
    <w:p w:rsidR="003A0101" w:rsidRDefault="00405E60">
      <w:pPr>
        <w:rPr>
          <w:rFonts w:ascii="仿宋_GB2312" w:eastAsia="仿宋_GB2312" w:hAnsi="宋体"/>
          <w:sz w:val="28"/>
          <w:u w:val="single"/>
        </w:rPr>
      </w:pPr>
      <w:r>
        <w:rPr>
          <w:rFonts w:ascii="方正仿宋简体" w:hint="eastAsia"/>
          <w:sz w:val="24"/>
        </w:rPr>
        <w:t>单位性质</w:t>
      </w:r>
      <w:r>
        <w:rPr>
          <w:rFonts w:ascii="仿宋_GB2312" w:eastAsia="仿宋_GB2312" w:hAnsi="宋体" w:hint="eastAsia"/>
          <w:sz w:val="28"/>
        </w:rPr>
        <w:t>：</w:t>
      </w:r>
      <w:r>
        <w:rPr>
          <w:rFonts w:ascii="仿宋_GB2312" w:eastAsia="仿宋_GB2312" w:hAnsi="宋体" w:hint="eastAsia"/>
          <w:sz w:val="28"/>
          <w:u w:val="single"/>
        </w:rPr>
        <w:t xml:space="preserve">                                                 </w:t>
      </w:r>
    </w:p>
    <w:p w:rsidR="003A0101" w:rsidRDefault="00405E60">
      <w:pPr>
        <w:rPr>
          <w:rFonts w:ascii="仿宋_GB2312" w:eastAsia="仿宋_GB2312" w:hAnsi="宋体"/>
          <w:sz w:val="28"/>
          <w:u w:val="single"/>
        </w:rPr>
      </w:pPr>
      <w:r>
        <w:rPr>
          <w:rFonts w:ascii="方正仿宋简体" w:hint="eastAsia"/>
          <w:sz w:val="24"/>
        </w:rPr>
        <w:t>地</w:t>
      </w:r>
      <w:r>
        <w:rPr>
          <w:rFonts w:ascii="方正仿宋简体" w:hint="eastAsia"/>
          <w:sz w:val="24"/>
        </w:rPr>
        <w:t xml:space="preserve">    </w:t>
      </w:r>
      <w:r>
        <w:rPr>
          <w:rFonts w:ascii="方正仿宋简体" w:hint="eastAsia"/>
          <w:sz w:val="24"/>
        </w:rPr>
        <w:t>址</w:t>
      </w:r>
      <w:r>
        <w:rPr>
          <w:rFonts w:ascii="仿宋_GB2312" w:eastAsia="仿宋_GB2312" w:hAnsi="宋体" w:hint="eastAsia"/>
          <w:sz w:val="28"/>
        </w:rPr>
        <w:t>：</w:t>
      </w:r>
      <w:r>
        <w:rPr>
          <w:rFonts w:ascii="仿宋_GB2312" w:eastAsia="仿宋_GB2312" w:hAnsi="宋体" w:hint="eastAsia"/>
          <w:sz w:val="28"/>
          <w:u w:val="single"/>
        </w:rPr>
        <w:t xml:space="preserve">                                                 </w:t>
      </w:r>
    </w:p>
    <w:p w:rsidR="003A0101" w:rsidRDefault="00405E60">
      <w:pPr>
        <w:rPr>
          <w:rFonts w:ascii="仿宋_GB2312" w:eastAsia="仿宋_GB2312" w:hAnsi="宋体"/>
          <w:sz w:val="28"/>
          <w:u w:val="single"/>
        </w:rPr>
      </w:pPr>
      <w:r>
        <w:rPr>
          <w:rFonts w:ascii="方正仿宋简体" w:hint="eastAsia"/>
          <w:sz w:val="24"/>
        </w:rPr>
        <w:t>成立时间</w:t>
      </w:r>
      <w:r>
        <w:rPr>
          <w:rFonts w:ascii="仿宋_GB2312" w:eastAsia="仿宋_GB2312" w:hAnsi="宋体" w:hint="eastAsia"/>
          <w:sz w:val="28"/>
        </w:rPr>
        <w:t>：</w:t>
      </w:r>
      <w:r>
        <w:rPr>
          <w:rFonts w:ascii="仿宋_GB2312" w:eastAsia="仿宋_GB2312" w:hAnsi="宋体" w:hint="eastAsia"/>
          <w:sz w:val="28"/>
          <w:u w:val="single"/>
        </w:rPr>
        <w:t xml:space="preserve">        </w:t>
      </w:r>
      <w:r>
        <w:rPr>
          <w:rFonts w:ascii="方正仿宋简体" w:hint="eastAsia"/>
          <w:sz w:val="24"/>
        </w:rPr>
        <w:t>年</w:t>
      </w:r>
      <w:r>
        <w:rPr>
          <w:rFonts w:ascii="仿宋_GB2312" w:eastAsia="仿宋_GB2312" w:hAnsi="宋体" w:hint="eastAsia"/>
          <w:sz w:val="28"/>
          <w:u w:val="single"/>
        </w:rPr>
        <w:t xml:space="preserve">          </w:t>
      </w:r>
      <w:r>
        <w:rPr>
          <w:rFonts w:ascii="方正仿宋简体" w:hint="eastAsia"/>
          <w:sz w:val="24"/>
        </w:rPr>
        <w:t>月</w:t>
      </w:r>
      <w:r>
        <w:rPr>
          <w:rFonts w:ascii="仿宋_GB2312" w:eastAsia="仿宋_GB2312" w:hAnsi="宋体" w:hint="eastAsia"/>
          <w:sz w:val="28"/>
          <w:u w:val="single"/>
        </w:rPr>
        <w:t xml:space="preserve">         </w:t>
      </w:r>
      <w:r>
        <w:rPr>
          <w:rFonts w:ascii="方正仿宋简体" w:hint="eastAsia"/>
          <w:sz w:val="24"/>
        </w:rPr>
        <w:t>经营范围</w:t>
      </w:r>
      <w:r>
        <w:rPr>
          <w:rFonts w:ascii="仿宋_GB2312" w:eastAsia="仿宋_GB2312" w:hAnsi="宋体" w:hint="eastAsia"/>
          <w:sz w:val="28"/>
        </w:rPr>
        <w:t>：</w:t>
      </w:r>
      <w:r>
        <w:rPr>
          <w:rFonts w:ascii="仿宋_GB2312" w:eastAsia="仿宋_GB2312" w:hAnsi="宋体" w:hint="eastAsia"/>
          <w:sz w:val="28"/>
          <w:u w:val="single"/>
        </w:rPr>
        <w:t xml:space="preserve">                     </w:t>
      </w:r>
    </w:p>
    <w:p w:rsidR="003A0101" w:rsidRDefault="00405E60">
      <w:pPr>
        <w:rPr>
          <w:rFonts w:ascii="仿宋_GB2312" w:eastAsia="仿宋_GB2312" w:hAnsi="宋体"/>
          <w:sz w:val="28"/>
          <w:u w:val="single"/>
        </w:rPr>
      </w:pPr>
      <w:r>
        <w:rPr>
          <w:rFonts w:ascii="方正仿宋简体" w:hint="eastAsia"/>
          <w:sz w:val="24"/>
        </w:rPr>
        <w:t>姓</w:t>
      </w:r>
      <w:r>
        <w:rPr>
          <w:rFonts w:ascii="方正仿宋简体" w:hint="eastAsia"/>
          <w:sz w:val="24"/>
        </w:rPr>
        <w:t xml:space="preserve">    </w:t>
      </w:r>
      <w:r>
        <w:rPr>
          <w:rFonts w:ascii="方正仿宋简体" w:hint="eastAsia"/>
          <w:sz w:val="24"/>
        </w:rPr>
        <w:t>名</w:t>
      </w:r>
      <w:r>
        <w:rPr>
          <w:rFonts w:ascii="仿宋_GB2312" w:eastAsia="仿宋_GB2312" w:hAnsi="宋体" w:hint="eastAsia"/>
          <w:sz w:val="28"/>
        </w:rPr>
        <w:t>：</w:t>
      </w:r>
      <w:r>
        <w:rPr>
          <w:rFonts w:ascii="仿宋_GB2312" w:eastAsia="仿宋_GB2312" w:hAnsi="宋体" w:hint="eastAsia"/>
          <w:sz w:val="28"/>
          <w:u w:val="single"/>
        </w:rPr>
        <w:t xml:space="preserve">       </w:t>
      </w:r>
      <w:r>
        <w:rPr>
          <w:rFonts w:ascii="方正仿宋简体" w:hint="eastAsia"/>
          <w:sz w:val="24"/>
        </w:rPr>
        <w:t>性别</w:t>
      </w:r>
      <w:r>
        <w:rPr>
          <w:rFonts w:ascii="仿宋_GB2312" w:eastAsia="仿宋_GB2312" w:hAnsi="宋体" w:hint="eastAsia"/>
          <w:sz w:val="28"/>
        </w:rPr>
        <w:t>：</w:t>
      </w:r>
      <w:r>
        <w:rPr>
          <w:rFonts w:ascii="仿宋_GB2312" w:eastAsia="仿宋_GB2312" w:hAnsi="宋体"/>
          <w:sz w:val="28"/>
          <w:u w:val="single"/>
        </w:rPr>
        <w:t xml:space="preserve">  </w:t>
      </w:r>
      <w:r>
        <w:rPr>
          <w:rFonts w:ascii="仿宋_GB2312" w:eastAsia="仿宋_GB2312" w:hAnsi="宋体" w:hint="eastAsia"/>
          <w:sz w:val="28"/>
          <w:u w:val="single"/>
        </w:rPr>
        <w:t xml:space="preserve">  </w:t>
      </w:r>
      <w:r>
        <w:rPr>
          <w:rFonts w:ascii="仿宋_GB2312" w:eastAsia="仿宋_GB2312" w:hAnsi="宋体"/>
          <w:sz w:val="28"/>
          <w:u w:val="single"/>
        </w:rPr>
        <w:t xml:space="preserve"> </w:t>
      </w:r>
      <w:r>
        <w:rPr>
          <w:rFonts w:ascii="方正仿宋简体" w:hint="eastAsia"/>
          <w:sz w:val="24"/>
        </w:rPr>
        <w:t>年龄</w:t>
      </w:r>
      <w:r>
        <w:rPr>
          <w:rFonts w:ascii="仿宋_GB2312" w:eastAsia="仿宋_GB2312" w:hAnsi="宋体" w:hint="eastAsia"/>
          <w:sz w:val="28"/>
        </w:rPr>
        <w:t xml:space="preserve">： </w:t>
      </w:r>
      <w:r>
        <w:rPr>
          <w:rFonts w:ascii="仿宋_GB2312" w:eastAsia="仿宋_GB2312" w:hAnsi="宋体" w:hint="eastAsia"/>
          <w:sz w:val="28"/>
          <w:u w:val="single"/>
        </w:rPr>
        <w:t xml:space="preserve">       </w:t>
      </w:r>
      <w:r>
        <w:rPr>
          <w:rFonts w:ascii="方正仿宋简体" w:hint="eastAsia"/>
          <w:sz w:val="24"/>
        </w:rPr>
        <w:t>职务</w:t>
      </w:r>
      <w:r>
        <w:rPr>
          <w:rFonts w:ascii="仿宋_GB2312" w:eastAsia="仿宋_GB2312" w:hAnsi="宋体" w:hint="eastAsia"/>
          <w:sz w:val="28"/>
        </w:rPr>
        <w:t>：</w:t>
      </w:r>
      <w:r>
        <w:rPr>
          <w:rFonts w:ascii="仿宋_GB2312" w:eastAsia="仿宋_GB2312" w:hAnsi="宋体" w:hint="eastAsia"/>
          <w:sz w:val="28"/>
          <w:u w:val="single"/>
        </w:rPr>
        <w:t xml:space="preserve">        </w:t>
      </w:r>
    </w:p>
    <w:p w:rsidR="003A0101" w:rsidRDefault="00405E60">
      <w:pPr>
        <w:rPr>
          <w:rFonts w:ascii="仿宋_GB2312" w:eastAsia="仿宋_GB2312" w:hAnsi="宋体"/>
          <w:sz w:val="28"/>
        </w:rPr>
      </w:pPr>
      <w:r>
        <w:rPr>
          <w:rFonts w:ascii="方正仿宋简体" w:hint="eastAsia"/>
          <w:sz w:val="24"/>
        </w:rPr>
        <w:t>系</w:t>
      </w:r>
      <w:r>
        <w:rPr>
          <w:rFonts w:ascii="仿宋_GB2312" w:eastAsia="仿宋_GB2312" w:hAnsi="宋体" w:hint="eastAsia"/>
          <w:sz w:val="28"/>
          <w:u w:val="single"/>
        </w:rPr>
        <w:t xml:space="preserve">          </w:t>
      </w:r>
      <w:r>
        <w:rPr>
          <w:rFonts w:ascii="方正仿宋简体" w:hint="eastAsia"/>
          <w:sz w:val="24"/>
        </w:rPr>
        <w:t>（报价人单位名称）</w:t>
      </w:r>
      <w:r>
        <w:rPr>
          <w:rFonts w:ascii="仿宋_GB2312" w:eastAsia="仿宋_GB2312" w:hAnsi="宋体" w:hint="eastAsia"/>
          <w:sz w:val="28"/>
          <w:u w:val="single"/>
        </w:rPr>
        <w:t xml:space="preserve">          </w:t>
      </w:r>
      <w:r>
        <w:rPr>
          <w:rFonts w:ascii="方正仿宋简体" w:hint="eastAsia"/>
          <w:sz w:val="24"/>
        </w:rPr>
        <w:t>的法定代表人</w:t>
      </w:r>
      <w:r>
        <w:rPr>
          <w:rFonts w:ascii="仿宋_GB2312" w:eastAsia="仿宋_GB2312" w:hAnsi="宋体" w:hint="eastAsia"/>
          <w:sz w:val="28"/>
        </w:rPr>
        <w:t>。</w:t>
      </w:r>
    </w:p>
    <w:p w:rsidR="003A0101" w:rsidRDefault="003A0101">
      <w:pPr>
        <w:rPr>
          <w:rFonts w:ascii="仿宋_GB2312" w:eastAsia="仿宋_GB2312" w:hAnsi="宋体"/>
          <w:sz w:val="28"/>
        </w:rPr>
      </w:pPr>
    </w:p>
    <w:p w:rsidR="003A0101" w:rsidRDefault="00405E60">
      <w:pPr>
        <w:rPr>
          <w:rFonts w:ascii="仿宋_GB2312" w:eastAsia="仿宋_GB2312" w:hAnsi="宋体"/>
          <w:sz w:val="28"/>
        </w:rPr>
      </w:pPr>
      <w:r>
        <w:rPr>
          <w:rFonts w:ascii="方正仿宋简体" w:hint="eastAsia"/>
          <w:sz w:val="24"/>
        </w:rPr>
        <w:t>特此证明</w:t>
      </w:r>
      <w:r>
        <w:rPr>
          <w:rFonts w:ascii="仿宋_GB2312" w:eastAsia="仿宋_GB2312" w:hAnsi="宋体" w:hint="eastAsia"/>
          <w:sz w:val="28"/>
        </w:rPr>
        <w:t>。</w:t>
      </w:r>
    </w:p>
    <w:p w:rsidR="003A0101" w:rsidRDefault="003A0101">
      <w:pPr>
        <w:rPr>
          <w:rFonts w:ascii="仿宋_GB2312" w:eastAsia="仿宋_GB2312" w:hAnsi="宋体"/>
          <w:sz w:val="28"/>
        </w:rPr>
      </w:pPr>
    </w:p>
    <w:p w:rsidR="003A0101" w:rsidRDefault="00405E60">
      <w:pPr>
        <w:rPr>
          <w:rFonts w:ascii="仿宋_GB2312" w:eastAsia="仿宋_GB2312" w:hAnsi="宋体"/>
          <w:sz w:val="28"/>
        </w:rPr>
      </w:pPr>
      <w:r>
        <w:rPr>
          <w:rFonts w:ascii="方正仿宋简体" w:hint="eastAsia"/>
          <w:sz w:val="24"/>
        </w:rPr>
        <w:t>供应商</w:t>
      </w:r>
      <w:r>
        <w:rPr>
          <w:rFonts w:ascii="仿宋_GB2312" w:eastAsia="仿宋_GB2312" w:hAnsi="宋体" w:hint="eastAsia"/>
          <w:sz w:val="28"/>
        </w:rPr>
        <w:t>：</w:t>
      </w:r>
      <w:r>
        <w:rPr>
          <w:rFonts w:ascii="仿宋_GB2312" w:eastAsia="仿宋_GB2312" w:hAnsi="宋体" w:hint="eastAsia"/>
          <w:sz w:val="28"/>
          <w:u w:val="single"/>
        </w:rPr>
        <w:t xml:space="preserve">                                   </w:t>
      </w:r>
      <w:r>
        <w:rPr>
          <w:rFonts w:ascii="方正仿宋简体" w:hint="eastAsia"/>
          <w:sz w:val="24"/>
        </w:rPr>
        <w:t>（盖公章</w:t>
      </w:r>
      <w:r>
        <w:rPr>
          <w:rFonts w:ascii="仿宋_GB2312" w:eastAsia="仿宋_GB2312" w:hAnsi="宋体" w:hint="eastAsia"/>
          <w:sz w:val="28"/>
          <w:u w:val="single"/>
        </w:rPr>
        <w:t xml:space="preserve">）      </w:t>
      </w:r>
    </w:p>
    <w:p w:rsidR="003A0101" w:rsidRDefault="00405E60">
      <w:pPr>
        <w:rPr>
          <w:rFonts w:ascii="仿宋_GB2312" w:eastAsia="仿宋_GB2312" w:hAnsi="宋体"/>
          <w:sz w:val="28"/>
        </w:rPr>
      </w:pPr>
      <w:r>
        <w:rPr>
          <w:rFonts w:ascii="方正仿宋简体" w:hint="eastAsia"/>
          <w:sz w:val="24"/>
        </w:rPr>
        <w:t>日</w:t>
      </w:r>
      <w:r>
        <w:rPr>
          <w:rFonts w:ascii="方正仿宋简体" w:hint="eastAsia"/>
          <w:sz w:val="24"/>
        </w:rPr>
        <w:t xml:space="preserve">  </w:t>
      </w:r>
      <w:r>
        <w:rPr>
          <w:rFonts w:ascii="方正仿宋简体" w:hint="eastAsia"/>
          <w:sz w:val="24"/>
        </w:rPr>
        <w:t>期</w:t>
      </w:r>
      <w:r>
        <w:rPr>
          <w:rFonts w:ascii="仿宋_GB2312" w:eastAsia="仿宋_GB2312" w:hAnsi="宋体" w:hint="eastAsia"/>
          <w:sz w:val="28"/>
        </w:rPr>
        <w:t xml:space="preserve">： </w:t>
      </w:r>
      <w:r>
        <w:rPr>
          <w:rFonts w:ascii="仿宋_GB2312" w:eastAsia="仿宋_GB2312" w:hAnsi="宋体" w:hint="eastAsia"/>
          <w:sz w:val="28"/>
          <w:u w:val="single"/>
        </w:rPr>
        <w:t xml:space="preserve">         </w:t>
      </w:r>
      <w:r>
        <w:rPr>
          <w:rFonts w:ascii="仿宋_GB2312" w:eastAsia="仿宋_GB2312" w:hAnsi="宋体" w:hint="eastAsia"/>
          <w:sz w:val="28"/>
        </w:rPr>
        <w:t xml:space="preserve"> </w:t>
      </w:r>
      <w:r>
        <w:rPr>
          <w:rFonts w:ascii="方正仿宋简体" w:hint="eastAsia"/>
          <w:sz w:val="24"/>
        </w:rPr>
        <w:t>年</w:t>
      </w:r>
      <w:r>
        <w:rPr>
          <w:rFonts w:ascii="方正仿宋简体" w:hint="eastAsia"/>
          <w:sz w:val="24"/>
        </w:rPr>
        <w:t xml:space="preserve"> </w:t>
      </w:r>
      <w:r>
        <w:rPr>
          <w:rFonts w:ascii="仿宋_GB2312" w:eastAsia="仿宋_GB2312" w:hAnsi="宋体" w:hint="eastAsia"/>
          <w:sz w:val="28"/>
          <w:u w:val="single"/>
        </w:rPr>
        <w:t xml:space="preserve">     </w:t>
      </w:r>
      <w:r>
        <w:rPr>
          <w:rFonts w:ascii="方正仿宋简体" w:hint="eastAsia"/>
          <w:sz w:val="24"/>
        </w:rPr>
        <w:t xml:space="preserve"> </w:t>
      </w:r>
      <w:r>
        <w:rPr>
          <w:rFonts w:ascii="方正仿宋简体" w:hint="eastAsia"/>
          <w:sz w:val="24"/>
        </w:rPr>
        <w:t>月</w:t>
      </w:r>
      <w:r>
        <w:rPr>
          <w:rFonts w:ascii="仿宋_GB2312" w:eastAsia="仿宋_GB2312" w:hAnsi="宋体" w:hint="eastAsia"/>
          <w:sz w:val="28"/>
          <w:u w:val="single"/>
        </w:rPr>
        <w:t xml:space="preserve">      </w:t>
      </w:r>
      <w:r>
        <w:rPr>
          <w:rFonts w:ascii="方正仿宋简体" w:hint="eastAsia"/>
          <w:sz w:val="24"/>
        </w:rPr>
        <w:t xml:space="preserve"> </w:t>
      </w:r>
      <w:r>
        <w:rPr>
          <w:rFonts w:ascii="方正仿宋简体" w:hint="eastAsia"/>
          <w:sz w:val="24"/>
        </w:rPr>
        <w:t>日</w:t>
      </w:r>
    </w:p>
    <w:p w:rsidR="003A0101" w:rsidRDefault="003A0101">
      <w:pPr>
        <w:spacing w:line="220" w:lineRule="atLeast"/>
        <w:rPr>
          <w:rFonts w:ascii="宋体" w:eastAsia="宋体" w:hAnsi="宋体"/>
          <w:b/>
          <w:sz w:val="24"/>
          <w:szCs w:val="24"/>
        </w:rPr>
      </w:pPr>
    </w:p>
    <w:p w:rsidR="003A0101" w:rsidRDefault="00405E60">
      <w:pPr>
        <w:spacing w:line="220" w:lineRule="atLeast"/>
        <w:rPr>
          <w:rFonts w:ascii="宋体" w:eastAsia="宋体" w:hAnsi="宋体"/>
          <w:sz w:val="24"/>
          <w:szCs w:val="24"/>
        </w:rPr>
      </w:pPr>
      <w:r>
        <w:rPr>
          <w:rFonts w:ascii="宋体" w:eastAsia="宋体" w:hAnsi="宋体" w:hint="eastAsia"/>
          <w:sz w:val="24"/>
          <w:szCs w:val="24"/>
        </w:rPr>
        <w:t>附法定代表人身份证正反面：</w:t>
      </w:r>
    </w:p>
    <w:tbl>
      <w:tblPr>
        <w:tblStyle w:val="ab"/>
        <w:tblW w:w="8642" w:type="dxa"/>
        <w:tblLayout w:type="fixed"/>
        <w:tblLook w:val="04A0"/>
      </w:tblPr>
      <w:tblGrid>
        <w:gridCol w:w="4321"/>
        <w:gridCol w:w="4321"/>
      </w:tblGrid>
      <w:tr w:rsidR="003A0101">
        <w:trPr>
          <w:trHeight w:val="4284"/>
        </w:trPr>
        <w:tc>
          <w:tcPr>
            <w:tcW w:w="4321" w:type="dxa"/>
            <w:vAlign w:val="center"/>
          </w:tcPr>
          <w:p w:rsidR="003A0101" w:rsidRDefault="003A0101">
            <w:pPr>
              <w:spacing w:line="220" w:lineRule="atLeast"/>
              <w:jc w:val="center"/>
              <w:rPr>
                <w:rFonts w:ascii="宋体" w:eastAsia="宋体" w:hAnsi="宋体"/>
                <w:b/>
                <w:sz w:val="32"/>
                <w:szCs w:val="32"/>
              </w:rPr>
            </w:pPr>
          </w:p>
        </w:tc>
        <w:tc>
          <w:tcPr>
            <w:tcW w:w="4321" w:type="dxa"/>
            <w:vAlign w:val="center"/>
          </w:tcPr>
          <w:p w:rsidR="003A0101" w:rsidRDefault="003A0101">
            <w:pPr>
              <w:spacing w:line="220" w:lineRule="atLeast"/>
              <w:jc w:val="center"/>
              <w:rPr>
                <w:rFonts w:ascii="宋体" w:eastAsia="宋体" w:hAnsi="宋体"/>
                <w:b/>
                <w:sz w:val="32"/>
                <w:szCs w:val="32"/>
              </w:rPr>
            </w:pPr>
          </w:p>
        </w:tc>
      </w:tr>
    </w:tbl>
    <w:p w:rsidR="003A0101" w:rsidRDefault="003A0101">
      <w:pPr>
        <w:spacing w:line="220" w:lineRule="atLeast"/>
        <w:jc w:val="center"/>
        <w:rPr>
          <w:rFonts w:ascii="宋体" w:eastAsia="宋体" w:hAnsi="宋体"/>
          <w:b/>
          <w:sz w:val="32"/>
          <w:szCs w:val="32"/>
        </w:rPr>
      </w:pPr>
    </w:p>
    <w:p w:rsidR="003A0101" w:rsidRDefault="00405E60">
      <w:pPr>
        <w:spacing w:line="220" w:lineRule="atLeast"/>
        <w:jc w:val="center"/>
        <w:rPr>
          <w:rFonts w:ascii="宋体" w:eastAsia="宋体" w:hAnsi="宋体"/>
          <w:b/>
          <w:sz w:val="32"/>
          <w:szCs w:val="32"/>
        </w:rPr>
      </w:pPr>
      <w:r>
        <w:rPr>
          <w:rFonts w:ascii="宋体" w:eastAsia="宋体" w:hAnsi="宋体" w:hint="eastAsia"/>
          <w:b/>
          <w:sz w:val="32"/>
          <w:szCs w:val="32"/>
        </w:rPr>
        <w:lastRenderedPageBreak/>
        <w:t>4.法定代表人授权委托书</w:t>
      </w:r>
    </w:p>
    <w:p w:rsidR="003A0101" w:rsidRDefault="00405E60">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3A0101" w:rsidRDefault="00405E60">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（供应商名称）的法定代表人，现授权委托本单位在职职工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询价项目（编号：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）的投标活动，并代表我方全权办理针对上述项目的报价文件签署、投标、开标等具体事务和签署与本投标项目相关文件。</w:t>
      </w:r>
    </w:p>
    <w:p w:rsidR="003A0101" w:rsidRDefault="00405E60">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3A0101" w:rsidRDefault="00405E60">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在撤销授权的书面通知以前，本授权书一直有效</w:t>
      </w:r>
      <w:r>
        <w:rPr>
          <w:rFonts w:ascii="宋体" w:eastAsia="宋体" w:hAnsi="宋体" w:hint="eastAsia"/>
          <w:sz w:val="24"/>
          <w:szCs w:val="24"/>
        </w:rPr>
        <w:t>。被授权人在授权书有效期内签署的所有文件不因授权的撤销而失效。</w:t>
      </w:r>
    </w:p>
    <w:p w:rsidR="003A0101" w:rsidRDefault="00405E60">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3A0101" w:rsidRDefault="003A0101">
      <w:pPr>
        <w:spacing w:after="0" w:line="360" w:lineRule="auto"/>
        <w:jc w:val="both"/>
        <w:rPr>
          <w:rFonts w:ascii="宋体" w:eastAsia="宋体" w:hAnsi="宋体"/>
          <w:sz w:val="24"/>
          <w:szCs w:val="24"/>
        </w:rPr>
      </w:pPr>
    </w:p>
    <w:p w:rsidR="003A0101" w:rsidRDefault="00405E60">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3A0101" w:rsidRDefault="003A0101">
      <w:pPr>
        <w:spacing w:after="0" w:line="360" w:lineRule="auto"/>
        <w:jc w:val="both"/>
        <w:rPr>
          <w:rFonts w:ascii="宋体" w:eastAsia="宋体" w:hAnsi="宋体"/>
          <w:sz w:val="24"/>
          <w:szCs w:val="24"/>
        </w:rPr>
      </w:pPr>
    </w:p>
    <w:p w:rsidR="003A0101" w:rsidRDefault="00405E60">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3A0101" w:rsidRDefault="003A0101">
      <w:pPr>
        <w:spacing w:after="0" w:line="360" w:lineRule="auto"/>
        <w:jc w:val="both"/>
        <w:rPr>
          <w:rFonts w:ascii="宋体" w:eastAsia="宋体" w:hAnsi="宋体"/>
          <w:sz w:val="24"/>
          <w:szCs w:val="24"/>
        </w:rPr>
      </w:pPr>
    </w:p>
    <w:p w:rsidR="003A0101" w:rsidRDefault="00405E60">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3A0101" w:rsidRDefault="003A0101">
      <w:pPr>
        <w:spacing w:after="0" w:line="360" w:lineRule="auto"/>
        <w:jc w:val="both"/>
        <w:rPr>
          <w:rFonts w:ascii="宋体" w:eastAsia="宋体" w:hAnsi="宋体"/>
          <w:sz w:val="24"/>
          <w:szCs w:val="24"/>
        </w:rPr>
      </w:pPr>
    </w:p>
    <w:p w:rsidR="003A0101" w:rsidRDefault="00405E60">
      <w:pPr>
        <w:spacing w:line="220" w:lineRule="atLeast"/>
        <w:rPr>
          <w:rFonts w:ascii="宋体" w:eastAsia="宋体" w:hAnsi="宋体"/>
          <w:sz w:val="24"/>
          <w:szCs w:val="24"/>
        </w:rPr>
      </w:pPr>
      <w:r>
        <w:rPr>
          <w:rFonts w:ascii="宋体" w:eastAsia="宋体" w:hAnsi="宋体" w:hint="eastAsia"/>
          <w:sz w:val="24"/>
          <w:szCs w:val="24"/>
        </w:rPr>
        <w:t>附被授权人身份证正反面：</w:t>
      </w:r>
    </w:p>
    <w:tbl>
      <w:tblPr>
        <w:tblStyle w:val="ab"/>
        <w:tblW w:w="8642" w:type="dxa"/>
        <w:tblLayout w:type="fixed"/>
        <w:tblLook w:val="04A0"/>
      </w:tblPr>
      <w:tblGrid>
        <w:gridCol w:w="4321"/>
        <w:gridCol w:w="4321"/>
      </w:tblGrid>
      <w:tr w:rsidR="003A0101">
        <w:trPr>
          <w:trHeight w:val="3507"/>
        </w:trPr>
        <w:tc>
          <w:tcPr>
            <w:tcW w:w="4321" w:type="dxa"/>
            <w:vAlign w:val="center"/>
          </w:tcPr>
          <w:p w:rsidR="003A0101" w:rsidRDefault="003A0101">
            <w:pPr>
              <w:spacing w:line="220" w:lineRule="atLeast"/>
              <w:jc w:val="center"/>
              <w:rPr>
                <w:rFonts w:ascii="宋体" w:eastAsia="宋体" w:hAnsi="宋体"/>
                <w:b/>
                <w:sz w:val="32"/>
                <w:szCs w:val="32"/>
              </w:rPr>
            </w:pPr>
          </w:p>
        </w:tc>
        <w:tc>
          <w:tcPr>
            <w:tcW w:w="4321" w:type="dxa"/>
            <w:vAlign w:val="center"/>
          </w:tcPr>
          <w:p w:rsidR="003A0101" w:rsidRDefault="003A0101">
            <w:pPr>
              <w:spacing w:line="220" w:lineRule="atLeast"/>
              <w:jc w:val="center"/>
              <w:rPr>
                <w:rFonts w:ascii="宋体" w:eastAsia="宋体" w:hAnsi="宋体"/>
                <w:b/>
                <w:sz w:val="32"/>
                <w:szCs w:val="32"/>
              </w:rPr>
            </w:pPr>
          </w:p>
        </w:tc>
      </w:tr>
    </w:tbl>
    <w:p w:rsidR="003A0101" w:rsidRDefault="00405E60">
      <w:pPr>
        <w:spacing w:after="0" w:line="360" w:lineRule="auto"/>
        <w:jc w:val="both"/>
        <w:rPr>
          <w:rFonts w:ascii="宋体" w:eastAsia="宋体" w:hAnsi="宋体"/>
          <w:sz w:val="24"/>
          <w:szCs w:val="24"/>
        </w:rPr>
      </w:pPr>
      <w:r>
        <w:rPr>
          <w:rFonts w:ascii="宋体" w:eastAsia="宋体" w:hAnsi="宋体" w:hint="eastAsia"/>
          <w:sz w:val="24"/>
          <w:szCs w:val="24"/>
        </w:rPr>
        <w:t xml:space="preserve">                                  供应商公章：</w:t>
      </w:r>
    </w:p>
    <w:p w:rsidR="003A0101" w:rsidRDefault="00405E60">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3A0101" w:rsidRDefault="003A0101">
      <w:pPr>
        <w:spacing w:after="0" w:line="360" w:lineRule="auto"/>
        <w:jc w:val="both"/>
        <w:rPr>
          <w:rFonts w:ascii="宋体" w:eastAsia="宋体" w:hAnsi="宋体"/>
          <w:sz w:val="24"/>
          <w:szCs w:val="24"/>
        </w:rPr>
      </w:pPr>
    </w:p>
    <w:p w:rsidR="003A0101" w:rsidRDefault="00405E60">
      <w:pPr>
        <w:spacing w:after="0" w:line="360" w:lineRule="auto"/>
        <w:jc w:val="center"/>
        <w:rPr>
          <w:rFonts w:ascii="宋体" w:eastAsia="宋体" w:hAnsi="宋体"/>
          <w:b/>
          <w:sz w:val="32"/>
          <w:szCs w:val="32"/>
        </w:rPr>
      </w:pPr>
      <w:r>
        <w:rPr>
          <w:rFonts w:ascii="宋体" w:eastAsia="宋体" w:hAnsi="宋体" w:hint="eastAsia"/>
          <w:b/>
          <w:sz w:val="32"/>
          <w:szCs w:val="32"/>
        </w:rPr>
        <w:t>5.报价汇总表</w:t>
      </w:r>
    </w:p>
    <w:p w:rsidR="003A0101" w:rsidRDefault="00405E60">
      <w:pPr>
        <w:spacing w:after="0" w:line="360" w:lineRule="auto"/>
        <w:jc w:val="both"/>
        <w:rPr>
          <w:rFonts w:ascii="宋体" w:eastAsia="宋体" w:hAnsi="宋体"/>
          <w:sz w:val="24"/>
          <w:szCs w:val="24"/>
        </w:rPr>
      </w:pPr>
      <w:r>
        <w:rPr>
          <w:rFonts w:ascii="宋体" w:eastAsia="宋体" w:hAnsi="宋体" w:hint="eastAsia"/>
          <w:sz w:val="24"/>
          <w:szCs w:val="24"/>
        </w:rPr>
        <w:t>项目名称：</w:t>
      </w:r>
    </w:p>
    <w:tbl>
      <w:tblPr>
        <w:tblW w:w="8598" w:type="dxa"/>
        <w:tblLayout w:type="fixed"/>
        <w:tblLook w:val="04A0"/>
      </w:tblPr>
      <w:tblGrid>
        <w:gridCol w:w="2149"/>
        <w:gridCol w:w="2149"/>
        <w:gridCol w:w="2150"/>
        <w:gridCol w:w="2150"/>
      </w:tblGrid>
      <w:tr w:rsidR="003A0101">
        <w:trPr>
          <w:trHeight w:val="1130"/>
        </w:trPr>
        <w:tc>
          <w:tcPr>
            <w:tcW w:w="2149" w:type="dxa"/>
            <w:vAlign w:val="center"/>
          </w:tcPr>
          <w:p w:rsidR="003A0101" w:rsidRDefault="00405E60">
            <w:pPr>
              <w:spacing w:after="0" w:line="360" w:lineRule="auto"/>
              <w:jc w:val="center"/>
              <w:rPr>
                <w:rFonts w:ascii="宋体" w:hAnsi="宋体"/>
                <w:sz w:val="24"/>
                <w:szCs w:val="24"/>
              </w:rPr>
            </w:pPr>
            <w:r>
              <w:rPr>
                <w:rFonts w:ascii="宋体" w:hAnsi="宋体" w:hint="eastAsia"/>
                <w:sz w:val="24"/>
                <w:szCs w:val="24"/>
              </w:rPr>
              <w:t>报价</w:t>
            </w:r>
          </w:p>
          <w:p w:rsidR="003A0101" w:rsidRDefault="00405E60">
            <w:pPr>
              <w:spacing w:after="0" w:line="360" w:lineRule="auto"/>
              <w:jc w:val="center"/>
              <w:rPr>
                <w:rFonts w:ascii="宋体" w:hAnsi="宋体"/>
                <w:sz w:val="24"/>
                <w:szCs w:val="24"/>
              </w:rPr>
            </w:pPr>
            <w:r>
              <w:rPr>
                <w:rFonts w:ascii="宋体" w:hAnsi="宋体" w:hint="eastAsia"/>
                <w:sz w:val="24"/>
                <w:szCs w:val="24"/>
              </w:rPr>
              <w:t>（万元）</w:t>
            </w:r>
          </w:p>
        </w:tc>
        <w:tc>
          <w:tcPr>
            <w:tcW w:w="2149" w:type="dxa"/>
            <w:vAlign w:val="center"/>
          </w:tcPr>
          <w:p w:rsidR="003A0101" w:rsidRDefault="00405E60">
            <w:pPr>
              <w:spacing w:after="0" w:line="360" w:lineRule="auto"/>
              <w:jc w:val="center"/>
              <w:rPr>
                <w:rFonts w:ascii="宋体" w:hAnsi="宋体"/>
                <w:sz w:val="24"/>
                <w:szCs w:val="24"/>
              </w:rPr>
            </w:pPr>
            <w:r>
              <w:rPr>
                <w:rFonts w:ascii="宋体" w:hAnsi="宋体" w:hint="eastAsia"/>
                <w:sz w:val="24"/>
                <w:szCs w:val="24"/>
              </w:rPr>
              <w:t>工期</w:t>
            </w:r>
          </w:p>
          <w:p w:rsidR="003A0101" w:rsidRDefault="00405E60">
            <w:pPr>
              <w:spacing w:after="0" w:line="360" w:lineRule="auto"/>
              <w:jc w:val="center"/>
              <w:rPr>
                <w:rFonts w:ascii="宋体" w:hAnsi="宋体"/>
                <w:sz w:val="24"/>
                <w:szCs w:val="24"/>
              </w:rPr>
            </w:pPr>
            <w:r>
              <w:rPr>
                <w:rFonts w:ascii="宋体" w:hAnsi="宋体" w:hint="eastAsia"/>
                <w:sz w:val="24"/>
                <w:szCs w:val="24"/>
              </w:rPr>
              <w:t>（日历天）</w:t>
            </w:r>
          </w:p>
        </w:tc>
        <w:tc>
          <w:tcPr>
            <w:tcW w:w="2150" w:type="dxa"/>
            <w:vAlign w:val="center"/>
          </w:tcPr>
          <w:p w:rsidR="003A0101" w:rsidRDefault="00405E60">
            <w:pPr>
              <w:spacing w:after="0" w:line="360" w:lineRule="auto"/>
              <w:jc w:val="center"/>
              <w:rPr>
                <w:rFonts w:ascii="宋体" w:hAnsi="宋体"/>
                <w:sz w:val="24"/>
                <w:szCs w:val="24"/>
              </w:rPr>
            </w:pPr>
            <w:r>
              <w:rPr>
                <w:rFonts w:ascii="宋体" w:hAnsi="宋体" w:hint="eastAsia"/>
                <w:sz w:val="24"/>
                <w:szCs w:val="24"/>
              </w:rPr>
              <w:t>质量目标</w:t>
            </w:r>
          </w:p>
        </w:tc>
        <w:tc>
          <w:tcPr>
            <w:tcW w:w="2150" w:type="dxa"/>
            <w:vAlign w:val="center"/>
          </w:tcPr>
          <w:p w:rsidR="003A0101" w:rsidRDefault="00405E60">
            <w:pPr>
              <w:spacing w:after="0" w:line="360" w:lineRule="auto"/>
              <w:jc w:val="center"/>
              <w:rPr>
                <w:rFonts w:ascii="宋体" w:hAnsi="宋体"/>
                <w:sz w:val="24"/>
                <w:szCs w:val="24"/>
              </w:rPr>
            </w:pPr>
            <w:r>
              <w:rPr>
                <w:rFonts w:ascii="宋体" w:hAnsi="宋体" w:hint="eastAsia"/>
                <w:sz w:val="24"/>
                <w:szCs w:val="24"/>
              </w:rPr>
              <w:t>项目经理</w:t>
            </w:r>
          </w:p>
        </w:tc>
      </w:tr>
      <w:tr w:rsidR="003A0101">
        <w:trPr>
          <w:trHeight w:val="1130"/>
        </w:trPr>
        <w:tc>
          <w:tcPr>
            <w:tcW w:w="2149" w:type="dxa"/>
            <w:vAlign w:val="center"/>
          </w:tcPr>
          <w:p w:rsidR="003A0101" w:rsidRDefault="003A0101">
            <w:pPr>
              <w:spacing w:after="0" w:line="360" w:lineRule="auto"/>
              <w:jc w:val="center"/>
              <w:rPr>
                <w:rFonts w:ascii="宋体" w:hAnsi="宋体"/>
                <w:sz w:val="24"/>
                <w:szCs w:val="24"/>
              </w:rPr>
            </w:pPr>
          </w:p>
        </w:tc>
        <w:tc>
          <w:tcPr>
            <w:tcW w:w="2149" w:type="dxa"/>
            <w:vAlign w:val="center"/>
          </w:tcPr>
          <w:p w:rsidR="003A0101" w:rsidRDefault="003A0101">
            <w:pPr>
              <w:spacing w:after="0" w:line="360" w:lineRule="auto"/>
              <w:jc w:val="center"/>
              <w:rPr>
                <w:rFonts w:ascii="宋体" w:hAnsi="宋体"/>
                <w:sz w:val="24"/>
                <w:szCs w:val="24"/>
              </w:rPr>
            </w:pPr>
          </w:p>
        </w:tc>
        <w:tc>
          <w:tcPr>
            <w:tcW w:w="2150" w:type="dxa"/>
            <w:vAlign w:val="center"/>
          </w:tcPr>
          <w:p w:rsidR="003A0101" w:rsidRDefault="003A0101">
            <w:pPr>
              <w:spacing w:after="0" w:line="360" w:lineRule="auto"/>
              <w:jc w:val="center"/>
              <w:rPr>
                <w:rFonts w:ascii="宋体" w:hAnsi="宋体"/>
                <w:sz w:val="24"/>
                <w:szCs w:val="24"/>
              </w:rPr>
            </w:pPr>
          </w:p>
        </w:tc>
        <w:tc>
          <w:tcPr>
            <w:tcW w:w="2150" w:type="dxa"/>
            <w:vAlign w:val="center"/>
          </w:tcPr>
          <w:p w:rsidR="003A0101" w:rsidRDefault="003A0101">
            <w:pPr>
              <w:spacing w:after="0" w:line="360" w:lineRule="auto"/>
              <w:jc w:val="center"/>
              <w:rPr>
                <w:rFonts w:ascii="宋体" w:hAnsi="宋体"/>
                <w:sz w:val="24"/>
                <w:szCs w:val="24"/>
              </w:rPr>
            </w:pPr>
          </w:p>
        </w:tc>
      </w:tr>
      <w:tr w:rsidR="003A0101">
        <w:trPr>
          <w:trHeight w:val="1167"/>
        </w:trPr>
        <w:tc>
          <w:tcPr>
            <w:tcW w:w="8598" w:type="dxa"/>
            <w:gridSpan w:val="4"/>
            <w:vAlign w:val="center"/>
          </w:tcPr>
          <w:p w:rsidR="003A0101" w:rsidRDefault="00405E60">
            <w:pPr>
              <w:spacing w:after="0" w:line="360" w:lineRule="auto"/>
              <w:rPr>
                <w:rFonts w:ascii="宋体" w:hAnsi="宋体"/>
                <w:sz w:val="24"/>
                <w:szCs w:val="24"/>
                <w:u w:val="single"/>
              </w:rPr>
            </w:pPr>
            <w:r>
              <w:rPr>
                <w:rFonts w:ascii="宋体" w:hAnsi="宋体" w:hint="eastAsia"/>
                <w:sz w:val="24"/>
                <w:szCs w:val="24"/>
              </w:rPr>
              <w:t>报价</w:t>
            </w:r>
            <w:r>
              <w:rPr>
                <w:rFonts w:ascii="宋体" w:hAnsi="宋体" w:hint="eastAsia"/>
                <w:sz w:val="24"/>
                <w:szCs w:val="24"/>
                <w:u w:val="single"/>
              </w:rPr>
              <w:t xml:space="preserve">              </w:t>
            </w:r>
            <w:r>
              <w:rPr>
                <w:rFonts w:ascii="宋体" w:hAnsi="宋体" w:hint="eastAsia"/>
                <w:sz w:val="24"/>
                <w:szCs w:val="24"/>
              </w:rPr>
              <w:t>人民币（大写）</w:t>
            </w:r>
            <w:r>
              <w:rPr>
                <w:rFonts w:ascii="宋体" w:hAnsi="宋体" w:hint="eastAsia"/>
                <w:sz w:val="24"/>
                <w:szCs w:val="24"/>
                <w:u w:val="single"/>
              </w:rPr>
              <w:t xml:space="preserve">                        </w:t>
            </w:r>
          </w:p>
        </w:tc>
      </w:tr>
    </w:tbl>
    <w:p w:rsidR="003A0101" w:rsidRDefault="003A0101">
      <w:pPr>
        <w:spacing w:after="0" w:line="360" w:lineRule="auto"/>
        <w:jc w:val="both"/>
        <w:rPr>
          <w:rFonts w:ascii="宋体" w:eastAsia="宋体" w:hAnsi="宋体"/>
          <w:sz w:val="24"/>
          <w:szCs w:val="24"/>
        </w:rPr>
      </w:pPr>
    </w:p>
    <w:p w:rsidR="003A0101" w:rsidRDefault="00405E60">
      <w:pPr>
        <w:spacing w:after="0" w:line="360" w:lineRule="auto"/>
        <w:jc w:val="both"/>
        <w:rPr>
          <w:rFonts w:ascii="宋体" w:eastAsia="宋体" w:hAnsi="宋体"/>
          <w:sz w:val="24"/>
          <w:szCs w:val="24"/>
        </w:rPr>
      </w:pPr>
      <w:r>
        <w:rPr>
          <w:rFonts w:ascii="宋体" w:eastAsia="宋体" w:hAnsi="宋体" w:hint="eastAsia"/>
          <w:sz w:val="24"/>
          <w:szCs w:val="24"/>
        </w:rPr>
        <w:t>供应商（盖章）：</w:t>
      </w:r>
    </w:p>
    <w:p w:rsidR="003A0101" w:rsidRDefault="003A0101">
      <w:pPr>
        <w:spacing w:after="0" w:line="360" w:lineRule="auto"/>
        <w:jc w:val="both"/>
        <w:rPr>
          <w:rFonts w:ascii="宋体" w:eastAsia="宋体" w:hAnsi="宋体"/>
          <w:sz w:val="24"/>
          <w:szCs w:val="24"/>
        </w:rPr>
      </w:pPr>
    </w:p>
    <w:p w:rsidR="003A0101" w:rsidRDefault="00405E60">
      <w:pPr>
        <w:spacing w:after="0" w:line="360" w:lineRule="auto"/>
        <w:jc w:val="both"/>
        <w:rPr>
          <w:rFonts w:ascii="宋体" w:eastAsia="宋体" w:hAnsi="宋体"/>
          <w:sz w:val="24"/>
          <w:szCs w:val="24"/>
        </w:rPr>
      </w:pPr>
      <w:r>
        <w:rPr>
          <w:rFonts w:ascii="宋体" w:eastAsia="宋体" w:hAnsi="宋体" w:hint="eastAsia"/>
          <w:sz w:val="24"/>
          <w:szCs w:val="24"/>
        </w:rPr>
        <w:t>法定代表人或其委托代理人：</w:t>
      </w:r>
    </w:p>
    <w:p w:rsidR="003A0101" w:rsidRDefault="003A0101">
      <w:pPr>
        <w:spacing w:after="0" w:line="360" w:lineRule="auto"/>
        <w:jc w:val="both"/>
        <w:rPr>
          <w:rFonts w:ascii="宋体" w:eastAsia="宋体" w:hAnsi="宋体"/>
          <w:sz w:val="24"/>
          <w:szCs w:val="24"/>
        </w:rPr>
      </w:pPr>
    </w:p>
    <w:p w:rsidR="003A0101" w:rsidRDefault="00405E60">
      <w:pPr>
        <w:spacing w:after="0" w:line="360" w:lineRule="auto"/>
        <w:jc w:val="both"/>
        <w:rPr>
          <w:rFonts w:ascii="宋体" w:eastAsia="宋体" w:hAnsi="宋体"/>
          <w:sz w:val="24"/>
          <w:szCs w:val="24"/>
        </w:rPr>
      </w:pPr>
      <w:r>
        <w:rPr>
          <w:rFonts w:ascii="宋体" w:eastAsia="宋体" w:hAnsi="宋体" w:hint="eastAsia"/>
          <w:sz w:val="24"/>
          <w:szCs w:val="24"/>
        </w:rPr>
        <w:t xml:space="preserve">                                       年   月   日</w:t>
      </w:r>
    </w:p>
    <w:p w:rsidR="003A0101" w:rsidRDefault="003A0101">
      <w:pPr>
        <w:spacing w:after="0" w:line="360" w:lineRule="auto"/>
        <w:jc w:val="both"/>
        <w:rPr>
          <w:rFonts w:ascii="宋体" w:eastAsia="宋体" w:hAnsi="宋体"/>
          <w:sz w:val="24"/>
          <w:szCs w:val="24"/>
        </w:rPr>
      </w:pPr>
    </w:p>
    <w:p w:rsidR="003A0101" w:rsidRDefault="003A0101">
      <w:pPr>
        <w:spacing w:after="0" w:line="360" w:lineRule="auto"/>
        <w:jc w:val="both"/>
        <w:rPr>
          <w:rFonts w:ascii="宋体" w:eastAsia="宋体" w:hAnsi="宋体"/>
          <w:sz w:val="24"/>
          <w:szCs w:val="24"/>
        </w:rPr>
      </w:pPr>
    </w:p>
    <w:p w:rsidR="003A0101" w:rsidRDefault="003A0101">
      <w:pPr>
        <w:spacing w:after="0" w:line="360" w:lineRule="auto"/>
        <w:jc w:val="both"/>
        <w:rPr>
          <w:rFonts w:ascii="宋体" w:eastAsia="宋体" w:hAnsi="宋体"/>
          <w:sz w:val="24"/>
          <w:szCs w:val="24"/>
        </w:rPr>
      </w:pPr>
    </w:p>
    <w:p w:rsidR="003A0101" w:rsidRDefault="003A0101">
      <w:pPr>
        <w:spacing w:after="0" w:line="360" w:lineRule="auto"/>
        <w:jc w:val="both"/>
        <w:rPr>
          <w:rFonts w:ascii="宋体" w:eastAsia="宋体" w:hAnsi="宋体"/>
          <w:sz w:val="24"/>
          <w:szCs w:val="24"/>
        </w:rPr>
      </w:pPr>
    </w:p>
    <w:p w:rsidR="003A0101" w:rsidRDefault="003A0101">
      <w:pPr>
        <w:spacing w:after="0" w:line="360" w:lineRule="auto"/>
        <w:jc w:val="both"/>
        <w:rPr>
          <w:rFonts w:ascii="宋体" w:eastAsia="宋体" w:hAnsi="宋体"/>
          <w:sz w:val="24"/>
          <w:szCs w:val="24"/>
        </w:rPr>
      </w:pPr>
    </w:p>
    <w:p w:rsidR="003A0101" w:rsidRDefault="003A0101">
      <w:pPr>
        <w:spacing w:after="0" w:line="360" w:lineRule="auto"/>
        <w:jc w:val="both"/>
        <w:rPr>
          <w:rFonts w:ascii="宋体" w:eastAsia="宋体" w:hAnsi="宋体"/>
          <w:sz w:val="24"/>
          <w:szCs w:val="24"/>
        </w:rPr>
      </w:pPr>
    </w:p>
    <w:p w:rsidR="003A0101" w:rsidRDefault="003A0101">
      <w:pPr>
        <w:spacing w:after="0" w:line="360" w:lineRule="auto"/>
        <w:jc w:val="both"/>
        <w:rPr>
          <w:rFonts w:ascii="宋体" w:eastAsia="宋体" w:hAnsi="宋体"/>
          <w:sz w:val="24"/>
          <w:szCs w:val="24"/>
        </w:rPr>
      </w:pPr>
    </w:p>
    <w:p w:rsidR="003A0101" w:rsidRDefault="003A0101">
      <w:pPr>
        <w:spacing w:after="0" w:line="360" w:lineRule="auto"/>
        <w:jc w:val="both"/>
        <w:rPr>
          <w:rFonts w:ascii="宋体" w:eastAsia="宋体" w:hAnsi="宋体"/>
          <w:sz w:val="24"/>
          <w:szCs w:val="24"/>
        </w:rPr>
      </w:pPr>
    </w:p>
    <w:p w:rsidR="003A0101" w:rsidRDefault="003A0101">
      <w:pPr>
        <w:spacing w:after="0" w:line="360" w:lineRule="auto"/>
        <w:jc w:val="both"/>
        <w:rPr>
          <w:rFonts w:ascii="宋体" w:eastAsia="宋体" w:hAnsi="宋体"/>
          <w:sz w:val="24"/>
          <w:szCs w:val="24"/>
        </w:rPr>
      </w:pPr>
    </w:p>
    <w:p w:rsidR="003A0101" w:rsidRDefault="003A0101">
      <w:pPr>
        <w:spacing w:after="0" w:line="360" w:lineRule="auto"/>
        <w:jc w:val="both"/>
        <w:rPr>
          <w:rFonts w:ascii="宋体" w:eastAsia="宋体" w:hAnsi="宋体"/>
          <w:sz w:val="24"/>
          <w:szCs w:val="24"/>
        </w:rPr>
      </w:pPr>
    </w:p>
    <w:p w:rsidR="003A0101" w:rsidRDefault="003A0101">
      <w:pPr>
        <w:spacing w:after="0" w:line="360" w:lineRule="auto"/>
        <w:jc w:val="both"/>
        <w:rPr>
          <w:rFonts w:ascii="宋体" w:eastAsia="宋体" w:hAnsi="宋体"/>
          <w:sz w:val="24"/>
          <w:szCs w:val="24"/>
        </w:rPr>
      </w:pPr>
    </w:p>
    <w:p w:rsidR="003A0101" w:rsidRDefault="003A0101">
      <w:pPr>
        <w:spacing w:after="0" w:line="360" w:lineRule="auto"/>
        <w:jc w:val="both"/>
        <w:rPr>
          <w:rFonts w:ascii="宋体" w:eastAsia="宋体" w:hAnsi="宋体"/>
          <w:sz w:val="24"/>
          <w:szCs w:val="24"/>
        </w:rPr>
      </w:pPr>
    </w:p>
    <w:p w:rsidR="003A0101" w:rsidRDefault="003A0101">
      <w:pPr>
        <w:spacing w:after="0" w:line="360" w:lineRule="auto"/>
        <w:jc w:val="both"/>
        <w:rPr>
          <w:rFonts w:ascii="宋体" w:eastAsia="宋体" w:hAnsi="宋体"/>
          <w:sz w:val="24"/>
          <w:szCs w:val="24"/>
        </w:rPr>
      </w:pPr>
    </w:p>
    <w:p w:rsidR="003A0101" w:rsidRDefault="003A0101">
      <w:pPr>
        <w:spacing w:after="0" w:line="360" w:lineRule="auto"/>
        <w:jc w:val="both"/>
        <w:rPr>
          <w:rFonts w:ascii="宋体" w:eastAsia="宋体" w:hAnsi="宋体"/>
          <w:sz w:val="24"/>
          <w:szCs w:val="24"/>
        </w:rPr>
      </w:pPr>
    </w:p>
    <w:p w:rsidR="003A0101" w:rsidRDefault="00405E60">
      <w:pPr>
        <w:spacing w:after="0" w:line="360" w:lineRule="auto"/>
        <w:jc w:val="center"/>
        <w:rPr>
          <w:rFonts w:ascii="宋体" w:eastAsia="宋体" w:hAnsi="宋体"/>
          <w:b/>
          <w:sz w:val="32"/>
          <w:szCs w:val="32"/>
        </w:rPr>
      </w:pPr>
      <w:r>
        <w:rPr>
          <w:rFonts w:ascii="宋体" w:eastAsia="宋体" w:hAnsi="宋体" w:hint="eastAsia"/>
          <w:b/>
          <w:sz w:val="32"/>
          <w:szCs w:val="32"/>
        </w:rPr>
        <w:t>6.分项报价表</w:t>
      </w:r>
    </w:p>
    <w:p w:rsidR="003A0101" w:rsidRDefault="00405E60">
      <w:pPr>
        <w:spacing w:after="0" w:line="360" w:lineRule="auto"/>
        <w:jc w:val="center"/>
        <w:rPr>
          <w:rFonts w:ascii="宋体" w:eastAsia="宋体" w:hAnsi="宋体"/>
          <w:b/>
          <w:sz w:val="32"/>
          <w:szCs w:val="32"/>
        </w:rPr>
      </w:pPr>
      <w:r>
        <w:rPr>
          <w:rFonts w:ascii="宋体" w:eastAsia="宋体" w:hAnsi="宋体" w:hint="eastAsia"/>
          <w:b/>
          <w:sz w:val="32"/>
          <w:szCs w:val="32"/>
        </w:rPr>
        <w:t>（如有）</w:t>
      </w: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3A0101">
      <w:pPr>
        <w:spacing w:after="0" w:line="360" w:lineRule="auto"/>
        <w:jc w:val="center"/>
        <w:rPr>
          <w:rFonts w:ascii="宋体" w:eastAsia="宋体" w:hAnsi="宋体"/>
          <w:b/>
          <w:sz w:val="32"/>
          <w:szCs w:val="32"/>
        </w:rPr>
      </w:pPr>
    </w:p>
    <w:p w:rsidR="003A0101" w:rsidRDefault="00405E60">
      <w:pPr>
        <w:spacing w:after="0" w:line="360" w:lineRule="auto"/>
        <w:jc w:val="center"/>
        <w:rPr>
          <w:rFonts w:ascii="宋体" w:eastAsia="宋体" w:hAnsi="宋体"/>
          <w:b/>
          <w:sz w:val="32"/>
          <w:szCs w:val="32"/>
        </w:rPr>
      </w:pPr>
      <w:r>
        <w:rPr>
          <w:rFonts w:ascii="宋体" w:eastAsia="宋体" w:hAnsi="宋体" w:hint="eastAsia"/>
          <w:b/>
          <w:sz w:val="32"/>
          <w:szCs w:val="32"/>
        </w:rPr>
        <w:lastRenderedPageBreak/>
        <w:t>7.资格证明文件</w:t>
      </w:r>
    </w:p>
    <w:p w:rsidR="003A0101" w:rsidRDefault="00405E60">
      <w:pPr>
        <w:spacing w:after="0" w:line="360" w:lineRule="auto"/>
        <w:ind w:firstLineChars="250" w:firstLine="600"/>
        <w:rPr>
          <w:rFonts w:ascii="仿宋" w:eastAsia="仿宋" w:hAnsi="仿宋"/>
          <w:sz w:val="24"/>
          <w:szCs w:val="24"/>
        </w:rPr>
      </w:pPr>
      <w:r>
        <w:rPr>
          <w:rFonts w:ascii="仿宋" w:eastAsia="仿宋" w:hAnsi="仿宋" w:hint="eastAsia"/>
          <w:sz w:val="24"/>
          <w:szCs w:val="24"/>
        </w:rPr>
        <w:t>资格证明文件应提供加盖供应商公章鲜章的复印件作为格式文件的组成部分。</w:t>
      </w:r>
    </w:p>
    <w:p w:rsidR="003A0101" w:rsidRDefault="00405E60">
      <w:pPr>
        <w:spacing w:after="0" w:line="360" w:lineRule="auto"/>
        <w:rPr>
          <w:rFonts w:ascii="仿宋" w:eastAsia="仿宋" w:hAnsi="仿宋"/>
          <w:sz w:val="24"/>
          <w:szCs w:val="24"/>
        </w:rPr>
      </w:pPr>
      <w:r>
        <w:rPr>
          <w:rFonts w:ascii="仿宋" w:eastAsia="仿宋" w:hAnsi="仿宋" w:hint="eastAsia"/>
          <w:sz w:val="24"/>
          <w:szCs w:val="24"/>
        </w:rPr>
        <w:t>（1）企业法人营业执照</w:t>
      </w:r>
    </w:p>
    <w:p w:rsidR="003A0101" w:rsidRDefault="00405E60">
      <w:pPr>
        <w:spacing w:after="0" w:line="360" w:lineRule="auto"/>
        <w:rPr>
          <w:rFonts w:ascii="仿宋" w:eastAsia="仿宋" w:hAnsi="仿宋"/>
          <w:sz w:val="24"/>
          <w:szCs w:val="24"/>
        </w:rPr>
      </w:pPr>
      <w:r>
        <w:rPr>
          <w:rFonts w:ascii="仿宋" w:eastAsia="仿宋" w:hAnsi="仿宋" w:hint="eastAsia"/>
          <w:sz w:val="24"/>
          <w:szCs w:val="24"/>
        </w:rPr>
        <w:t>（2）企业资质证书</w:t>
      </w:r>
    </w:p>
    <w:p w:rsidR="003A0101" w:rsidRDefault="00405E60">
      <w:pPr>
        <w:spacing w:after="0" w:line="360" w:lineRule="auto"/>
        <w:rPr>
          <w:rFonts w:ascii="仿宋" w:eastAsia="仿宋" w:hAnsi="仿宋"/>
          <w:sz w:val="24"/>
          <w:szCs w:val="24"/>
        </w:rPr>
      </w:pPr>
      <w:r>
        <w:rPr>
          <w:rFonts w:ascii="仿宋" w:eastAsia="仿宋" w:hAnsi="仿宋" w:hint="eastAsia"/>
          <w:sz w:val="24"/>
          <w:szCs w:val="24"/>
        </w:rPr>
        <w:t>（3）近三年类似业绩证明材料（合同书扫描件）</w:t>
      </w:r>
    </w:p>
    <w:p w:rsidR="003A0101" w:rsidRDefault="00405E60">
      <w:pPr>
        <w:spacing w:after="0" w:line="360" w:lineRule="auto"/>
        <w:rPr>
          <w:rFonts w:ascii="仿宋" w:eastAsia="仿宋" w:hAnsi="仿宋"/>
          <w:sz w:val="24"/>
          <w:szCs w:val="24"/>
        </w:rPr>
      </w:pPr>
      <w:r>
        <w:rPr>
          <w:rFonts w:ascii="仿宋" w:eastAsia="仿宋" w:hAnsi="仿宋" w:hint="eastAsia"/>
          <w:sz w:val="24"/>
          <w:szCs w:val="24"/>
        </w:rPr>
        <w:t>（4）无犯罪查询记录截图</w:t>
      </w:r>
    </w:p>
    <w:p w:rsidR="003A0101" w:rsidRDefault="00405E60">
      <w:pPr>
        <w:spacing w:after="0" w:line="360" w:lineRule="auto"/>
        <w:rPr>
          <w:rFonts w:ascii="仿宋" w:eastAsia="仿宋" w:hAnsi="仿宋"/>
          <w:sz w:val="24"/>
          <w:szCs w:val="24"/>
        </w:rPr>
      </w:pPr>
      <w:r>
        <w:rPr>
          <w:rFonts w:ascii="仿宋" w:eastAsia="仿宋" w:hAnsi="仿宋" w:hint="eastAsia"/>
          <w:sz w:val="24"/>
          <w:szCs w:val="24"/>
        </w:rPr>
        <w:t>（5）信用查询记录</w:t>
      </w:r>
    </w:p>
    <w:p w:rsidR="003A0101" w:rsidRDefault="00405E60">
      <w:pPr>
        <w:spacing w:after="0" w:line="360" w:lineRule="auto"/>
        <w:rPr>
          <w:rFonts w:ascii="仿宋" w:eastAsia="仿宋" w:hAnsi="仿宋"/>
          <w:sz w:val="24"/>
          <w:szCs w:val="24"/>
        </w:rPr>
      </w:pPr>
      <w:r>
        <w:rPr>
          <w:rFonts w:ascii="仿宋" w:eastAsia="仿宋" w:hAnsi="仿宋" w:hint="eastAsia"/>
          <w:sz w:val="24"/>
          <w:szCs w:val="24"/>
        </w:rPr>
        <w:t>（6）诚实守信承诺书（格式自拟）</w:t>
      </w:r>
    </w:p>
    <w:p w:rsidR="003A0101" w:rsidRDefault="003A0101">
      <w:pPr>
        <w:spacing w:after="0" w:line="360" w:lineRule="auto"/>
        <w:rPr>
          <w:rFonts w:ascii="仿宋" w:eastAsia="仿宋" w:hAnsi="仿宋"/>
          <w:sz w:val="24"/>
          <w:szCs w:val="24"/>
        </w:rPr>
      </w:pPr>
    </w:p>
    <w:p w:rsidR="003A0101" w:rsidRDefault="003A0101">
      <w:pPr>
        <w:spacing w:after="0" w:line="360" w:lineRule="auto"/>
        <w:rPr>
          <w:rFonts w:ascii="仿宋" w:eastAsia="仿宋" w:hAnsi="仿宋"/>
          <w:sz w:val="24"/>
          <w:szCs w:val="24"/>
        </w:rPr>
      </w:pPr>
    </w:p>
    <w:p w:rsidR="003A0101" w:rsidRDefault="003A0101">
      <w:pPr>
        <w:spacing w:after="0" w:line="360" w:lineRule="auto"/>
        <w:rPr>
          <w:rFonts w:ascii="仿宋" w:eastAsia="仿宋" w:hAnsi="仿宋"/>
          <w:sz w:val="24"/>
          <w:szCs w:val="24"/>
        </w:rPr>
      </w:pPr>
    </w:p>
    <w:p w:rsidR="003A0101" w:rsidRDefault="003A0101">
      <w:pPr>
        <w:spacing w:after="0" w:line="360" w:lineRule="auto"/>
        <w:rPr>
          <w:rFonts w:ascii="仿宋" w:eastAsia="仿宋" w:hAnsi="仿宋"/>
          <w:sz w:val="24"/>
          <w:szCs w:val="24"/>
        </w:rPr>
      </w:pPr>
    </w:p>
    <w:p w:rsidR="003A0101" w:rsidRDefault="003A0101">
      <w:pPr>
        <w:spacing w:after="0" w:line="360" w:lineRule="auto"/>
        <w:rPr>
          <w:rFonts w:ascii="仿宋" w:eastAsia="仿宋" w:hAnsi="仿宋"/>
          <w:sz w:val="24"/>
          <w:szCs w:val="24"/>
        </w:rPr>
      </w:pPr>
    </w:p>
    <w:p w:rsidR="003A0101" w:rsidRDefault="003A0101">
      <w:pPr>
        <w:spacing w:after="0" w:line="360" w:lineRule="auto"/>
        <w:rPr>
          <w:rFonts w:ascii="仿宋" w:eastAsia="仿宋" w:hAnsi="仿宋"/>
          <w:sz w:val="24"/>
          <w:szCs w:val="24"/>
        </w:rPr>
      </w:pPr>
    </w:p>
    <w:p w:rsidR="003A0101" w:rsidRDefault="003A0101">
      <w:pPr>
        <w:spacing w:after="0" w:line="360" w:lineRule="auto"/>
        <w:rPr>
          <w:rFonts w:ascii="仿宋" w:eastAsia="仿宋" w:hAnsi="仿宋"/>
          <w:sz w:val="24"/>
          <w:szCs w:val="24"/>
        </w:rPr>
      </w:pPr>
    </w:p>
    <w:p w:rsidR="003A0101" w:rsidRDefault="003A0101">
      <w:pPr>
        <w:spacing w:after="0" w:line="360" w:lineRule="auto"/>
        <w:rPr>
          <w:rFonts w:ascii="仿宋" w:eastAsia="仿宋" w:hAnsi="仿宋"/>
          <w:sz w:val="24"/>
          <w:szCs w:val="24"/>
        </w:rPr>
      </w:pPr>
    </w:p>
    <w:p w:rsidR="003A0101" w:rsidRDefault="003A0101">
      <w:pPr>
        <w:spacing w:after="0" w:line="360" w:lineRule="auto"/>
        <w:rPr>
          <w:rFonts w:ascii="仿宋" w:eastAsia="仿宋" w:hAnsi="仿宋"/>
          <w:sz w:val="24"/>
          <w:szCs w:val="24"/>
        </w:rPr>
      </w:pPr>
    </w:p>
    <w:p w:rsidR="003A0101" w:rsidRDefault="003A0101">
      <w:pPr>
        <w:spacing w:after="0" w:line="360" w:lineRule="auto"/>
        <w:rPr>
          <w:rFonts w:ascii="仿宋" w:eastAsia="仿宋" w:hAnsi="仿宋"/>
          <w:sz w:val="24"/>
          <w:szCs w:val="24"/>
        </w:rPr>
      </w:pPr>
    </w:p>
    <w:p w:rsidR="003A0101" w:rsidRDefault="003A0101">
      <w:pPr>
        <w:spacing w:after="0" w:line="360" w:lineRule="auto"/>
        <w:rPr>
          <w:rFonts w:ascii="仿宋" w:eastAsia="仿宋" w:hAnsi="仿宋"/>
          <w:sz w:val="24"/>
          <w:szCs w:val="24"/>
        </w:rPr>
      </w:pPr>
    </w:p>
    <w:p w:rsidR="003A0101" w:rsidRDefault="003A0101">
      <w:pPr>
        <w:spacing w:after="0" w:line="360" w:lineRule="auto"/>
        <w:rPr>
          <w:rFonts w:ascii="仿宋" w:eastAsia="仿宋" w:hAnsi="仿宋"/>
          <w:sz w:val="24"/>
          <w:szCs w:val="24"/>
        </w:rPr>
      </w:pPr>
    </w:p>
    <w:p w:rsidR="003A0101" w:rsidRDefault="003A0101">
      <w:pPr>
        <w:spacing w:after="0" w:line="360" w:lineRule="auto"/>
        <w:rPr>
          <w:rFonts w:ascii="仿宋" w:eastAsia="仿宋" w:hAnsi="仿宋"/>
          <w:sz w:val="24"/>
          <w:szCs w:val="24"/>
        </w:rPr>
      </w:pPr>
    </w:p>
    <w:p w:rsidR="003A0101" w:rsidRDefault="003A0101">
      <w:pPr>
        <w:spacing w:after="0" w:line="360" w:lineRule="auto"/>
        <w:rPr>
          <w:rFonts w:ascii="仿宋" w:eastAsia="仿宋" w:hAnsi="仿宋"/>
          <w:sz w:val="24"/>
          <w:szCs w:val="24"/>
        </w:rPr>
      </w:pPr>
    </w:p>
    <w:p w:rsidR="003A0101" w:rsidRDefault="003A0101">
      <w:pPr>
        <w:spacing w:after="0" w:line="360" w:lineRule="auto"/>
        <w:rPr>
          <w:rFonts w:ascii="宋体" w:eastAsia="宋体" w:hAnsi="宋体"/>
          <w:sz w:val="24"/>
          <w:szCs w:val="24"/>
        </w:rPr>
      </w:pPr>
    </w:p>
    <w:sectPr w:rsidR="003A0101" w:rsidSect="003A0101">
      <w:footerReference w:type="default" r:id="rId10"/>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8FD" w:rsidRDefault="003D18FD" w:rsidP="003A0101">
      <w:pPr>
        <w:spacing w:after="0"/>
      </w:pPr>
      <w:r>
        <w:separator/>
      </w:r>
    </w:p>
  </w:endnote>
  <w:endnote w:type="continuationSeparator" w:id="0">
    <w:p w:rsidR="003D18FD" w:rsidRDefault="003D18FD" w:rsidP="003A010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00"/>
    <w:family w:val="script"/>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仿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101" w:rsidRDefault="003A010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101" w:rsidRDefault="00355615">
    <w:pPr>
      <w:pStyle w:val="a7"/>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filled="f" stroked="f">
          <v:textbox style="mso-fit-shape-to-text:t" inset="0,0,0,0">
            <w:txbxContent>
              <w:p w:rsidR="003A0101" w:rsidRDefault="00355615">
                <w:pPr>
                  <w:pStyle w:val="a7"/>
                </w:pPr>
                <w:r>
                  <w:fldChar w:fldCharType="begin"/>
                </w:r>
                <w:r w:rsidR="00405E60">
                  <w:instrText xml:space="preserve"> PAGE  \* MERGEFORMAT </w:instrText>
                </w:r>
                <w:r>
                  <w:fldChar w:fldCharType="separate"/>
                </w:r>
                <w:r w:rsidR="001F42B3">
                  <w:rPr>
                    <w:noProof/>
                  </w:rPr>
                  <w:t>9</w:t>
                </w:r>
                <w:r>
                  <w:fldChar w:fldCharType="end"/>
                </w:r>
              </w:p>
            </w:txbxContent>
          </v:textbox>
          <w10:wrap anchorx="margin"/>
        </v:shape>
      </w:pict>
    </w:r>
  </w:p>
  <w:p w:rsidR="003A0101" w:rsidRDefault="003A010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8FD" w:rsidRDefault="003D18FD" w:rsidP="003A0101">
      <w:pPr>
        <w:spacing w:after="0"/>
      </w:pPr>
      <w:r>
        <w:separator/>
      </w:r>
    </w:p>
  </w:footnote>
  <w:footnote w:type="continuationSeparator" w:id="0">
    <w:p w:rsidR="003D18FD" w:rsidRDefault="003D18FD" w:rsidP="003A010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
  <w:rsids>
    <w:rsidRoot w:val="00D31D50"/>
    <w:rsid w:val="00006156"/>
    <w:rsid w:val="0003179D"/>
    <w:rsid w:val="00047AFD"/>
    <w:rsid w:val="000519B3"/>
    <w:rsid w:val="00056BA0"/>
    <w:rsid w:val="00060080"/>
    <w:rsid w:val="000711B6"/>
    <w:rsid w:val="000875F6"/>
    <w:rsid w:val="00090109"/>
    <w:rsid w:val="00092144"/>
    <w:rsid w:val="000F227F"/>
    <w:rsid w:val="00117C34"/>
    <w:rsid w:val="00123A49"/>
    <w:rsid w:val="001322C2"/>
    <w:rsid w:val="001476CE"/>
    <w:rsid w:val="0015351E"/>
    <w:rsid w:val="00155027"/>
    <w:rsid w:val="00191837"/>
    <w:rsid w:val="00193302"/>
    <w:rsid w:val="001A4938"/>
    <w:rsid w:val="001C743E"/>
    <w:rsid w:val="001D1690"/>
    <w:rsid w:val="001F42B3"/>
    <w:rsid w:val="001F7676"/>
    <w:rsid w:val="00204E90"/>
    <w:rsid w:val="00205013"/>
    <w:rsid w:val="0021661E"/>
    <w:rsid w:val="00220F5E"/>
    <w:rsid w:val="00222E2E"/>
    <w:rsid w:val="00224854"/>
    <w:rsid w:val="002253BF"/>
    <w:rsid w:val="00242459"/>
    <w:rsid w:val="002469F2"/>
    <w:rsid w:val="00250D93"/>
    <w:rsid w:val="002674E8"/>
    <w:rsid w:val="00267E5A"/>
    <w:rsid w:val="00294F98"/>
    <w:rsid w:val="002A35E6"/>
    <w:rsid w:val="002A43BB"/>
    <w:rsid w:val="002A55F3"/>
    <w:rsid w:val="002A7121"/>
    <w:rsid w:val="002B24EA"/>
    <w:rsid w:val="002D3CE7"/>
    <w:rsid w:val="002D7E51"/>
    <w:rsid w:val="002F25F7"/>
    <w:rsid w:val="002F5E95"/>
    <w:rsid w:val="00300A7C"/>
    <w:rsid w:val="003047B2"/>
    <w:rsid w:val="00320978"/>
    <w:rsid w:val="00323B43"/>
    <w:rsid w:val="0034417E"/>
    <w:rsid w:val="00355615"/>
    <w:rsid w:val="003A0101"/>
    <w:rsid w:val="003B7ED7"/>
    <w:rsid w:val="003C34C5"/>
    <w:rsid w:val="003C67A8"/>
    <w:rsid w:val="003D18FD"/>
    <w:rsid w:val="003D37D8"/>
    <w:rsid w:val="003E1ECB"/>
    <w:rsid w:val="00405E60"/>
    <w:rsid w:val="00426133"/>
    <w:rsid w:val="0042699E"/>
    <w:rsid w:val="004358AB"/>
    <w:rsid w:val="0045215E"/>
    <w:rsid w:val="00455FBC"/>
    <w:rsid w:val="0046214B"/>
    <w:rsid w:val="00487D69"/>
    <w:rsid w:val="004A0D7B"/>
    <w:rsid w:val="004A1198"/>
    <w:rsid w:val="004A5D93"/>
    <w:rsid w:val="004E5CD7"/>
    <w:rsid w:val="004F031E"/>
    <w:rsid w:val="004F74FF"/>
    <w:rsid w:val="00501792"/>
    <w:rsid w:val="005031C8"/>
    <w:rsid w:val="00514413"/>
    <w:rsid w:val="005234AB"/>
    <w:rsid w:val="0052520A"/>
    <w:rsid w:val="00545BAB"/>
    <w:rsid w:val="00547CA5"/>
    <w:rsid w:val="005533DE"/>
    <w:rsid w:val="00562C08"/>
    <w:rsid w:val="0056726E"/>
    <w:rsid w:val="00583F3E"/>
    <w:rsid w:val="0058797A"/>
    <w:rsid w:val="005A1502"/>
    <w:rsid w:val="005A25F6"/>
    <w:rsid w:val="005A6D99"/>
    <w:rsid w:val="005B6FA7"/>
    <w:rsid w:val="005C16BE"/>
    <w:rsid w:val="005E4E3B"/>
    <w:rsid w:val="005E667F"/>
    <w:rsid w:val="006047B7"/>
    <w:rsid w:val="0061137D"/>
    <w:rsid w:val="0062457E"/>
    <w:rsid w:val="00651D4F"/>
    <w:rsid w:val="00654F1D"/>
    <w:rsid w:val="00670996"/>
    <w:rsid w:val="0067613D"/>
    <w:rsid w:val="006871ED"/>
    <w:rsid w:val="0069529C"/>
    <w:rsid w:val="006A7E66"/>
    <w:rsid w:val="006C59E4"/>
    <w:rsid w:val="00710472"/>
    <w:rsid w:val="00716ADE"/>
    <w:rsid w:val="00722539"/>
    <w:rsid w:val="007339B7"/>
    <w:rsid w:val="00741025"/>
    <w:rsid w:val="00742583"/>
    <w:rsid w:val="00744170"/>
    <w:rsid w:val="0075050A"/>
    <w:rsid w:val="00750778"/>
    <w:rsid w:val="00760D0C"/>
    <w:rsid w:val="007850E7"/>
    <w:rsid w:val="00791F09"/>
    <w:rsid w:val="007A3266"/>
    <w:rsid w:val="007A739B"/>
    <w:rsid w:val="007B4777"/>
    <w:rsid w:val="007C6A82"/>
    <w:rsid w:val="007C7874"/>
    <w:rsid w:val="007E5D1A"/>
    <w:rsid w:val="008153B0"/>
    <w:rsid w:val="00817BDC"/>
    <w:rsid w:val="00827C05"/>
    <w:rsid w:val="00830C3C"/>
    <w:rsid w:val="008446C8"/>
    <w:rsid w:val="00851972"/>
    <w:rsid w:val="00856E93"/>
    <w:rsid w:val="00864905"/>
    <w:rsid w:val="00872A84"/>
    <w:rsid w:val="00875B42"/>
    <w:rsid w:val="0089234D"/>
    <w:rsid w:val="008B7726"/>
    <w:rsid w:val="008B7C84"/>
    <w:rsid w:val="008C5129"/>
    <w:rsid w:val="008E6C22"/>
    <w:rsid w:val="008E7380"/>
    <w:rsid w:val="008F2A06"/>
    <w:rsid w:val="00914489"/>
    <w:rsid w:val="00917983"/>
    <w:rsid w:val="00934842"/>
    <w:rsid w:val="00963237"/>
    <w:rsid w:val="00970E53"/>
    <w:rsid w:val="0098031F"/>
    <w:rsid w:val="0098586B"/>
    <w:rsid w:val="00986308"/>
    <w:rsid w:val="00987181"/>
    <w:rsid w:val="00991665"/>
    <w:rsid w:val="00995E7A"/>
    <w:rsid w:val="009964BB"/>
    <w:rsid w:val="009977D1"/>
    <w:rsid w:val="009C0BA9"/>
    <w:rsid w:val="009E0901"/>
    <w:rsid w:val="009F093C"/>
    <w:rsid w:val="009F0DF4"/>
    <w:rsid w:val="009F2A12"/>
    <w:rsid w:val="00A13659"/>
    <w:rsid w:val="00A206B0"/>
    <w:rsid w:val="00A50F4D"/>
    <w:rsid w:val="00A62185"/>
    <w:rsid w:val="00A8344A"/>
    <w:rsid w:val="00A973CC"/>
    <w:rsid w:val="00AB0E4F"/>
    <w:rsid w:val="00AB12CB"/>
    <w:rsid w:val="00AC1EA3"/>
    <w:rsid w:val="00AE2FD0"/>
    <w:rsid w:val="00AF1D36"/>
    <w:rsid w:val="00B0522D"/>
    <w:rsid w:val="00B0573F"/>
    <w:rsid w:val="00B10C85"/>
    <w:rsid w:val="00B27EF1"/>
    <w:rsid w:val="00B31D5A"/>
    <w:rsid w:val="00B3630D"/>
    <w:rsid w:val="00B51B9A"/>
    <w:rsid w:val="00B562C4"/>
    <w:rsid w:val="00B83A24"/>
    <w:rsid w:val="00BC4C9E"/>
    <w:rsid w:val="00BC6EB7"/>
    <w:rsid w:val="00BE0CDB"/>
    <w:rsid w:val="00BF2957"/>
    <w:rsid w:val="00C135D3"/>
    <w:rsid w:val="00C204DB"/>
    <w:rsid w:val="00C248EB"/>
    <w:rsid w:val="00C24CC1"/>
    <w:rsid w:val="00C43AF2"/>
    <w:rsid w:val="00C62271"/>
    <w:rsid w:val="00C733B0"/>
    <w:rsid w:val="00C9511F"/>
    <w:rsid w:val="00CA439F"/>
    <w:rsid w:val="00CA75D6"/>
    <w:rsid w:val="00CC3E1F"/>
    <w:rsid w:val="00CD175D"/>
    <w:rsid w:val="00CE3B50"/>
    <w:rsid w:val="00CF51DD"/>
    <w:rsid w:val="00CF7442"/>
    <w:rsid w:val="00D04C64"/>
    <w:rsid w:val="00D17DB4"/>
    <w:rsid w:val="00D31D50"/>
    <w:rsid w:val="00D647F0"/>
    <w:rsid w:val="00D7116E"/>
    <w:rsid w:val="00D8478E"/>
    <w:rsid w:val="00D91BCF"/>
    <w:rsid w:val="00DA00AF"/>
    <w:rsid w:val="00DB1D8A"/>
    <w:rsid w:val="00DE54F5"/>
    <w:rsid w:val="00E07D5D"/>
    <w:rsid w:val="00E13A74"/>
    <w:rsid w:val="00E14140"/>
    <w:rsid w:val="00E213D2"/>
    <w:rsid w:val="00E22600"/>
    <w:rsid w:val="00E465DE"/>
    <w:rsid w:val="00E55851"/>
    <w:rsid w:val="00E60521"/>
    <w:rsid w:val="00E74837"/>
    <w:rsid w:val="00E77A45"/>
    <w:rsid w:val="00E81803"/>
    <w:rsid w:val="00E841DB"/>
    <w:rsid w:val="00E926AD"/>
    <w:rsid w:val="00EB46D1"/>
    <w:rsid w:val="00EB5816"/>
    <w:rsid w:val="00EB6919"/>
    <w:rsid w:val="00EB7FD0"/>
    <w:rsid w:val="00ED5A4E"/>
    <w:rsid w:val="00EE4DBB"/>
    <w:rsid w:val="00F00105"/>
    <w:rsid w:val="00F00848"/>
    <w:rsid w:val="00F16D09"/>
    <w:rsid w:val="00F216BB"/>
    <w:rsid w:val="00F24F5B"/>
    <w:rsid w:val="00F52A5C"/>
    <w:rsid w:val="00F54A8E"/>
    <w:rsid w:val="00F74D77"/>
    <w:rsid w:val="00F7511B"/>
    <w:rsid w:val="00F81E75"/>
    <w:rsid w:val="00F916EB"/>
    <w:rsid w:val="00F97E94"/>
    <w:rsid w:val="00F97FA2"/>
    <w:rsid w:val="00FB2237"/>
    <w:rsid w:val="00FB6997"/>
    <w:rsid w:val="00FE789B"/>
    <w:rsid w:val="00FF2ED1"/>
    <w:rsid w:val="03614853"/>
    <w:rsid w:val="057E7860"/>
    <w:rsid w:val="21486E8F"/>
    <w:rsid w:val="21FB6F24"/>
    <w:rsid w:val="25F76659"/>
    <w:rsid w:val="2B30339E"/>
    <w:rsid w:val="2B58639F"/>
    <w:rsid w:val="2B655A3D"/>
    <w:rsid w:val="38E11444"/>
    <w:rsid w:val="40D42C87"/>
    <w:rsid w:val="4292342E"/>
    <w:rsid w:val="48FA438F"/>
    <w:rsid w:val="4C034CB2"/>
    <w:rsid w:val="509202F4"/>
    <w:rsid w:val="54140C77"/>
    <w:rsid w:val="54C44E67"/>
    <w:rsid w:val="57DD0D25"/>
    <w:rsid w:val="5A36645F"/>
    <w:rsid w:val="6F0C4AFF"/>
    <w:rsid w:val="6F683CAF"/>
    <w:rsid w:val="6F9A43BB"/>
    <w:rsid w:val="73275CF4"/>
    <w:rsid w:val="74AD0C98"/>
    <w:rsid w:val="7F4904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6" w:unhideWhenUsed="0" w:qFormat="1"/>
    <w:lsdException w:name="header" w:semiHidden="0" w:qFormat="1"/>
    <w:lsdException w:name="footer" w:semiHidden="0" w:uiPriority="0" w:qFormat="1"/>
    <w:lsdException w:name="caption" w:uiPriority="35" w:qFormat="1"/>
    <w:lsdException w:name="page number" w:semiHidden="0" w:uiPriority="6"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6" w:unhideWhenUsed="0" w:qFormat="1"/>
    <w:lsdException w:name="Normal (Web)" w:semiHidden="0" w:uiPriority="0" w:unhideWhenUsed="0" w:qFormat="1"/>
    <w:lsdException w:name="Normal Table" w:qFormat="1"/>
    <w:lsdException w:name="annotation subject" w:semiHidden="0" w:uiPriority="6" w:unhideWhenUsed="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101"/>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qFormat/>
    <w:rsid w:val="003A010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A010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A0101"/>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3A0101"/>
    <w:pPr>
      <w:keepNext/>
      <w:keepLines/>
      <w:widowControl w:val="0"/>
      <w:adjustRightInd/>
      <w:snapToGrid/>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
    <w:next w:val="a"/>
    <w:link w:val="5Char"/>
    <w:uiPriority w:val="9"/>
    <w:semiHidden/>
    <w:unhideWhenUsed/>
    <w:qFormat/>
    <w:rsid w:val="003A01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3A0101"/>
    <w:rPr>
      <w:rFonts w:ascii="宋体" w:eastAsia="宋体"/>
      <w:sz w:val="18"/>
      <w:szCs w:val="18"/>
    </w:rPr>
  </w:style>
  <w:style w:type="paragraph" w:styleId="a4">
    <w:name w:val="annotation text"/>
    <w:basedOn w:val="a"/>
    <w:link w:val="Char0"/>
    <w:uiPriority w:val="6"/>
    <w:qFormat/>
    <w:rsid w:val="003A0101"/>
    <w:pPr>
      <w:widowControl w:val="0"/>
      <w:adjustRightInd/>
      <w:snapToGrid/>
      <w:spacing w:after="0"/>
    </w:pPr>
    <w:rPr>
      <w:rFonts w:ascii="Times New Roman" w:eastAsia="宋体" w:hAnsi="Times New Roman" w:cs="Times New Roman"/>
      <w:color w:val="000000"/>
      <w:kern w:val="1"/>
      <w:sz w:val="21"/>
      <w:szCs w:val="24"/>
    </w:rPr>
  </w:style>
  <w:style w:type="paragraph" w:styleId="30">
    <w:name w:val="toc 3"/>
    <w:basedOn w:val="a"/>
    <w:next w:val="a"/>
    <w:uiPriority w:val="39"/>
    <w:unhideWhenUsed/>
    <w:qFormat/>
    <w:rsid w:val="003A0101"/>
    <w:pPr>
      <w:adjustRightInd/>
      <w:snapToGrid/>
      <w:spacing w:after="100" w:line="276" w:lineRule="auto"/>
      <w:ind w:left="440"/>
    </w:pPr>
    <w:rPr>
      <w:rFonts w:asciiTheme="minorHAnsi" w:eastAsiaTheme="minorEastAsia" w:hAnsiTheme="minorHAnsi"/>
    </w:rPr>
  </w:style>
  <w:style w:type="paragraph" w:styleId="a5">
    <w:name w:val="Plain Text"/>
    <w:basedOn w:val="a"/>
    <w:link w:val="Char1"/>
    <w:uiPriority w:val="6"/>
    <w:qFormat/>
    <w:rsid w:val="003A0101"/>
    <w:pPr>
      <w:widowControl w:val="0"/>
      <w:adjustRightInd/>
      <w:snapToGrid/>
      <w:spacing w:after="0"/>
      <w:jc w:val="both"/>
    </w:pPr>
    <w:rPr>
      <w:rFonts w:ascii="宋体" w:eastAsia="宋体" w:hAnsi="宋体" w:cs="Courier New"/>
      <w:color w:val="000000"/>
      <w:kern w:val="1"/>
      <w:sz w:val="24"/>
      <w:szCs w:val="24"/>
    </w:rPr>
  </w:style>
  <w:style w:type="paragraph" w:styleId="a6">
    <w:name w:val="Balloon Text"/>
    <w:basedOn w:val="a"/>
    <w:link w:val="Char2"/>
    <w:uiPriority w:val="99"/>
    <w:unhideWhenUsed/>
    <w:qFormat/>
    <w:rsid w:val="003A0101"/>
    <w:pPr>
      <w:spacing w:after="0"/>
    </w:pPr>
    <w:rPr>
      <w:sz w:val="18"/>
      <w:szCs w:val="18"/>
    </w:rPr>
  </w:style>
  <w:style w:type="paragraph" w:styleId="a7">
    <w:name w:val="footer"/>
    <w:basedOn w:val="a"/>
    <w:link w:val="Char3"/>
    <w:unhideWhenUsed/>
    <w:qFormat/>
    <w:rsid w:val="003A0101"/>
    <w:pPr>
      <w:tabs>
        <w:tab w:val="center" w:pos="4153"/>
        <w:tab w:val="right" w:pos="8306"/>
      </w:tabs>
    </w:pPr>
    <w:rPr>
      <w:sz w:val="18"/>
      <w:szCs w:val="18"/>
    </w:rPr>
  </w:style>
  <w:style w:type="paragraph" w:styleId="a8">
    <w:name w:val="header"/>
    <w:basedOn w:val="a"/>
    <w:link w:val="Char4"/>
    <w:uiPriority w:val="99"/>
    <w:unhideWhenUsed/>
    <w:qFormat/>
    <w:rsid w:val="003A0101"/>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3A0101"/>
  </w:style>
  <w:style w:type="paragraph" w:styleId="20">
    <w:name w:val="toc 2"/>
    <w:basedOn w:val="a"/>
    <w:next w:val="a"/>
    <w:uiPriority w:val="39"/>
    <w:unhideWhenUsed/>
    <w:qFormat/>
    <w:rsid w:val="003A0101"/>
    <w:pPr>
      <w:adjustRightInd/>
      <w:snapToGrid/>
      <w:spacing w:after="100" w:line="276" w:lineRule="auto"/>
      <w:ind w:left="220"/>
    </w:pPr>
    <w:rPr>
      <w:rFonts w:asciiTheme="minorHAnsi" w:eastAsiaTheme="minorEastAsia" w:hAnsiTheme="minorHAnsi"/>
    </w:rPr>
  </w:style>
  <w:style w:type="paragraph" w:styleId="a9">
    <w:name w:val="Normal (Web)"/>
    <w:basedOn w:val="a"/>
    <w:link w:val="Char5"/>
    <w:qFormat/>
    <w:rsid w:val="003A0101"/>
    <w:pPr>
      <w:adjustRightInd/>
      <w:snapToGrid/>
      <w:spacing w:after="0"/>
    </w:pPr>
    <w:rPr>
      <w:rFonts w:ascii="宋体" w:hAnsi="宋体"/>
      <w:sz w:val="24"/>
      <w:szCs w:val="20"/>
    </w:rPr>
  </w:style>
  <w:style w:type="paragraph" w:styleId="aa">
    <w:name w:val="annotation subject"/>
    <w:basedOn w:val="a4"/>
    <w:next w:val="a4"/>
    <w:link w:val="Char6"/>
    <w:uiPriority w:val="6"/>
    <w:qFormat/>
    <w:rsid w:val="003A0101"/>
    <w:rPr>
      <w:b/>
    </w:rPr>
  </w:style>
  <w:style w:type="table" w:styleId="ab">
    <w:name w:val="Table Grid"/>
    <w:basedOn w:val="a1"/>
    <w:uiPriority w:val="59"/>
    <w:qFormat/>
    <w:rsid w:val="003A01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0"/>
    <w:uiPriority w:val="6"/>
    <w:qFormat/>
    <w:rsid w:val="003A0101"/>
  </w:style>
  <w:style w:type="character" w:styleId="ad">
    <w:name w:val="Hyperlink"/>
    <w:basedOn w:val="a0"/>
    <w:uiPriority w:val="99"/>
    <w:unhideWhenUsed/>
    <w:qFormat/>
    <w:rsid w:val="003A0101"/>
    <w:rPr>
      <w:color w:val="0000FF" w:themeColor="hyperlink"/>
      <w:u w:val="single"/>
    </w:rPr>
  </w:style>
  <w:style w:type="character" w:customStyle="1" w:styleId="1Char">
    <w:name w:val="标题 1 Char"/>
    <w:basedOn w:val="a0"/>
    <w:link w:val="1"/>
    <w:qFormat/>
    <w:rsid w:val="003A0101"/>
    <w:rPr>
      <w:rFonts w:ascii="Tahoma" w:hAnsi="Tahoma"/>
      <w:b/>
      <w:bCs/>
      <w:kern w:val="44"/>
      <w:sz w:val="44"/>
      <w:szCs w:val="44"/>
    </w:rPr>
  </w:style>
  <w:style w:type="character" w:customStyle="1" w:styleId="2Char">
    <w:name w:val="标题 2 Char"/>
    <w:basedOn w:val="a0"/>
    <w:link w:val="2"/>
    <w:uiPriority w:val="9"/>
    <w:semiHidden/>
    <w:qFormat/>
    <w:rsid w:val="003A0101"/>
    <w:rPr>
      <w:rFonts w:asciiTheme="majorHAnsi" w:eastAsiaTheme="majorEastAsia" w:hAnsiTheme="majorHAnsi" w:cstheme="majorBidi"/>
      <w:b/>
      <w:bCs/>
      <w:sz w:val="32"/>
      <w:szCs w:val="32"/>
    </w:rPr>
  </w:style>
  <w:style w:type="character" w:customStyle="1" w:styleId="3Char">
    <w:name w:val="标题 3 Char"/>
    <w:basedOn w:val="a0"/>
    <w:link w:val="3"/>
    <w:qFormat/>
    <w:rsid w:val="003A0101"/>
    <w:rPr>
      <w:rFonts w:ascii="Times New Roman" w:eastAsia="宋体" w:hAnsi="Times New Roman" w:cs="Times New Roman"/>
      <w:b/>
      <w:bCs/>
      <w:kern w:val="2"/>
      <w:sz w:val="32"/>
      <w:szCs w:val="32"/>
    </w:rPr>
  </w:style>
  <w:style w:type="character" w:customStyle="1" w:styleId="4Char">
    <w:name w:val="标题 4 Char"/>
    <w:basedOn w:val="a0"/>
    <w:link w:val="4"/>
    <w:qFormat/>
    <w:rsid w:val="003A0101"/>
    <w:rPr>
      <w:rFonts w:ascii="Arial" w:eastAsia="黑体" w:hAnsi="Arial" w:cs="Times New Roman"/>
      <w:b/>
      <w:bCs/>
      <w:kern w:val="2"/>
      <w:sz w:val="28"/>
      <w:szCs w:val="28"/>
    </w:rPr>
  </w:style>
  <w:style w:type="character" w:customStyle="1" w:styleId="5Char">
    <w:name w:val="标题 5 Char"/>
    <w:basedOn w:val="a0"/>
    <w:link w:val="5"/>
    <w:uiPriority w:val="9"/>
    <w:semiHidden/>
    <w:qFormat/>
    <w:rsid w:val="003A0101"/>
    <w:rPr>
      <w:rFonts w:ascii="Tahoma" w:hAnsi="Tahoma"/>
      <w:b/>
      <w:bCs/>
      <w:sz w:val="28"/>
      <w:szCs w:val="28"/>
    </w:rPr>
  </w:style>
  <w:style w:type="character" w:customStyle="1" w:styleId="Char0">
    <w:name w:val="批注文字 Char"/>
    <w:basedOn w:val="a0"/>
    <w:link w:val="a4"/>
    <w:uiPriority w:val="6"/>
    <w:qFormat/>
    <w:rsid w:val="003A0101"/>
    <w:rPr>
      <w:rFonts w:ascii="Times New Roman" w:eastAsia="宋体" w:hAnsi="Times New Roman" w:cs="Times New Roman"/>
      <w:color w:val="000000"/>
      <w:kern w:val="1"/>
      <w:sz w:val="21"/>
      <w:szCs w:val="24"/>
    </w:rPr>
  </w:style>
  <w:style w:type="character" w:customStyle="1" w:styleId="Char6">
    <w:name w:val="批注主题 Char"/>
    <w:basedOn w:val="Char0"/>
    <w:link w:val="aa"/>
    <w:uiPriority w:val="6"/>
    <w:qFormat/>
    <w:rsid w:val="003A0101"/>
    <w:rPr>
      <w:b/>
    </w:rPr>
  </w:style>
  <w:style w:type="character" w:customStyle="1" w:styleId="Char">
    <w:name w:val="文档结构图 Char"/>
    <w:basedOn w:val="a0"/>
    <w:link w:val="a3"/>
    <w:uiPriority w:val="99"/>
    <w:semiHidden/>
    <w:qFormat/>
    <w:rsid w:val="003A0101"/>
    <w:rPr>
      <w:rFonts w:ascii="宋体" w:eastAsia="宋体" w:hAnsi="Tahoma"/>
      <w:sz w:val="18"/>
      <w:szCs w:val="18"/>
    </w:rPr>
  </w:style>
  <w:style w:type="character" w:customStyle="1" w:styleId="Char1">
    <w:name w:val="纯文本 Char"/>
    <w:basedOn w:val="a0"/>
    <w:link w:val="a5"/>
    <w:uiPriority w:val="6"/>
    <w:qFormat/>
    <w:rsid w:val="003A0101"/>
    <w:rPr>
      <w:rFonts w:ascii="宋体" w:eastAsia="宋体" w:hAnsi="宋体" w:cs="Courier New"/>
      <w:color w:val="000000"/>
      <w:kern w:val="1"/>
      <w:sz w:val="24"/>
      <w:szCs w:val="24"/>
    </w:rPr>
  </w:style>
  <w:style w:type="character" w:customStyle="1" w:styleId="Char2">
    <w:name w:val="批注框文本 Char"/>
    <w:basedOn w:val="a0"/>
    <w:link w:val="a6"/>
    <w:uiPriority w:val="99"/>
    <w:qFormat/>
    <w:rsid w:val="003A0101"/>
    <w:rPr>
      <w:rFonts w:ascii="Tahoma" w:hAnsi="Tahoma"/>
      <w:sz w:val="18"/>
      <w:szCs w:val="18"/>
    </w:rPr>
  </w:style>
  <w:style w:type="character" w:customStyle="1" w:styleId="Char3">
    <w:name w:val="页脚 Char"/>
    <w:basedOn w:val="a0"/>
    <w:link w:val="a7"/>
    <w:qFormat/>
    <w:rsid w:val="003A0101"/>
    <w:rPr>
      <w:rFonts w:ascii="Tahoma" w:hAnsi="Tahoma"/>
      <w:sz w:val="18"/>
      <w:szCs w:val="18"/>
    </w:rPr>
  </w:style>
  <w:style w:type="character" w:customStyle="1" w:styleId="Char4">
    <w:name w:val="页眉 Char"/>
    <w:basedOn w:val="a0"/>
    <w:link w:val="a8"/>
    <w:uiPriority w:val="99"/>
    <w:qFormat/>
    <w:rsid w:val="003A0101"/>
    <w:rPr>
      <w:rFonts w:ascii="Tahoma" w:hAnsi="Tahoma"/>
      <w:sz w:val="18"/>
      <w:szCs w:val="18"/>
    </w:rPr>
  </w:style>
  <w:style w:type="paragraph" w:customStyle="1" w:styleId="11">
    <w:name w:val="列出段落1"/>
    <w:basedOn w:val="a"/>
    <w:uiPriority w:val="34"/>
    <w:qFormat/>
    <w:rsid w:val="003A0101"/>
    <w:pPr>
      <w:ind w:firstLineChars="200" w:firstLine="420"/>
    </w:pPr>
  </w:style>
  <w:style w:type="character" w:customStyle="1" w:styleId="CharChar3">
    <w:name w:val="Char Char3"/>
    <w:uiPriority w:val="6"/>
    <w:qFormat/>
    <w:rsid w:val="003A0101"/>
    <w:rPr>
      <w:rFonts w:eastAsia="宋体"/>
      <w:kern w:val="1"/>
      <w:sz w:val="21"/>
      <w:szCs w:val="24"/>
      <w:lang w:val="en-US" w:eastAsia="zh-CN" w:bidi="ar-SA"/>
    </w:rPr>
  </w:style>
  <w:style w:type="character" w:customStyle="1" w:styleId="CharChar4">
    <w:name w:val="Char Char4"/>
    <w:uiPriority w:val="6"/>
    <w:qFormat/>
    <w:rsid w:val="003A0101"/>
    <w:rPr>
      <w:rFonts w:eastAsia="宋体"/>
      <w:kern w:val="1"/>
      <w:sz w:val="18"/>
      <w:szCs w:val="18"/>
      <w:lang w:val="en-US" w:eastAsia="zh-CN" w:bidi="ar-SA"/>
    </w:rPr>
  </w:style>
  <w:style w:type="character" w:customStyle="1" w:styleId="CharChar5">
    <w:name w:val="Char Char5"/>
    <w:uiPriority w:val="6"/>
    <w:qFormat/>
    <w:rsid w:val="003A0101"/>
    <w:rPr>
      <w:rFonts w:eastAsia="宋体"/>
      <w:sz w:val="18"/>
      <w:szCs w:val="18"/>
      <w:lang w:val="en-US" w:eastAsia="zh-CN" w:bidi="ar-SA"/>
    </w:rPr>
  </w:style>
  <w:style w:type="character" w:customStyle="1" w:styleId="CharChar2">
    <w:name w:val="Char Char2"/>
    <w:uiPriority w:val="6"/>
    <w:qFormat/>
    <w:rsid w:val="003A0101"/>
    <w:rPr>
      <w:b/>
    </w:rPr>
  </w:style>
  <w:style w:type="character" w:customStyle="1" w:styleId="CharChar1">
    <w:name w:val="Char Char1"/>
    <w:uiPriority w:val="6"/>
    <w:qFormat/>
    <w:rsid w:val="003A0101"/>
    <w:rPr>
      <w:rFonts w:ascii="宋体" w:eastAsia="宋体" w:hAnsi="宋体"/>
      <w:kern w:val="1"/>
      <w:sz w:val="24"/>
      <w:szCs w:val="24"/>
      <w:lang w:val="en-US" w:eastAsia="zh-CN" w:bidi="ar-SA"/>
    </w:rPr>
  </w:style>
  <w:style w:type="character" w:customStyle="1" w:styleId="CharChar10">
    <w:name w:val="Char Char10"/>
    <w:uiPriority w:val="6"/>
    <w:qFormat/>
    <w:rsid w:val="003A0101"/>
    <w:rPr>
      <w:rFonts w:ascii="宋体" w:eastAsia="宋体" w:hAnsi="宋体"/>
      <w:kern w:val="1"/>
      <w:sz w:val="24"/>
      <w:szCs w:val="24"/>
      <w:lang w:val="en-US" w:eastAsia="zh-CN" w:bidi="ar-SA"/>
    </w:rPr>
  </w:style>
  <w:style w:type="character" w:customStyle="1" w:styleId="CharChar">
    <w:name w:val="Char Char"/>
    <w:uiPriority w:val="6"/>
    <w:qFormat/>
    <w:rsid w:val="003A0101"/>
    <w:rPr>
      <w:rFonts w:eastAsia="宋体"/>
      <w:kern w:val="1"/>
      <w:sz w:val="18"/>
      <w:szCs w:val="18"/>
      <w:lang w:val="en-US" w:eastAsia="zh-CN" w:bidi="ar-SA"/>
    </w:rPr>
  </w:style>
  <w:style w:type="character" w:customStyle="1" w:styleId="Char10">
    <w:name w:val="页脚 Char1"/>
    <w:basedOn w:val="a0"/>
    <w:uiPriority w:val="6"/>
    <w:rsid w:val="003A0101"/>
    <w:rPr>
      <w:color w:val="000000"/>
      <w:kern w:val="1"/>
      <w:sz w:val="18"/>
      <w:szCs w:val="18"/>
    </w:rPr>
  </w:style>
  <w:style w:type="paragraph" w:styleId="ae">
    <w:name w:val="List Paragraph"/>
    <w:basedOn w:val="a"/>
    <w:uiPriority w:val="99"/>
    <w:unhideWhenUsed/>
    <w:qFormat/>
    <w:rsid w:val="003A0101"/>
    <w:pPr>
      <w:ind w:firstLineChars="200" w:firstLine="420"/>
    </w:pPr>
  </w:style>
  <w:style w:type="paragraph" w:customStyle="1" w:styleId="TOC1">
    <w:name w:val="TOC 标题1"/>
    <w:basedOn w:val="1"/>
    <w:next w:val="a"/>
    <w:uiPriority w:val="39"/>
    <w:semiHidden/>
    <w:unhideWhenUsed/>
    <w:qFormat/>
    <w:rsid w:val="003A0101"/>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Char5">
    <w:name w:val="普通(网站) Char"/>
    <w:link w:val="a9"/>
    <w:qFormat/>
    <w:rsid w:val="003A0101"/>
    <w:rPr>
      <w:rFonts w:ascii="宋体" w:hAnsi="宋体"/>
      <w:sz w:val="24"/>
    </w:rPr>
  </w:style>
  <w:style w:type="paragraph" w:customStyle="1" w:styleId="p0">
    <w:name w:val="p0"/>
    <w:basedOn w:val="a"/>
    <w:qFormat/>
    <w:rsid w:val="003A0101"/>
    <w:pPr>
      <w:adjustRightInd/>
      <w:snapToGrid/>
      <w:spacing w:after="0"/>
      <w:jc w:val="both"/>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129822572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BBC4F-8AF6-4BB8-B48D-CA232DF6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23</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116</cp:revision>
  <dcterms:created xsi:type="dcterms:W3CDTF">2008-09-11T17:20:00Z</dcterms:created>
  <dcterms:modified xsi:type="dcterms:W3CDTF">2019-09-10T07:41:00Z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