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szCs w:val="36"/>
          <w:sz w:val="36"/>
          <w:kern w:val="2"/>
          <w:lang w:val="en-US" w:eastAsia="zh-CN" w:bidi="ar-SA"/>
          <w:rFonts w:ascii="宋体" w:hAnsi="宋体"/>
        </w:rPr>
        <w:jc w:val="center"/>
        <w:textAlignment w:val="baseline"/>
      </w:pPr>
    </w:p>
    <w:p>
      <w:pPr>
        <w:pStyle w:val="Normal"/>
        <w:rPr>
          <w:rStyle w:val="NormalCharacter"/>
          <w:b/>
          <w:szCs w:val="72"/>
          <w:sz w:val="72"/>
          <w:kern w:val="2"/>
          <w:w w:val="66"/>
          <w:lang w:val="en-US" w:eastAsia="zh-CN" w:bidi="ar-SA"/>
          <w:rFonts w:ascii="Times New Roman" w:hAnsi="Times New Roman"/>
          <w:color w:val="000000"/>
        </w:rPr>
        <w:snapToGrid w:val="0"/>
        <w:spacing w:line="240" w:after="200" w:lineRule="atLeast"/>
        <w:jc w:val="center"/>
        <w:textAlignment w:val="baseline"/>
      </w:pPr>
      <w:r>
        <w:rPr>
          <w:rStyle w:val="NormalCharacter"/>
          <w:b/>
          <w:szCs w:val="44"/>
          <w:sz w:val="44"/>
          <w:kern w:val="2"/>
          <w:lang w:val="en-US" w:eastAsia="zh-CN" w:bidi="ar-SA"/>
          <w:rFonts w:ascii="宋体" w:hAnsi="宋体"/>
        </w:rPr>
        <w:t xml:space="preserve">咸丰坪坝营景区防雷</w:t>
      </w:r>
      <w:r>
        <w:rPr>
          <w:rStyle w:val="NormalCharacter"/>
          <w:b/>
          <w:szCs w:val="44"/>
          <w:sz w:val="44"/>
          <w:kern w:val="2"/>
          <w:lang w:val="en-US" w:eastAsia="zh-CN" w:bidi="ar-SA"/>
          <w:rFonts w:ascii="宋体" w:hAnsi="宋体"/>
        </w:rPr>
        <w:t xml:space="preserve">施工</w:t>
      </w:r>
    </w:p>
    <w:p>
      <w:pPr>
        <w:pStyle w:val="Normal"/>
        <w:rPr>
          <w:rStyle w:val="NormalCharacter"/>
          <w:b/>
          <w:szCs w:val="72"/>
          <w:sz w:val="72"/>
          <w:kern w:val="2"/>
          <w:lang w:val="en-US" w:eastAsia="zh-CN" w:bidi="ar-SA"/>
          <w:rFonts w:ascii="宋体" w:hAnsi="宋体"/>
        </w:rPr>
        <w:snapToGrid w:val="0"/>
        <w:spacing w:line="240" w:after="200" w:lineRule="atLeast"/>
        <w:jc w:val="center"/>
        <w:textAlignment w:val="baseline"/>
      </w:pPr>
      <w:r>
        <w:rPr>
          <w:rStyle w:val="NormalCharacter"/>
          <w:b/>
          <w:szCs w:val="72"/>
          <w:sz w:val="72"/>
          <w:kern w:val="2"/>
          <w:lang w:val="en-US" w:eastAsia="zh-CN" w:bidi="ar-SA"/>
          <w:rFonts w:ascii="宋体" w:hAnsi="宋体"/>
        </w:rPr>
        <w:t xml:space="preserve">竞争性磋商文件</w:t>
      </w:r>
    </w:p>
    <w:p>
      <w:pPr>
        <w:pStyle w:val="Normal"/>
        <w:rPr>
          <w:rStyle w:val="NormalCharacter"/>
          <w:szCs w:val="20"/>
          <w:sz w:val="72"/>
          <w:kern w:val="2"/>
          <w:lang w:val="en-US" w:eastAsia="zh-CN" w:bidi="ar-SA"/>
          <w:rFonts w:ascii="Times New Roman" w:hAnsi="Times New Roman"/>
        </w:rPr>
        <w:jc w:val="center"/>
        <w:textAlignment w:val="baseline"/>
      </w:pPr>
    </w:p>
    <w:p>
      <w:pPr>
        <w:pStyle w:val="Normal"/>
        <w:rPr>
          <w:rStyle w:val="NormalCharacter"/>
          <w:b/>
          <w:szCs w:val="28"/>
          <w:sz w:val="28"/>
          <w:kern w:val="2"/>
          <w:lang w:val="en-US" w:eastAsia="zh-CN" w:bidi="ar-SA"/>
          <w:rFonts w:ascii="宋体" w:hAnsi="宋体"/>
        </w:rPr>
        <w:snapToGrid w:val="0"/>
        <w:spacing w:line="240" w:after="200" w:lineRule="atLeast"/>
        <w:jc w:val="center"/>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bCs/>
          <w:szCs w:val="24"/>
          <w:sz w:val="24"/>
          <w:kern w:val="2"/>
          <w:lang w:val="en-US" w:eastAsia="zh-CN" w:bidi="ar-SA"/>
          <w:rFonts w:ascii="宋体" w:cs="宋体" w:hAnsi="宋体"/>
        </w:rPr>
        <w:widowControl/>
        <w:ind w:firstLine="1506" w:firstLineChars="500"/>
        <w:spacing w:line="360" w:lineRule="auto"/>
        <w:jc w:val="left"/>
        <w:textAlignment w:val="baseline"/>
      </w:pPr>
      <w:r>
        <w:rPr>
          <w:rStyle w:val="NormalCharacter"/>
          <w:b/>
          <w:szCs w:val="30"/>
          <w:sz w:val="30"/>
          <w:kern w:val="2"/>
          <w:lang w:val="en-US" w:eastAsia="zh-CN" w:bidi="ar-SA"/>
          <w:rFonts w:ascii="宋体" w:hAnsi="宋体"/>
        </w:rPr>
        <w:t xml:space="preserve">采 购 人：</w:t>
      </w:r>
      <w:r>
        <w:rPr>
          <w:rStyle w:val="NormalCharacter"/>
          <w:b/>
          <w:bCs/>
          <w:szCs w:val="24"/>
          <w:sz w:val="24"/>
          <w:kern w:val="2"/>
          <w:lang w:val="en-US" w:eastAsia="zh-CN" w:bidi="ar-SA"/>
          <w:rFonts w:ascii="宋体" w:cs="宋体" w:hAnsi="宋体"/>
          <w:color w:val="000000"/>
        </w:rPr>
        <w:t xml:space="preserve">咸丰三特旅游开发有限公司</w:t>
      </w:r>
    </w:p>
    <w:p>
      <w:pPr>
        <w:pStyle w:val="Normal"/>
        <w:rPr>
          <w:rStyle w:val="NormalCharacter"/>
          <w:b/>
          <w:szCs w:val="30"/>
          <w:sz w:val="30"/>
          <w:kern w:val="2"/>
          <w:lang w:val="en-US" w:eastAsia="zh-CN" w:bidi="ar-SA"/>
          <w:rFonts w:ascii="宋体" w:hAnsi="宋体"/>
        </w:rPr>
        <w:snapToGrid w:val="0"/>
        <w:ind w:firstLine="1506" w:firstLineChars="500"/>
        <w:spacing w:line="240" w:after="200" w:lineRule="atLeast"/>
        <w:jc w:val="both"/>
        <w:textAlignment w:val="baseline"/>
      </w:pPr>
      <w:r>
        <w:rPr>
          <w:rStyle w:val="NormalCharacter"/>
          <w:b/>
          <w:szCs w:val="30"/>
          <w:sz w:val="30"/>
          <w:kern w:val="2"/>
          <w:lang w:val="en-US" w:eastAsia="zh-CN" w:bidi="ar-SA"/>
          <w:rFonts w:ascii="宋体" w:hAnsi="宋体"/>
        </w:rPr>
        <w:t xml:space="preserve">采购编号：</w:t>
      </w:r>
      <w:r>
        <w:rPr>
          <w:rStyle w:val="NormalCharacter"/>
          <w:b/>
          <w:szCs w:val="30"/>
          <w:sz w:val="30"/>
          <w:kern w:val="2"/>
          <w:lang w:val="en-US" w:eastAsia="zh-CN" w:bidi="ar-SA"/>
          <w:rFonts w:ascii="宋体" w:hAnsi="宋体"/>
          <w:color w:val="000000"/>
        </w:rPr>
        <w:t xml:space="preserve">E</w:t>
      </w:r>
      <w:r>
        <w:rPr>
          <w:rStyle w:val="NormalCharacter"/>
          <w:b/>
          <w:szCs w:val="30"/>
          <w:sz w:val="30"/>
          <w:kern w:val="2"/>
          <w:lang w:val="en-US" w:eastAsia="zh-CN" w:bidi="ar-SA"/>
          <w:rFonts w:ascii="宋体" w:hAnsi="宋体"/>
          <w:color w:val="000000"/>
        </w:rPr>
        <w:t xml:space="preserve">LGF</w:t>
      </w:r>
      <w:r>
        <w:rPr>
          <w:rStyle w:val="NormalCharacter"/>
          <w:b/>
          <w:szCs w:val="30"/>
          <w:sz w:val="30"/>
          <w:kern w:val="2"/>
          <w:lang w:val="en-US" w:eastAsia="zh-CN" w:bidi="ar-SA"/>
          <w:rFonts w:ascii="宋体" w:hAnsi="宋体"/>
          <w:color w:val="000000"/>
        </w:rPr>
        <w:t xml:space="preserve">-</w:t>
      </w:r>
      <w:r>
        <w:rPr>
          <w:rStyle w:val="NormalCharacter"/>
          <w:b/>
          <w:szCs w:val="30"/>
          <w:sz w:val="30"/>
          <w:kern w:val="2"/>
          <w:lang w:val="en-US" w:eastAsia="zh-CN" w:bidi="ar-SA"/>
          <w:rFonts w:ascii="宋体" w:hAnsi="宋体"/>
          <w:color w:val="000000"/>
        </w:rPr>
        <w:t xml:space="preserve">20200</w:t>
      </w:r>
      <w:r>
        <w:rPr>
          <w:rStyle w:val="NormalCharacter"/>
          <w:b/>
          <w:szCs w:val="30"/>
          <w:sz w:val="30"/>
          <w:kern w:val="2"/>
          <w:lang w:val="en-US" w:eastAsia="zh-CN" w:bidi="ar-SA"/>
          <w:rFonts w:ascii="宋体" w:hAnsi="宋体"/>
          <w:color w:val="000000"/>
        </w:rPr>
        <w:t xml:space="preserve">9</w:t>
      </w:r>
      <w:r>
        <w:rPr>
          <w:rStyle w:val="NormalCharacter"/>
          <w:b/>
          <w:szCs w:val="30"/>
          <w:sz w:val="30"/>
          <w:kern w:val="2"/>
          <w:lang w:val="en-US" w:eastAsia="zh-CN" w:bidi="ar-SA"/>
          <w:rFonts w:ascii="宋体" w:hAnsi="宋体"/>
          <w:color w:val="000000"/>
        </w:rPr>
        <w:t xml:space="preserve">0</w:t>
      </w:r>
      <w:r>
        <w:rPr>
          <w:rStyle w:val="NormalCharacter"/>
          <w:b/>
          <w:szCs w:val="30"/>
          <w:sz w:val="30"/>
          <w:kern w:val="2"/>
          <w:lang w:val="en-US" w:eastAsia="zh-CN" w:bidi="ar-SA"/>
          <w:rFonts w:ascii="宋体" w:hAnsi="宋体"/>
          <w:color w:val="000000"/>
        </w:rPr>
        <w:t xml:space="preserve">1</w:t>
      </w:r>
      <w:r>
        <w:rPr>
          <w:rStyle w:val="NormalCharacter"/>
          <w:b/>
          <w:szCs w:val="30"/>
          <w:sz w:val="30"/>
          <w:kern w:val="2"/>
          <w:lang w:val="en-US" w:eastAsia="zh-CN" w:bidi="ar-SA"/>
          <w:rFonts w:ascii="宋体" w:hAnsi="宋体"/>
        </w:rPr>
        <w:t xml:space="preserve"> </w:t>
      </w:r>
      <w:r>
        <w:rPr>
          <w:rStyle w:val="NormalCharacter"/>
          <w:b/>
          <w:szCs w:val="30"/>
          <w:sz w:val="30"/>
          <w:kern w:val="2"/>
          <w:u w:val="single"/>
          <w:lang w:val="en-US" w:eastAsia="zh-CN" w:bidi="ar-SA"/>
          <w:rFonts w:ascii="宋体" w:hAnsi="宋体"/>
        </w:rPr>
        <w:t xml:space="preserve">     </w:t>
      </w: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30"/>
          <w:sz w:val="30"/>
          <w:kern w:val="2"/>
          <w:lang w:val="en-US" w:eastAsia="zh-CN" w:bidi="ar-SA"/>
          <w:rFonts w:ascii="宋体" w:hAnsi="宋体"/>
        </w:rPr>
        <w:snapToGrid w:val="0"/>
        <w:spacing w:line="240" w:after="200" w:lineRule="atLeast"/>
        <w:jc w:val="center"/>
        <w:textAlignment w:val="baseline"/>
      </w:pPr>
      <w:r>
        <w:rPr>
          <w:rStyle w:val="NormalCharacter"/>
          <w:b/>
          <w:szCs w:val="30"/>
          <w:sz w:val="30"/>
          <w:kern w:val="2"/>
          <w:lang w:val="en-US" w:eastAsia="zh-CN" w:bidi="ar-SA"/>
          <w:rFonts w:ascii="宋体" w:hAnsi="宋体"/>
        </w:rPr>
        <w:t xml:space="preserve">20</w:t>
      </w:r>
      <w:r>
        <w:rPr>
          <w:rStyle w:val="NormalCharacter"/>
          <w:b/>
          <w:szCs w:val="30"/>
          <w:sz w:val="30"/>
          <w:kern w:val="2"/>
          <w:lang w:val="en-US" w:eastAsia="zh-CN" w:bidi="ar-SA"/>
          <w:rFonts w:ascii="宋体" w:hAnsi="宋体"/>
        </w:rPr>
        <w:t xml:space="preserve">20</w:t>
      </w:r>
      <w:r>
        <w:rPr>
          <w:rStyle w:val="NormalCharacter"/>
          <w:b/>
          <w:szCs w:val="30"/>
          <w:sz w:val="30"/>
          <w:kern w:val="2"/>
          <w:lang w:val="en-US" w:eastAsia="zh-CN" w:bidi="ar-SA"/>
          <w:rFonts w:ascii="宋体" w:hAnsi="宋体"/>
        </w:rPr>
        <w:t xml:space="preserve">年</w:t>
      </w:r>
      <w:r>
        <w:rPr>
          <w:rStyle w:val="NormalCharacter"/>
          <w:b/>
          <w:szCs w:val="30"/>
          <w:sz w:val="30"/>
          <w:kern w:val="2"/>
          <w:lang w:val="en-US" w:eastAsia="zh-CN" w:bidi="ar-SA"/>
          <w:rFonts w:ascii="宋体" w:hAnsi="宋体"/>
          <w:color w:val="000000"/>
        </w:rPr>
        <w:t xml:space="preserve">9</w:t>
      </w:r>
      <w:r>
        <w:rPr>
          <w:rStyle w:val="NormalCharacter"/>
          <w:b/>
          <w:szCs w:val="30"/>
          <w:sz w:val="30"/>
          <w:kern w:val="2"/>
          <w:lang w:val="en-US" w:eastAsia="zh-CN" w:bidi="ar-SA"/>
          <w:rFonts w:ascii="宋体" w:hAnsi="宋体"/>
        </w:rPr>
        <w:t xml:space="preserve"> </w:t>
      </w:r>
      <w:r>
        <w:rPr>
          <w:rStyle w:val="NormalCharacter"/>
          <w:b/>
          <w:szCs w:val="30"/>
          <w:sz w:val="30"/>
          <w:kern w:val="2"/>
          <w:lang w:val="en-US" w:eastAsia="zh-CN" w:bidi="ar-SA"/>
          <w:rFonts w:ascii="宋体" w:hAnsi="宋体"/>
        </w:rPr>
        <w:t xml:space="preserve">月</w:t>
      </w:r>
    </w:p>
    <w:p>
      <w:pPr>
        <w:pStyle w:val="Normal"/>
        <w:rPr>
          <w:rStyle w:val="NormalCharacter"/>
          <w:b/>
          <w:szCs w:val="24"/>
          <w:sz w:val="24"/>
          <w:kern w:val="2"/>
          <w:lang w:val="en-US" w:eastAsia="zh-CN" w:bidi="ar-SA"/>
          <w:rFonts w:ascii="Times New Roman" w:hAnsi="Times New Roman"/>
        </w:rPr>
        <w:jc w:val="center"/>
        <w:textAlignment w:val="baseline"/>
      </w:pPr>
    </w:p>
    <w:p>
      <w:pPr>
        <w:pStyle w:val="Normal"/>
        <w:rPr>
          <w:rStyle w:val="NormalCharacter"/>
          <w:b/>
          <w:szCs w:val="24"/>
          <w:sz w:val="24"/>
          <w:kern w:val="2"/>
          <w:lang w:val="en-US" w:eastAsia="zh-CN" w:bidi="ar-SA"/>
          <w:rFonts w:ascii="Times New Roman" w:hAnsi="Times New Roman"/>
        </w:rPr>
        <w:jc w:val="center"/>
        <w:textAlignment w:val="baseline"/>
      </w:pPr>
    </w:p>
    <w:p>
      <w:pPr>
        <w:pStyle w:val="Normal"/>
        <w:rPr>
          <w:rStyle w:val="NormalCharacter"/>
          <w:b/>
          <w:szCs w:val="24"/>
          <w:sz w:val="24"/>
          <w:kern w:val="2"/>
          <w:lang w:val="en-US" w:eastAsia="zh-CN" w:bidi="ar-SA"/>
          <w:rFonts w:ascii="Times New Roman" w:hAnsi="Times New Roman"/>
        </w:rPr>
        <w:jc w:val="center"/>
        <w:textAlignment w:val="baseline"/>
      </w:pPr>
    </w:p>
    <w:p>
      <w:pPr>
        <w:pStyle w:val="Normal"/>
        <w:rPr>
          <w:rStyle w:val="NormalCharacter"/>
          <w:b/>
          <w:szCs w:val="36"/>
          <w:sz w:val="36"/>
          <w:kern w:val="2"/>
          <w:lang w:val="en-US" w:eastAsia="zh-CN" w:bidi="ar-SA"/>
          <w:rFonts w:ascii="Times New Roman" w:hAnsi="Times New Roman"/>
        </w:rPr>
        <w:sectPr>
          <w:vAlign w:val="top"/>
          <w:type w:val="nextPage"/>
          <w:pgSz w:h="16838" w:w="11906" w:orient="portrait"/>
          <w:pgMar w:gutter="0" w:header="851" w:top="1440" w:bottom="1440" w:footer="992" w:left="1800" w:right="1800"/>
          <w:lnNumType w:countBy="0"/>
          <w:paperSrc w:first="0" w:other="0"/>
          <w:cols w:space="425" w:num="1"/>
          <w:docGrid w:charSpace="0" w:linePitch="312" w:type="lines"/>
          <w:pgNumType w:start="1">
            <w:fmt w:val="Decimal"/>
          </w:pgNumType>
        </w:sectPr>
        <w:jc w:val="center"/>
        <w:textAlignment w:val="baseline"/>
      </w:pPr>
    </w:p>
    <w:p>
      <w:pPr>
        <w:pStyle w:val="Normal"/>
        <w:rPr>
          <w:rStyle w:val="NormalCharacter"/>
          <w:b/>
          <w:szCs w:val="36"/>
          <w:sz w:val="36"/>
          <w:kern w:val="2"/>
          <w:lang w:val="en-US" w:eastAsia="zh-CN" w:bidi="ar-SA"/>
          <w:rFonts w:ascii="Times New Roman" w:hAnsi="Times New Roman"/>
        </w:rPr>
        <w:jc w:val="center"/>
        <w:textAlignment w:val="baseline"/>
      </w:pPr>
      <w:r>
        <w:rPr>
          <w:rStyle w:val="NormalCharacter"/>
          <w:b/>
          <w:szCs w:val="36"/>
          <w:sz w:val="36"/>
          <w:kern w:val="2"/>
          <w:lang w:val="en-US" w:eastAsia="zh-CN" w:bidi="ar-SA"/>
          <w:rFonts w:ascii="Times New Roman" w:hAnsi="Times New Roman"/>
        </w:rPr>
        <w:t xml:space="preserve">目  录</w:t>
      </w:r>
    </w:p>
    <w:p>
      <w:pPr>
        <w:pStyle w:val="Normal"/>
        <w:rPr>
          <w:rStyle w:val="NormalCharacter"/>
          <w:szCs w:val="24"/>
          <w:sz w:val="24"/>
          <w:kern w:val="2"/>
          <w:lang w:val="en-US" w:eastAsia="zh-CN" w:bidi="ar-SA"/>
          <w:rFonts w:ascii="Times New Roman" w:eastAsia="黑体" w:hAnsi="Times New Roman"/>
        </w:rPr>
        <w:jc w:val="both"/>
        <w:textAlignment w:val="baseline"/>
      </w:pPr>
    </w:p>
    <w:p>
      <w:pPr>
        <w:pStyle w:val="Normal"/>
        <w:rPr>
          <w:rStyle w:val="NormalCharacter"/>
          <w:szCs w:val="24"/>
          <w:sz w:val="24"/>
          <w:kern w:val="2"/>
          <w:lang w:val="en-US" w:eastAsia="zh-CN" w:bidi="ar-SA"/>
          <w:rFonts w:ascii="Times New Roman" w:hAnsi="Times New Roman"/>
        </w:rPr>
        <w:spacing w:line="480" w:lineRule="auto"/>
        <w:jc w:val="left"/>
        <w:textAlignment w:val="baseline"/>
      </w:pPr>
      <w:r>
        <w:rPr>
          <w:rStyle w:val="NormalCharacter"/>
          <w:szCs w:val="24"/>
          <w:sz w:val="24"/>
          <w:kern w:val="2"/>
          <w:lang w:val="en-US" w:eastAsia="zh-CN" w:bidi="ar-SA"/>
          <w:rFonts w:ascii="Times New Roman" w:hAnsi="Times New Roman"/>
        </w:rPr>
        <w:t xml:space="preserve">第一章  磋商邀请函·········································································</w:t>
      </w:r>
      <w:r>
        <w:rPr>
          <w:rStyle w:val="NormalCharacter"/>
          <w:szCs w:val="24"/>
          <w:sz w:val="24"/>
          <w:kern w:val="2"/>
          <w:lang w:val="en-US" w:eastAsia="zh-CN" w:bidi="ar-SA"/>
          <w:rFonts w:ascii="Times New Roman" w:hAnsi="Times New Roman"/>
        </w:rPr>
        <w:t xml:space="preserve">1</w:t>
      </w:r>
    </w:p>
    <w:p>
      <w:pPr>
        <w:pStyle w:val="Normal"/>
        <w:rPr>
          <w:rStyle w:val="NormalCharacter"/>
          <w:szCs w:val="24"/>
          <w:sz w:val="24"/>
          <w:kern w:val="2"/>
          <w:lang w:val="en-US" w:eastAsia="zh-CN" w:bidi="ar-SA"/>
          <w:rFonts w:ascii="Times New Roman" w:hAnsi="Times New Roman"/>
        </w:rPr>
        <w:spacing w:line="480" w:lineRule="auto"/>
        <w:jc w:val="left"/>
        <w:textAlignment w:val="baseline"/>
      </w:pPr>
      <w:r>
        <w:rPr>
          <w:rStyle w:val="NormalCharacter"/>
          <w:szCs w:val="24"/>
          <w:sz w:val="24"/>
          <w:kern w:val="2"/>
          <w:lang w:val="en-US" w:eastAsia="zh-CN" w:bidi="ar-SA"/>
          <w:rFonts w:ascii="Times New Roman" w:hAnsi="Times New Roman"/>
        </w:rPr>
        <w:t xml:space="preserve">第二章  磋商须知············································································</w:t>
      </w:r>
      <w:r>
        <w:rPr>
          <w:rStyle w:val="NormalCharacter"/>
          <w:szCs w:val="24"/>
          <w:sz w:val="24"/>
          <w:kern w:val="2"/>
          <w:lang w:val="en-US" w:eastAsia="zh-CN" w:bidi="ar-SA"/>
          <w:rFonts w:ascii="Times New Roman" w:hAnsi="Times New Roman"/>
        </w:rPr>
        <w:t xml:space="preserve">2</w:t>
      </w:r>
    </w:p>
    <w:p>
      <w:pPr>
        <w:pStyle w:val="Normal"/>
        <w:rPr>
          <w:rStyle w:val="NormalCharacter"/>
          <w:szCs w:val="24"/>
          <w:sz w:val="24"/>
          <w:kern w:val="2"/>
          <w:lang w:val="en-US" w:eastAsia="zh-CN" w:bidi="ar-SA"/>
          <w:rFonts w:ascii="Times New Roman" w:hAnsi="Times New Roman"/>
        </w:rPr>
        <w:spacing w:line="480" w:lineRule="auto"/>
        <w:jc w:val="left"/>
        <w:textAlignment w:val="baseline"/>
      </w:pPr>
      <w:r>
        <w:rPr>
          <w:rStyle w:val="NormalCharacter"/>
          <w:szCs w:val="24"/>
          <w:sz w:val="24"/>
          <w:kern w:val="2"/>
          <w:lang w:val="en-US" w:eastAsia="zh-CN" w:bidi="ar-SA"/>
          <w:rFonts w:ascii="Times New Roman" w:hAnsi="Times New Roman"/>
        </w:rPr>
        <w:t xml:space="preserve">第三章  采购货物（服务）技术参数、规格及要求··································</w:t>
      </w:r>
      <w:r>
        <w:rPr>
          <w:rStyle w:val="NormalCharacter"/>
          <w:szCs w:val="24"/>
          <w:sz w:val="24"/>
          <w:kern w:val="2"/>
          <w:lang w:val="en-US" w:eastAsia="zh-CN" w:bidi="ar-SA"/>
          <w:rFonts w:ascii="Times New Roman" w:hAnsi="Times New Roman"/>
        </w:rPr>
        <w:t xml:space="preserve">11</w:t>
      </w:r>
    </w:p>
    <w:p>
      <w:pPr>
        <w:pStyle w:val="Normal"/>
        <w:rPr>
          <w:rStyle w:val="NormalCharacter"/>
          <w:szCs w:val="24"/>
          <w:sz w:val="24"/>
          <w:kern w:val="2"/>
          <w:lang w:val="en-US" w:eastAsia="zh-CN" w:bidi="ar-SA"/>
          <w:rFonts w:ascii="Times New Roman" w:hAnsi="Times New Roman"/>
        </w:rPr>
        <w:spacing w:line="480" w:lineRule="auto"/>
        <w:jc w:val="left"/>
        <w:textAlignment w:val="baseline"/>
      </w:pPr>
      <w:r>
        <w:rPr>
          <w:rStyle w:val="NormalCharacter"/>
          <w:szCs w:val="24"/>
          <w:sz w:val="24"/>
          <w:kern w:val="2"/>
          <w:lang w:val="en-US" w:eastAsia="zh-CN" w:bidi="ar-SA"/>
          <w:rFonts w:ascii="Times New Roman" w:hAnsi="Times New Roman"/>
        </w:rPr>
        <w:t xml:space="preserve">第四章  评审办法及评审标准·····························································</w:t>
      </w:r>
      <w:r>
        <w:rPr>
          <w:rStyle w:val="NormalCharacter"/>
          <w:szCs w:val="24"/>
          <w:sz w:val="24"/>
          <w:kern w:val="2"/>
          <w:lang w:val="en-US" w:eastAsia="zh-CN" w:bidi="ar-SA"/>
          <w:rFonts w:ascii="Times New Roman" w:hAnsi="Times New Roman"/>
        </w:rPr>
        <w:t xml:space="preserve">12</w:t>
      </w:r>
    </w:p>
    <w:p>
      <w:pPr>
        <w:pStyle w:val="Normal"/>
        <w:rPr>
          <w:rStyle w:val="NormalCharacter"/>
          <w:szCs w:val="24"/>
          <w:sz w:val="24"/>
          <w:kern w:val="2"/>
          <w:lang w:val="en-US" w:eastAsia="zh-CN" w:bidi="ar-SA"/>
          <w:rFonts w:ascii="Times New Roman" w:hAnsi="Times New Roman"/>
        </w:rPr>
        <w:spacing w:line="480" w:lineRule="auto"/>
        <w:jc w:val="left"/>
        <w:textAlignment w:val="baseline"/>
      </w:pPr>
      <w:r>
        <w:rPr>
          <w:rStyle w:val="NormalCharacter"/>
          <w:szCs w:val="24"/>
          <w:sz w:val="24"/>
          <w:kern w:val="2"/>
          <w:lang w:val="en-US" w:eastAsia="zh-CN" w:bidi="ar-SA"/>
          <w:rFonts w:ascii="Times New Roman" w:hAnsi="Times New Roman"/>
        </w:rPr>
        <w:t xml:space="preserve">第五章  响应文件格式······································································</w:t>
      </w:r>
      <w:r>
        <w:rPr>
          <w:rStyle w:val="NormalCharacter"/>
          <w:szCs w:val="24"/>
          <w:sz w:val="24"/>
          <w:kern w:val="2"/>
          <w:lang w:val="en-US" w:eastAsia="zh-CN" w:bidi="ar-SA"/>
          <w:rFonts w:ascii="Times New Roman" w:hAnsi="Times New Roman"/>
        </w:rPr>
        <w:t xml:space="preserve">13</w:t>
      </w:r>
    </w:p>
    <w:p>
      <w:pPr>
        <w:pStyle w:val="Normal"/>
        <w:rPr>
          <w:rStyle w:val="NormalCharacter"/>
          <w:szCs w:val="24"/>
          <w:sz w:val="24"/>
          <w:kern w:val="2"/>
          <w:lang w:val="en-US" w:eastAsia="zh-CN" w:bidi="ar-SA"/>
          <w:rFonts w:ascii="Times New Roman" w:hAnsi="Times New Roman"/>
        </w:rPr>
        <w:spacing w:line="480" w:lineRule="auto"/>
        <w:jc w:val="left"/>
        <w:textAlignment w:val="baseline"/>
      </w:pPr>
    </w:p>
    <w:p>
      <w:pPr>
        <w:pStyle w:val="Normal"/>
        <w:rPr>
          <w:rStyle w:val="NormalCharacter"/>
          <w:szCs w:val="24"/>
          <w:sz w:val="24"/>
          <w:kern w:val="2"/>
          <w:lang w:val="en-US" w:eastAsia="zh-CN" w:bidi="ar-SA"/>
          <w:rFonts w:ascii="Times New Roman" w:hAnsi="Times New Roman"/>
        </w:rPr>
        <w:widowControl/>
        <w:sectPr>
          <w:footerReference w:type="default" r:id="rId3"/>
          <w:vAlign w:val="top"/>
          <w:type w:val="nextPage"/>
          <w:pgSz w:h="16838" w:w="11906" w:orient="portrait"/>
          <w:pgMar w:gutter="0" w:header="851" w:top="1440" w:bottom="1440" w:footer="992" w:left="1800" w:right="1800"/>
          <w:lnNumType w:countBy="0"/>
          <w:paperSrc w:first="0" w:other="0"/>
          <w:cols w:space="425" w:num="1"/>
          <w:docGrid w:charSpace="0" w:linePitch="312" w:type="lines"/>
        </w:sectPr>
        <w:jc w:val="left"/>
        <w:textAlignment w:val="baseline"/>
      </w:pPr>
    </w:p>
    <w:p>
      <w:pPr>
        <w:pStyle w:val="Normal"/>
        <w:rPr>
          <w:rStyle w:val="NormalCharacter"/>
          <w:b/>
          <w:bCs/>
          <w:szCs w:val="36"/>
          <w:sz w:val="36"/>
          <w:kern w:val="2"/>
          <w:lang w:val="en-US" w:eastAsia="zh-CN" w:bidi="ar-SA"/>
          <w:rFonts w:ascii="Times New Roman" w:cs="Times New Roman" w:hAnsi="Times New Roman"/>
        </w:rPr>
        <w:widowControl/>
        <w:spacing w:line="500" w:lineRule="exact"/>
        <w:jc w:val="center"/>
        <w:textAlignment w:val="baseline"/>
      </w:pPr>
      <w:r>
        <w:rPr>
          <w:rStyle w:val="NormalCharacter"/>
          <w:b/>
          <w:bCs/>
          <w:szCs w:val="36"/>
          <w:sz w:val="36"/>
          <w:kern w:val="2"/>
          <w:lang w:val="en-US" w:eastAsia="zh-CN" w:bidi="ar-SA"/>
          <w:rFonts w:ascii="Times New Roman" w:cs="Times New Roman" w:hAnsi="Times New Roman"/>
        </w:rPr>
        <w:t xml:space="preserve">第一章 </w:t>
      </w:r>
      <w:r>
        <w:rPr>
          <w:rStyle w:val="NormalCharacter"/>
          <w:b/>
          <w:bCs/>
          <w:szCs w:val="36"/>
          <w:sz w:val="36"/>
          <w:kern w:val="2"/>
          <w:lang w:val="en-US" w:eastAsia="zh-CN" w:bidi="ar-SA"/>
          <w:rFonts w:ascii="Times New Roman" w:cs="Times New Roman" w:hAnsi="Times New Roman"/>
        </w:rPr>
        <w:t xml:space="preserve">竞争性磋商公告</w:t>
      </w:r>
    </w:p>
    <w:p>
      <w:pPr>
        <w:pStyle w:val="Normal"/>
        <w:rPr>
          <w:rStyle w:val="NormalCharacter"/>
          <w:szCs w:val="24"/>
          <w:sz w:val="28"/>
          <w:kern w:val="2"/>
          <w:lang w:val="en-US" w:eastAsia="zh-CN" w:bidi="ar-SA"/>
          <w:rFonts w:ascii="宋体" w:hAnsi="宋体"/>
          <w:color w:val="000000"/>
        </w:rPr>
        <w:ind w:firstLine="560" w:firstLineChars="200"/>
        <w:jc w:val="left"/>
        <w:textAlignment w:val="baseline"/>
      </w:pPr>
    </w:p>
    <w:p>
      <w:pPr>
        <w:pStyle w:val="Normal"/>
        <w:rPr>
          <w:rStyle w:val="NormalCharacter"/>
          <w:szCs w:val="24"/>
          <w:sz w:val="24"/>
          <w:kern w:val="2"/>
          <w:lang w:val="en-US" w:eastAsia="zh-CN" w:bidi="ar-SA"/>
          <w:rFonts w:ascii="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color w:val="000000"/>
        </w:rPr>
        <w:t xml:space="preserve">咸丰三特旅游开发有限公司拟对</w:t>
      </w:r>
      <w:r>
        <w:rPr>
          <w:rStyle w:val="NormalCharacter"/>
          <w:bCs/>
          <w:szCs w:val="24"/>
          <w:sz w:val="24"/>
          <w:kern w:val="2"/>
          <w:lang w:val="en-US" w:eastAsia="zh-CN" w:bidi="ar-SA"/>
          <w:rFonts w:ascii="宋体" w:cs="宋体" w:hAnsi="宋体"/>
        </w:rPr>
        <w:t xml:space="preserve">咸丰</w:t>
      </w:r>
      <w:r>
        <w:rPr>
          <w:rStyle w:val="NormalCharacter"/>
          <w:bCs/>
          <w:szCs w:val="24"/>
          <w:sz w:val="24"/>
          <w:kern w:val="2"/>
          <w:lang w:val="en-US" w:eastAsia="zh-CN" w:bidi="ar-SA"/>
          <w:rFonts w:ascii="宋体" w:cs="宋体" w:hAnsi="宋体"/>
          <w:color w:val="000000"/>
        </w:rPr>
        <w:t xml:space="preserve">坪坝营景区防雷施工</w:t>
      </w:r>
      <w:r>
        <w:rPr>
          <w:rStyle w:val="NormalCharacter"/>
          <w:szCs w:val="24"/>
          <w:sz w:val="24"/>
          <w:kern w:val="2"/>
          <w:lang w:val="en-US" w:eastAsia="zh-CN" w:bidi="ar-SA"/>
          <w:rFonts w:ascii="宋体" w:hAnsi="宋体"/>
        </w:rPr>
        <w:t xml:space="preserve">采购项目进行竞争性磋商采购。欢迎符合资格条件的供应商报名参与竞争性磋商。</w:t>
      </w:r>
    </w:p>
    <w:p>
      <w:pPr>
        <w:pStyle w:val="Normal"/>
        <w:rPr>
          <w:rStyle w:val="NormalCharacter"/>
          <w:b/>
          <w:szCs w:val="24"/>
          <w:sz w:val="24"/>
          <w:kern w:val="2"/>
          <w:lang w:val="en-US" w:eastAsia="zh-CN" w:bidi="ar-SA"/>
          <w:rFonts w:ascii="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一、项目编号：</w:t>
      </w:r>
      <w:r>
        <w:rPr>
          <w:rStyle w:val="NormalCharacter"/>
          <w:b/>
          <w:szCs w:val="24"/>
          <w:sz w:val="24"/>
          <w:kern w:val="2"/>
          <w:lang w:val="en-US" w:eastAsia="zh-CN" w:bidi="ar-SA"/>
          <w:rFonts w:ascii="宋体" w:hAnsi="宋体"/>
          <w:color w:val="000000"/>
        </w:rPr>
        <w:t xml:space="preserve">ELGF-20200</w:t>
      </w:r>
      <w:r>
        <w:rPr>
          <w:rStyle w:val="NormalCharacter"/>
          <w:b/>
          <w:szCs w:val="24"/>
          <w:sz w:val="24"/>
          <w:kern w:val="2"/>
          <w:lang w:val="en-US" w:eastAsia="zh-CN" w:bidi="ar-SA"/>
          <w:rFonts w:ascii="宋体" w:hAnsi="宋体"/>
          <w:color w:val="000000"/>
        </w:rPr>
        <w:t xml:space="preserve">9</w:t>
      </w:r>
      <w:r>
        <w:rPr>
          <w:rStyle w:val="NormalCharacter"/>
          <w:b/>
          <w:szCs w:val="24"/>
          <w:sz w:val="24"/>
          <w:kern w:val="2"/>
          <w:lang w:val="en-US" w:eastAsia="zh-CN" w:bidi="ar-SA"/>
          <w:rFonts w:ascii="宋体" w:hAnsi="宋体"/>
          <w:color w:val="000000"/>
        </w:rPr>
        <w:t xml:space="preserve">0</w:t>
      </w:r>
      <w:r>
        <w:rPr>
          <w:rStyle w:val="NormalCharacter"/>
          <w:b/>
          <w:szCs w:val="24"/>
          <w:sz w:val="24"/>
          <w:kern w:val="2"/>
          <w:lang w:val="en-US" w:eastAsia="zh-CN" w:bidi="ar-SA"/>
          <w:rFonts w:ascii="宋体" w:hAnsi="宋体"/>
          <w:color w:val="000000"/>
        </w:rPr>
        <w:t xml:space="preserve">1</w:t>
      </w:r>
      <w:r>
        <w:rPr>
          <w:rStyle w:val="NormalCharacter"/>
          <w:b/>
          <w:szCs w:val="24"/>
          <w:sz w:val="24"/>
          <w:kern w:val="2"/>
          <w:lang w:val="en-US" w:eastAsia="zh-CN" w:bidi="ar-SA"/>
          <w:rFonts w:ascii="宋体" w:hAnsi="宋体"/>
          <w:color w:val="FF0000"/>
        </w:rPr>
        <w:t xml:space="preserve">  </w:t>
      </w:r>
      <w:r>
        <w:rPr>
          <w:rStyle w:val="NormalCharacter"/>
          <w:b/>
          <w:szCs w:val="24"/>
          <w:sz w:val="24"/>
          <w:kern w:val="2"/>
          <w:lang w:val="en-US" w:eastAsia="zh-CN" w:bidi="ar-SA"/>
          <w:rFonts w:ascii="宋体" w:hAnsi="宋体"/>
        </w:rPr>
        <w:t xml:space="preserve">                   </w:t>
      </w:r>
    </w:p>
    <w:p>
      <w:pPr>
        <w:pStyle w:val="Normal"/>
        <w:rPr>
          <w:rStyle w:val="NormalCharacter"/>
          <w:bCs/>
          <w:szCs w:val="24"/>
          <w:sz w:val="24"/>
          <w:kern w:val="2"/>
          <w:w w:val="66"/>
          <w:lang w:val="en-US" w:eastAsia="zh-CN" w:bidi="ar-SA"/>
          <w:rFonts w:ascii="宋体" w:cs="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二、项目名称</w:t>
      </w:r>
      <w:r>
        <w:rPr>
          <w:rStyle w:val="NormalCharacter"/>
          <w:b/>
          <w:bCs/>
          <w:szCs w:val="24"/>
          <w:sz w:val="24"/>
          <w:kern w:val="2"/>
          <w:lang w:val="en-US" w:eastAsia="zh-CN" w:bidi="ar-SA"/>
          <w:rFonts w:ascii="宋体" w:cs="宋体" w:hAnsi="宋体"/>
        </w:rPr>
        <w:t xml:space="preserve">：</w:t>
      </w:r>
      <w:r>
        <w:rPr>
          <w:rStyle w:val="NormalCharacter"/>
          <w:bCs/>
          <w:szCs w:val="24"/>
          <w:sz w:val="24"/>
          <w:kern w:val="2"/>
          <w:lang w:val="en-US" w:eastAsia="zh-CN" w:bidi="ar-SA"/>
          <w:rFonts w:ascii="宋体" w:cs="宋体" w:hAnsi="宋体"/>
        </w:rPr>
        <w:t xml:space="preserve">咸丰坪坝营景区防雷施工</w:t>
      </w:r>
    </w:p>
    <w:p>
      <w:pPr>
        <w:pStyle w:val="Normal"/>
        <w:rPr>
          <w:rStyle w:val="NormalCharacter"/>
          <w:szCs w:val="24"/>
          <w:sz w:val="24"/>
          <w:kern w:val="2"/>
          <w:lang w:val="en-US" w:eastAsia="zh-CN" w:bidi="ar-SA"/>
          <w:rFonts w:ascii="宋体" w:hAnsi="宋体"/>
        </w:rPr>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三、磋商内容：工程量清单全部内容。</w:t>
      </w:r>
    </w:p>
    <w:p>
      <w:pPr>
        <w:pStyle w:val="Normal"/>
        <w:rPr>
          <w:rStyle w:val="NormalCharacter"/>
          <w:szCs w:val="24"/>
          <w:sz w:val="24"/>
          <w:kern w:val="2"/>
          <w:lang w:val="en-US" w:eastAsia="zh-CN" w:bidi="ar-SA"/>
          <w:rFonts w:ascii="宋体" w:hAnsi="宋体"/>
        </w:rPr>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四、计划工期：45 日历天</w:t>
      </w:r>
    </w:p>
    <w:p>
      <w:pPr>
        <w:pStyle w:val="UserStyle_15"/>
        <w:rPr>
          <w:rStyle w:val="NormalCharacter"/>
          <w:szCs w:val="24"/>
          <w:sz w:val="24"/>
          <w:kern w:val="0"/>
          <w:lang w:val="en-US" w:eastAsia="zh-CN" w:bidi="ar-SA"/>
          <w:rFonts w:ascii="宋体" w:hAnsi="宋体"/>
        </w:rPr>
        <w:widowControl/>
        <w:ind w:firstLine="480" w:firstLineChars="200"/>
        <w:spacing w:line="360" w:lineRule="auto"/>
        <w:textAlignment w:val="baseline"/>
      </w:pPr>
      <w:r>
        <w:rPr>
          <w:rStyle w:val="NormalCharacter"/>
          <w:szCs w:val="24"/>
          <w:sz w:val="24"/>
          <w:kern w:val="0"/>
          <w:lang w:val="en-US" w:eastAsia="zh-CN" w:bidi="ar-SA"/>
          <w:rFonts w:ascii="宋体" w:hAnsi="宋体"/>
        </w:rPr>
        <w:t xml:space="preserve">五、采购预算</w:t>
      </w:r>
      <w:r>
        <w:rPr>
          <w:rStyle w:val="NormalCharacter"/>
          <w:szCs w:val="24"/>
          <w:sz w:val="24"/>
          <w:kern w:val="0"/>
          <w:lang w:val="en-US" w:eastAsia="zh-CN" w:bidi="ar-SA"/>
          <w:rFonts w:ascii="宋体" w:hAnsi="宋体"/>
          <w:color w:val="000000"/>
        </w:rPr>
        <w:t xml:space="preserve">：</w:t>
      </w:r>
      <w:r>
        <w:rPr>
          <w:rStyle w:val="NormalCharacter"/>
          <w:b/>
          <w:bCs/>
          <w:szCs w:val="24"/>
          <w:sz w:val="24"/>
          <w:kern w:val="0"/>
          <w:lang w:val="en-US" w:eastAsia="zh-CN" w:bidi="ar-SA"/>
          <w:rFonts w:ascii="宋体" w:cs="宋体" w:hAnsi="宋体"/>
          <w:color w:val="000000"/>
        </w:rPr>
        <w:t xml:space="preserve">10</w:t>
      </w:r>
      <w:r>
        <w:rPr>
          <w:rStyle w:val="NormalCharacter"/>
          <w:b/>
          <w:bCs/>
          <w:szCs w:val="24"/>
          <w:sz w:val="24"/>
          <w:kern w:val="0"/>
          <w:lang w:val="en-US" w:eastAsia="zh-CN" w:bidi="ar-SA"/>
          <w:rFonts w:ascii="宋体" w:cs="宋体" w:hAnsi="宋体"/>
          <w:color w:val="000000"/>
        </w:rPr>
        <w:t xml:space="preserve">7</w:t>
      </w:r>
      <w:r>
        <w:rPr>
          <w:rStyle w:val="NormalCharacter"/>
          <w:b/>
          <w:bCs/>
          <w:szCs w:val="24"/>
          <w:sz w:val="24"/>
          <w:kern w:val="0"/>
          <w:lang w:val="en-US" w:eastAsia="zh-CN" w:bidi="ar-SA"/>
          <w:rFonts w:ascii="宋体" w:cs="宋体" w:hAnsi="宋体"/>
          <w:color w:val="000000"/>
        </w:rPr>
        <w:t xml:space="preserve">3844.75</w:t>
      </w:r>
      <w:r>
        <w:rPr>
          <w:rStyle w:val="NormalCharacter"/>
          <w:b/>
          <w:bCs/>
          <w:szCs w:val="24"/>
          <w:sz w:val="24"/>
          <w:kern w:val="0"/>
          <w:lang w:val="en-US" w:eastAsia="zh-CN" w:bidi="ar-SA"/>
          <w:rFonts w:ascii="宋体" w:cs="宋体" w:hAnsi="宋体"/>
          <w:color w:val="000000"/>
        </w:rPr>
        <w:t xml:space="preserve">元（大写：壹佰零</w:t>
      </w:r>
      <w:r>
        <w:rPr>
          <w:rStyle w:val="NormalCharacter"/>
          <w:b/>
          <w:bCs/>
          <w:szCs w:val="24"/>
          <w:sz w:val="24"/>
          <w:kern w:val="0"/>
          <w:lang w:val="en-US" w:eastAsia="zh-CN" w:bidi="ar-SA"/>
          <w:rFonts w:ascii="宋体" w:cs="宋体" w:hAnsi="宋体"/>
          <w:color w:val="000000"/>
        </w:rPr>
        <w:t xml:space="preserve">柒</w:t>
      </w:r>
      <w:r>
        <w:rPr>
          <w:rStyle w:val="NormalCharacter"/>
          <w:b/>
          <w:bCs/>
          <w:szCs w:val="24"/>
          <w:sz w:val="24"/>
          <w:kern w:val="0"/>
          <w:lang w:val="en-US" w:eastAsia="zh-CN" w:bidi="ar-SA"/>
          <w:rFonts w:ascii="宋体" w:cs="宋体" w:hAnsi="宋体"/>
          <w:color w:val="000000"/>
        </w:rPr>
        <w:t xml:space="preserve">万</w:t>
      </w:r>
      <w:r>
        <w:rPr>
          <w:rStyle w:val="NormalCharacter"/>
          <w:b/>
          <w:bCs/>
          <w:szCs w:val="24"/>
          <w:sz w:val="24"/>
          <w:kern w:val="0"/>
          <w:lang w:val="en-US" w:eastAsia="zh-CN" w:bidi="ar-SA"/>
          <w:rFonts w:ascii="宋体" w:cs="宋体" w:hAnsi="宋体"/>
          <w:color w:val="000000"/>
        </w:rPr>
        <w:t xml:space="preserve">叁</w:t>
      </w:r>
      <w:r>
        <w:rPr>
          <w:rStyle w:val="NormalCharacter"/>
          <w:b/>
          <w:bCs/>
          <w:szCs w:val="24"/>
          <w:sz w:val="24"/>
          <w:kern w:val="0"/>
          <w:lang w:val="en-US" w:eastAsia="zh-CN" w:bidi="ar-SA"/>
          <w:rFonts w:ascii="宋体" w:cs="宋体" w:hAnsi="宋体"/>
          <w:color w:val="000000"/>
        </w:rPr>
        <w:t xml:space="preserve">仟捌佰</w:t>
      </w:r>
      <w:r>
        <w:rPr>
          <w:rStyle w:val="NormalCharacter"/>
          <w:b/>
          <w:bCs/>
          <w:szCs w:val="24"/>
          <w:sz w:val="24"/>
          <w:kern w:val="0"/>
          <w:lang w:val="en-US" w:eastAsia="zh-CN" w:bidi="ar-SA"/>
          <w:rFonts w:ascii="宋体" w:cs="宋体" w:hAnsi="宋体"/>
          <w:color w:val="000000"/>
        </w:rPr>
        <w:t xml:space="preserve">肆</w:t>
      </w:r>
      <w:r>
        <w:rPr>
          <w:rStyle w:val="NormalCharacter"/>
          <w:b/>
          <w:bCs/>
          <w:szCs w:val="24"/>
          <w:sz w:val="24"/>
          <w:kern w:val="0"/>
          <w:lang w:val="en-US" w:eastAsia="zh-CN" w:bidi="ar-SA"/>
          <w:rFonts w:ascii="宋体" w:cs="宋体" w:hAnsi="宋体"/>
          <w:color w:val="000000"/>
        </w:rPr>
        <w:t xml:space="preserve">拾</w:t>
      </w:r>
      <w:r>
        <w:rPr>
          <w:rStyle w:val="NormalCharacter"/>
          <w:b/>
          <w:bCs/>
          <w:szCs w:val="24"/>
          <w:sz w:val="24"/>
          <w:kern w:val="0"/>
          <w:lang w:val="en-US" w:eastAsia="zh-CN" w:bidi="ar-SA"/>
          <w:rFonts w:ascii="宋体" w:cs="宋体" w:hAnsi="宋体"/>
          <w:color w:val="000000"/>
        </w:rPr>
        <w:t xml:space="preserve">肆</w:t>
      </w:r>
      <w:r>
        <w:rPr>
          <w:rStyle w:val="NormalCharacter"/>
          <w:b/>
          <w:bCs/>
          <w:szCs w:val="24"/>
          <w:sz w:val="24"/>
          <w:kern w:val="0"/>
          <w:lang w:val="en-US" w:eastAsia="zh-CN" w:bidi="ar-SA"/>
          <w:rFonts w:ascii="宋体" w:cs="宋体" w:hAnsi="宋体"/>
          <w:color w:val="000000"/>
        </w:rPr>
        <w:t xml:space="preserve">元</w:t>
      </w:r>
      <w:r>
        <w:rPr>
          <w:rStyle w:val="NormalCharacter"/>
          <w:b/>
          <w:bCs/>
          <w:szCs w:val="24"/>
          <w:sz w:val="24"/>
          <w:kern w:val="0"/>
          <w:lang w:val="en-US" w:eastAsia="zh-CN" w:bidi="ar-SA"/>
          <w:rFonts w:ascii="宋体" w:cs="宋体" w:hAnsi="宋体"/>
          <w:color w:val="000000"/>
        </w:rPr>
        <w:t xml:space="preserve">柒</w:t>
      </w:r>
      <w:r>
        <w:rPr>
          <w:rStyle w:val="NormalCharacter"/>
          <w:b/>
          <w:bCs/>
          <w:szCs w:val="24"/>
          <w:sz w:val="24"/>
          <w:kern w:val="0"/>
          <w:lang w:val="en-US" w:eastAsia="zh-CN" w:bidi="ar-SA"/>
          <w:rFonts w:ascii="宋体" w:cs="宋体" w:hAnsi="宋体"/>
          <w:color w:val="000000"/>
        </w:rPr>
        <w:t xml:space="preserve">角</w:t>
      </w:r>
      <w:r>
        <w:rPr>
          <w:rStyle w:val="NormalCharacter"/>
          <w:b/>
          <w:bCs/>
          <w:szCs w:val="24"/>
          <w:sz w:val="24"/>
          <w:kern w:val="0"/>
          <w:lang w:val="en-US" w:eastAsia="zh-CN" w:bidi="ar-SA"/>
          <w:rFonts w:ascii="宋体" w:cs="宋体" w:hAnsi="宋体"/>
          <w:color w:val="000000"/>
        </w:rPr>
        <w:t xml:space="preserve">伍</w:t>
      </w:r>
      <w:r>
        <w:rPr>
          <w:rStyle w:val="NormalCharacter"/>
          <w:b/>
          <w:bCs/>
          <w:szCs w:val="24"/>
          <w:sz w:val="24"/>
          <w:kern w:val="0"/>
          <w:lang w:val="en-US" w:eastAsia="zh-CN" w:bidi="ar-SA"/>
          <w:rFonts w:ascii="宋体" w:cs="宋体" w:hAnsi="宋体"/>
          <w:color w:val="000000"/>
        </w:rPr>
        <w:t xml:space="preserve">分）</w:t>
      </w:r>
      <w:r>
        <w:rPr>
          <w:rStyle w:val="NormalCharacter"/>
          <w:spacing w:val="4"/>
          <w:szCs w:val="24"/>
          <w:sz w:val="24"/>
          <w:kern w:val="0"/>
          <w:lang w:val="en-US" w:eastAsia="zh-CN" w:bidi="ar-SA"/>
          <w:rFonts w:ascii="宋体" w:hAnsi="宋体"/>
        </w:rPr>
        <w:t xml:space="preserve">；</w:t>
      </w:r>
      <w:r>
        <w:rPr>
          <w:rStyle w:val="NormalCharacter"/>
          <w:szCs w:val="24"/>
          <w:sz w:val="24"/>
          <w:kern w:val="0"/>
          <w:lang w:val="en-US" w:eastAsia="zh-CN" w:bidi="ar-SA"/>
          <w:rFonts w:ascii="宋体" w:hAnsi="宋体"/>
        </w:rPr>
        <w:t xml:space="preserve">（此预算为最高限价，凡供应商报价超过此预算被视为投标无效）。</w:t>
      </w:r>
    </w:p>
    <w:p>
      <w:pPr>
        <w:pStyle w:val="Normal"/>
        <w:rPr>
          <w:rStyle w:val="NormalCharacter"/>
          <w:szCs w:val="24"/>
          <w:sz w:val="24"/>
          <w:kern w:val="2"/>
          <w:lang w:val="en-US" w:eastAsia="zh-CN" w:bidi="ar-SA"/>
          <w:rFonts w:ascii="宋体" w:hAnsi="宋体"/>
        </w:rPr>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六、投标人资格要求</w:t>
      </w:r>
    </w:p>
    <w:p>
      <w:pPr>
        <w:pStyle w:val="Normal"/>
        <w:rPr>
          <w:rStyle w:val="NormalCharacter"/>
          <w:szCs w:val="24"/>
          <w:sz w:val="24"/>
          <w:kern w:val="2"/>
          <w:lang w:val="en-US" w:eastAsia="zh-CN" w:bidi="ar-SA"/>
          <w:rFonts w:ascii="宋体" w:hAnsi="宋体"/>
        </w:rPr>
        <w:widowControl/>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1.符合《政府采购法》第二十二条规定的投标人资格条件；</w:t>
      </w:r>
    </w:p>
    <w:p>
      <w:pPr>
        <w:pStyle w:val="Normal"/>
        <w:rPr>
          <w:rStyle w:val="NormalCharacter"/>
          <w:szCs w:val="24"/>
          <w:sz w:val="24"/>
          <w:kern w:val="2"/>
          <w:lang w:val="en-US" w:eastAsia="zh-CN" w:bidi="ar-SA"/>
          <w:rFonts w:ascii="宋体" w:hAnsi="宋体"/>
        </w:rPr>
        <w:widowControl/>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2.投标人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Normal"/>
        <w:rPr>
          <w:rStyle w:val="NormalCharacter"/>
          <w:szCs w:val="24"/>
          <w:sz w:val="24"/>
          <w:kern w:val="2"/>
          <w:lang w:val="en-US" w:eastAsia="zh-CN" w:bidi="ar-SA"/>
          <w:rFonts w:ascii="宋体" w:hAnsi="宋体"/>
        </w:rPr>
        <w:widowControl/>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3.具有建设行政主管部门核发的特种工程（特种防雷）专业承包资质，并在人员、设备、资金等方面具有相应的施工能力；</w:t>
      </w:r>
      <w:r>
        <w:rPr>
          <w:rStyle w:val="NormalCharacter"/>
          <w:szCs w:val="24"/>
          <w:sz w:val="24"/>
          <w:kern w:val="2"/>
          <w:lang w:val="en-US" w:eastAsia="zh-CN" w:bidi="ar-SA"/>
          <w:rFonts w:ascii="宋体" w:hAnsi="宋体"/>
          <w:color w:val="000000"/>
        </w:rPr>
        <w:t xml:space="preserve">拟派项目技术负责人须具备防雷相关专业中级及以上职称，项</w:t>
      </w:r>
      <w:r>
        <w:rPr>
          <w:rStyle w:val="NormalCharacter"/>
          <w:szCs w:val="24"/>
          <w:sz w:val="24"/>
          <w:kern w:val="2"/>
          <w:lang w:val="en-US" w:eastAsia="zh-CN" w:bidi="ar-SA"/>
          <w:rFonts w:ascii="宋体" w:hAnsi="宋体"/>
        </w:rPr>
        <w:t xml:space="preserve">目团队具有相应专业经验，组成人员均具有相应资格，持证上岗。</w:t>
      </w:r>
    </w:p>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4.投标人未列入失信被执行人、重大税收违法案件当事人名单、政府采购严重违法失信名单，投标人需在“信用中国”（www.creditchina.gov.cn）和“中国政府采购网”</w:t>
      </w:r>
      <w:r>
        <w:rPr>
          <w:rStyle w:val="NormalCharacter"/>
          <w:szCs w:val="24"/>
          <w:sz w:val="24"/>
          <w:kern w:val="2"/>
          <w:lang w:val="en-US" w:eastAsia="zh-CN" w:bidi="ar-SA"/>
          <w:rFonts w:ascii="宋体" w:hAnsi="宋体"/>
          <w:color w:val="000000"/>
        </w:rPr>
        <w:t xml:space="preserve">(www.ccgp.gov.cn）中查询结果页面截图并打印后加盖公章。</w:t>
      </w:r>
    </w:p>
    <w:p>
      <w:pPr>
        <w:pStyle w:val="Normal"/>
        <w:rPr>
          <w:rStyle w:val="NormalCharacter"/>
          <w:szCs w:val="24"/>
          <w:sz w:val="24"/>
          <w:kern w:val="2"/>
          <w:lang w:val="en-US" w:eastAsia="zh-CN" w:bidi="ar-SA"/>
          <w:rFonts w:ascii="宋体" w:hAnsi="宋体"/>
        </w:rPr>
        <w:widowControl/>
        <w:ind w:firstLine="480" w:firstLineChars="200"/>
        <w:spacing w:line="360" w:lineRule="auto"/>
        <w:jc w:val="both"/>
        <w:textAlignment w:val="baseline"/>
      </w:pPr>
      <w:r>
        <w:rPr>
          <w:rStyle w:val="NormalCharacter"/>
          <w:szCs w:val="24"/>
          <w:sz w:val="24"/>
          <w:kern w:val="2"/>
          <w:lang w:val="en-US" w:eastAsia="zh-CN" w:bidi="ar-SA"/>
          <w:rFonts w:ascii="宋体" w:hAnsi="宋体"/>
          <w:color w:val="000000"/>
        </w:rPr>
        <w:t xml:space="preserve">5.根据恩施州人社发【2016】23号“关于落实《恩施州建设领域劳动者工资支付保障实施办法》相关规定的意见”及此意见的补充通知（恩施州人社发[2017]35号）规定，本项目竞标人到递交</w:t>
      </w:r>
      <w:r>
        <w:rPr>
          <w:rStyle w:val="NormalCharacter"/>
          <w:szCs w:val="24"/>
          <w:sz w:val="24"/>
          <w:kern w:val="2"/>
          <w:lang w:val="en-US" w:eastAsia="zh-CN" w:bidi="ar-SA"/>
          <w:rFonts w:ascii="宋体" w:hAnsi="宋体"/>
        </w:rPr>
        <w:t xml:space="preserve">磋商响应文件时间截止时，无因拖欠劳动者工资受到行政处理处罚且在行政处理处罚期限内的或无因拖欠劳动者工资经人民法院判决且未执行完毕的或未自觉履行完毕的情形，（竞标人应作出承诺，否则竞标人的竞标将被拒绝）。</w:t>
      </w:r>
    </w:p>
    <w:p>
      <w:pPr>
        <w:pStyle w:val="Normal"/>
        <w:rPr>
          <w:rStyle w:val="NormalCharacter"/>
          <w:szCs w:val="24"/>
          <w:sz w:val="24"/>
          <w:kern w:val="2"/>
          <w:lang w:val="en-US" w:eastAsia="zh-CN" w:bidi="ar-SA"/>
          <w:rFonts w:ascii="宋体" w:hAnsi="宋体"/>
        </w:rPr>
        <w:widowControl/>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6.本次采购不接受联合体投标不允许转包或分包。</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七、资格审查</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本项目采用资格后审。</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八、磋商文件的获取</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1、凡有意参加投标者，请携带三证合一的营业执照、</w:t>
      </w:r>
      <w:r>
        <w:rPr>
          <w:rStyle w:val="NormalCharacter"/>
          <w:szCs w:val="24"/>
          <w:sz w:val="24"/>
          <w:kern w:val="2"/>
          <w:lang w:val="en-US" w:eastAsia="zh-CN" w:bidi="ar-SA"/>
          <w:rFonts w:ascii="宋体" w:hAnsi="宋体"/>
        </w:rPr>
        <w:t xml:space="preserve">特种防雷专业承包资质</w:t>
      </w:r>
      <w:r>
        <w:rPr>
          <w:rStyle w:val="NormalCharacter"/>
          <w:szCs w:val="24"/>
          <w:sz w:val="24"/>
          <w:kern w:val="2"/>
          <w:lang w:val="en-US" w:eastAsia="zh-CN" w:bidi="ar-SA"/>
          <w:rFonts w:ascii="宋体" w:hAnsi="宋体"/>
        </w:rPr>
        <w:t xml:space="preserve">、项目技术负责人职称（复印件须加盖公章）和授权委托书原件于</w:t>
      </w:r>
      <w:r>
        <w:rPr>
          <w:rStyle w:val="NormalCharacter"/>
          <w:szCs w:val="24"/>
          <w:sz w:val="24"/>
          <w:kern w:val="2"/>
          <w:lang w:val="en-US" w:eastAsia="zh-CN" w:bidi="ar-SA"/>
          <w:rFonts w:ascii="宋体" w:hAnsi="宋体"/>
          <w:color w:val="000000"/>
        </w:rPr>
        <w:t xml:space="preserve">2020年9月1日至2020年9月 </w:t>
      </w:r>
      <w:r>
        <w:rPr>
          <w:rStyle w:val="NormalCharacter"/>
          <w:szCs w:val="24"/>
          <w:sz w:val="24"/>
          <w:kern w:val="2"/>
          <w:lang w:val="en-US" w:eastAsia="zh-CN" w:bidi="ar-SA"/>
          <w:rFonts w:ascii="宋体" w:hAnsi="宋体"/>
          <w:color w:val="000000"/>
        </w:rPr>
        <w:t xml:space="preserve">6</w:t>
      </w:r>
      <w:r>
        <w:rPr>
          <w:rStyle w:val="NormalCharacter"/>
          <w:szCs w:val="24"/>
          <w:sz w:val="24"/>
          <w:kern w:val="2"/>
          <w:lang w:val="en-US" w:eastAsia="zh-CN" w:bidi="ar-SA"/>
          <w:rFonts w:ascii="宋体" w:hAnsi="宋体"/>
          <w:color w:val="000000"/>
        </w:rPr>
        <w:t xml:space="preserve">日（上午8:30----12:00；下午14:30----17:30</w:t>
      </w:r>
      <w:r>
        <w:rPr>
          <w:rStyle w:val="NormalCharacter"/>
          <w:szCs w:val="24"/>
          <w:sz w:val="24"/>
          <w:kern w:val="2"/>
          <w:lang w:val="en-US" w:eastAsia="zh-CN" w:bidi="ar-SA"/>
          <w:rFonts w:ascii="宋体" w:hAnsi="宋体"/>
          <w:color w:val="000000"/>
        </w:rPr>
        <w:t xml:space="preserve">；</w:t>
      </w:r>
      <w:r>
        <w:rPr>
          <w:rStyle w:val="NormalCharacter"/>
          <w:szCs w:val="24"/>
          <w:sz w:val="24"/>
          <w:kern w:val="2"/>
          <w:lang w:val="en-US" w:eastAsia="zh-CN" w:bidi="ar-SA"/>
          <w:rFonts w:ascii="宋体" w:hAnsi="宋体"/>
          <w:color w:val="000000"/>
        </w:rPr>
        <w:t xml:space="preserve">节假日不休</w:t>
      </w:r>
      <w:r>
        <w:rPr>
          <w:rStyle w:val="NormalCharacter"/>
          <w:szCs w:val="24"/>
          <w:sz w:val="24"/>
          <w:kern w:val="2"/>
          <w:lang w:val="en-US" w:eastAsia="zh-CN" w:bidi="ar-SA"/>
          <w:rFonts w:ascii="宋体" w:hAnsi="宋体"/>
          <w:color w:val="000000"/>
        </w:rPr>
        <w:t xml:space="preserve">）</w:t>
      </w:r>
      <w:r>
        <w:rPr>
          <w:rStyle w:val="NormalCharacter"/>
          <w:szCs w:val="24"/>
          <w:sz w:val="24"/>
          <w:kern w:val="2"/>
          <w:lang w:val="en-US" w:eastAsia="zh-CN" w:bidi="ar-SA"/>
          <w:rFonts w:ascii="宋体" w:hAnsi="宋体"/>
          <w:color w:val="FF0000"/>
        </w:rPr>
        <w:t xml:space="preserve">，</w:t>
      </w:r>
      <w:r>
        <w:rPr>
          <w:rStyle w:val="NormalCharacter"/>
          <w:szCs w:val="24"/>
          <w:sz w:val="24"/>
          <w:kern w:val="2"/>
          <w:lang w:val="en-US" w:eastAsia="zh-CN" w:bidi="ar-SA"/>
          <w:rFonts w:ascii="宋体" w:hAnsi="宋体"/>
        </w:rPr>
        <w:t xml:space="preserve">前往</w:t>
      </w:r>
      <w:r>
        <w:rPr>
          <w:rStyle w:val="NormalCharacter"/>
          <w:bCs/>
          <w:szCs w:val="24"/>
          <w:sz w:val="24"/>
          <w:kern w:val="2"/>
          <w:lang w:val="en-US" w:eastAsia="zh-CN" w:bidi="ar-SA"/>
          <w:rFonts w:ascii="宋体" w:cs="宋体" w:hAnsi="宋体"/>
          <w:color w:val="000000"/>
        </w:rPr>
        <w:t xml:space="preserve">咸丰坪坝营景区工程部办公室</w:t>
      </w:r>
      <w:r>
        <w:rPr>
          <w:rStyle w:val="NormalCharacter"/>
          <w:szCs w:val="24"/>
          <w:sz w:val="24"/>
          <w:kern w:val="2"/>
          <w:lang w:val="en-US" w:eastAsia="zh-CN" w:bidi="ar-SA"/>
          <w:rFonts w:ascii="宋体" w:hAnsi="宋体"/>
        </w:rPr>
        <w:t xml:space="preserve">登记报名，查看施工现场（自行）。如有疑问请及时联系采购人。</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2、未报名及超出报名期限的投标无效。</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九、响应文件递交截止时间：</w:t>
      </w:r>
      <w:r>
        <w:rPr>
          <w:rStyle w:val="NormalCharacter"/>
          <w:szCs w:val="24"/>
          <w:sz w:val="24"/>
          <w:kern w:val="2"/>
          <w:lang w:val="en-US" w:eastAsia="zh-CN" w:bidi="ar-SA"/>
          <w:rFonts w:ascii="宋体" w:hAnsi="宋体"/>
          <w:color w:val="000000"/>
        </w:rPr>
        <w:t xml:space="preserve">2020年9月</w:t>
      </w:r>
      <w:r>
        <w:rPr>
          <w:rStyle w:val="NormalCharacter"/>
          <w:szCs w:val="24"/>
          <w:sz w:val="24"/>
          <w:kern w:val="2"/>
          <w:lang w:val="en-US" w:eastAsia="zh-CN" w:bidi="ar-SA"/>
          <w:rFonts w:ascii="宋体" w:hAnsi="宋体"/>
          <w:color w:val="000000"/>
        </w:rPr>
        <w:t xml:space="preserve">10</w:t>
      </w:r>
      <w:r>
        <w:rPr>
          <w:rStyle w:val="NormalCharacter"/>
          <w:szCs w:val="24"/>
          <w:sz w:val="24"/>
          <w:kern w:val="2"/>
          <w:lang w:val="en-US" w:eastAsia="zh-CN" w:bidi="ar-SA"/>
          <w:rFonts w:ascii="宋体" w:hAnsi="宋体"/>
          <w:color w:val="000000"/>
        </w:rPr>
        <w:t xml:space="preserve">日上午9:00</w:t>
      </w:r>
      <w:r>
        <w:rPr>
          <w:rStyle w:val="NormalCharacter"/>
          <w:szCs w:val="24"/>
          <w:sz w:val="24"/>
          <w:kern w:val="2"/>
          <w:lang w:val="en-US" w:eastAsia="zh-CN" w:bidi="ar-SA"/>
          <w:rFonts w:ascii="宋体" w:hAnsi="宋体"/>
        </w:rPr>
        <w:t xml:space="preserve">。</w:t>
      </w:r>
    </w:p>
    <w:p>
      <w:pPr>
        <w:pStyle w:val="Normal"/>
        <w:rPr>
          <w:rStyle w:val="NormalCharacter"/>
          <w:b/>
          <w:bCs/>
          <w:szCs w:val="24"/>
          <w:sz w:val="24"/>
          <w:kern w:val="2"/>
          <w:lang w:val="en-US" w:eastAsia="zh-CN" w:bidi="ar-SA"/>
          <w:rFonts w:ascii="宋体" w:cs="宋体" w:hAnsi="宋体"/>
          <w:color w:val="000000"/>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响应文件递交地点：湖北省</w:t>
      </w:r>
      <w:r>
        <w:rPr>
          <w:rStyle w:val="NormalCharacter"/>
          <w:bCs/>
          <w:szCs w:val="24"/>
          <w:sz w:val="24"/>
          <w:kern w:val="2"/>
          <w:lang w:val="en-US" w:eastAsia="zh-CN" w:bidi="ar-SA"/>
          <w:rFonts w:ascii="宋体" w:cs="宋体" w:hAnsi="宋体"/>
          <w:color w:val="000000"/>
        </w:rPr>
        <w:t xml:space="preserve">咸丰坪坝营景区工程部办公室</w:t>
      </w:r>
    </w:p>
    <w:p>
      <w:pPr>
        <w:pStyle w:val="Normal"/>
        <w:rPr>
          <w:rStyle w:val="NormalCharacter"/>
          <w:szCs w:val="24"/>
          <w:sz w:val="24"/>
          <w:kern w:val="2"/>
          <w:lang w:val="en-US" w:eastAsia="zh-CN" w:bidi="ar-SA"/>
          <w:rFonts w:ascii="宋体" w:eastAsia="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十、发布公告的</w:t>
      </w:r>
      <w:r>
        <w:rPr>
          <w:rStyle w:val="NormalCharacter"/>
          <w:szCs w:val="24"/>
          <w:sz w:val="24"/>
          <w:kern w:val="2"/>
          <w:lang w:val="en-US" w:eastAsia="zh-CN" w:bidi="ar-SA"/>
          <w:rFonts w:ascii="宋体" w:hAnsi="宋体"/>
        </w:rPr>
        <w:t xml:space="preserve">媒介</w:t>
      </w:r>
    </w:p>
    <w:p>
      <w:pPr>
        <w:pStyle w:val="Normal"/>
        <w:rPr>
          <w:rStyle w:val="NormalCharacter"/>
          <w:szCs w:val="24"/>
          <w:sz w:val="24"/>
          <w:kern w:val="2"/>
          <w:lang w:val="en-US" w:eastAsia="zh-CN" w:bidi="ar-SA"/>
          <w:rFonts w:ascii="宋体" w:hAnsi="宋体"/>
        </w:rPr>
        <w:widowControl/>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玩</w:t>
      </w:r>
      <w:r>
        <w:rPr>
          <w:rStyle w:val="NormalCharacter"/>
          <w:szCs w:val="22"/>
          <w:sz w:val="22"/>
          <w:kern w:val="2"/>
          <w:lang w:val="en-US" w:eastAsia="zh-CN" w:bidi="ar-SA"/>
          <w:rFonts w:ascii="宋体" w:hAnsi="宋体"/>
        </w:rPr>
        <w:t xml:space="preserve">转恩施网（</w:t>
      </w:r>
      <w:r>
        <w:rPr>
          <w:rStyle w:val="NormalCharacter"/>
          <w:szCs w:val="22"/>
          <w:sz w:val="22"/>
          <w:kern w:val="2"/>
          <w:lang w:val="en-US" w:eastAsia="zh-CN" w:bidi="ar-SA"/>
          <w:rFonts w:ascii="宋体" w:hAnsi="宋体"/>
        </w:rPr>
        <w:t xml:space="preserve">http://www.1ztour.com/index.html</w:t>
      </w:r>
      <w:r>
        <w:rPr>
          <w:rStyle w:val="NormalCharacter"/>
          <w:szCs w:val="22"/>
          <w:sz w:val="22"/>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十一、采购人联系方式：</w:t>
      </w:r>
    </w:p>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采购人：</w:t>
      </w:r>
      <w:r>
        <w:rPr>
          <w:rStyle w:val="NormalCharacter"/>
          <w:szCs w:val="24"/>
          <w:sz w:val="24"/>
          <w:kern w:val="2"/>
          <w:lang w:val="en-US" w:eastAsia="zh-CN" w:bidi="ar-SA"/>
          <w:rFonts w:ascii="宋体" w:hAnsi="宋体"/>
          <w:color w:val="000000"/>
        </w:rPr>
        <w:t xml:space="preserve">咸丰三特旅游开发有限公司</w:t>
      </w:r>
      <w:r>
        <w:rPr>
          <w:rStyle w:val="NormalCharacter"/>
          <w:szCs w:val="24"/>
          <w:sz w:val="24"/>
          <w:kern w:val="2"/>
          <w:lang w:val="en-US" w:eastAsia="zh-CN" w:bidi="ar-SA"/>
          <w:rFonts w:ascii="宋体" w:hAnsi="宋体"/>
          <w:color w:val="000000"/>
        </w:rPr>
        <w:t xml:space="preserve">联系人：梅女士  </w:t>
      </w:r>
    </w:p>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color w:val="000000"/>
        </w:rPr>
        <w:t xml:space="preserve">联系电话：15172891587</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                                </w:t>
      </w:r>
      <w:r>
        <w:rPr>
          <w:rStyle w:val="NormalCharacter"/>
          <w:szCs w:val="24"/>
          <w:sz w:val="24"/>
          <w:kern w:val="2"/>
          <w:lang w:val="en-US" w:eastAsia="zh-CN" w:bidi="ar-SA"/>
          <w:rFonts w:ascii="宋体" w:hAnsi="宋体"/>
        </w:rPr>
        <w:t xml:space="preserve">       </w:t>
      </w:r>
      <w:r>
        <w:rPr>
          <w:rStyle w:val="NormalCharacter"/>
          <w:szCs w:val="24"/>
          <w:sz w:val="24"/>
          <w:kern w:val="2"/>
          <w:lang w:val="en-US" w:eastAsia="zh-CN" w:bidi="ar-SA"/>
          <w:rFonts w:ascii="宋体" w:hAnsi="宋体"/>
        </w:rPr>
        <w:t xml:space="preserve"> </w:t>
      </w:r>
      <w:r>
        <w:rPr>
          <w:rStyle w:val="NormalCharacter"/>
          <w:szCs w:val="24"/>
          <w:sz w:val="24"/>
          <w:kern w:val="2"/>
          <w:lang w:val="en-US" w:eastAsia="zh-CN" w:bidi="ar-SA"/>
          <w:rFonts w:ascii="宋体" w:hAnsi="宋体"/>
          <w:color w:val="000000"/>
        </w:rPr>
        <w:t xml:space="preserve">咸丰三特旅游开发有限公司</w:t>
      </w:r>
    </w:p>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center"/>
        <w:textAlignment w:val="baseline"/>
      </w:pPr>
      <w:r>
        <w:rPr>
          <w:rStyle w:val="NormalCharacter"/>
          <w:szCs w:val="24"/>
          <w:sz w:val="24"/>
          <w:kern w:val="2"/>
          <w:lang w:val="en-US" w:eastAsia="zh-CN" w:bidi="ar-SA"/>
          <w:rFonts w:ascii="宋体" w:hAnsi="宋体"/>
        </w:rPr>
        <w:t xml:space="preserve">               </w:t>
      </w:r>
      <w:r>
        <w:rPr>
          <w:rStyle w:val="NormalCharacter"/>
          <w:szCs w:val="24"/>
          <w:sz w:val="24"/>
          <w:kern w:val="2"/>
          <w:lang w:val="en-US" w:eastAsia="zh-CN" w:bidi="ar-SA"/>
          <w:rFonts w:ascii="宋体" w:hAnsi="宋体"/>
          <w:color w:val="0000FF"/>
        </w:rPr>
        <w:t xml:space="preserve">   </w:t>
      </w:r>
      <w:r>
        <w:rPr>
          <w:rStyle w:val="NormalCharacter"/>
          <w:szCs w:val="24"/>
          <w:sz w:val="24"/>
          <w:kern w:val="2"/>
          <w:lang w:val="en-US" w:eastAsia="zh-CN" w:bidi="ar-SA"/>
          <w:rFonts w:ascii="宋体" w:hAnsi="宋体"/>
          <w:color w:val="000000"/>
        </w:rPr>
        <w:t xml:space="preserve">   2020年</w:t>
      </w:r>
      <w:r>
        <w:rPr>
          <w:rStyle w:val="NormalCharacter"/>
          <w:szCs w:val="24"/>
          <w:sz w:val="24"/>
          <w:kern w:val="2"/>
          <w:lang w:val="en-US" w:eastAsia="zh-CN" w:bidi="ar-SA"/>
          <w:rFonts w:ascii="宋体" w:hAnsi="宋体"/>
          <w:color w:val="000000"/>
        </w:rPr>
        <w:t xml:space="preserve">9</w:t>
      </w:r>
      <w:r>
        <w:rPr>
          <w:rStyle w:val="NormalCharacter"/>
          <w:szCs w:val="24"/>
          <w:sz w:val="24"/>
          <w:kern w:val="2"/>
          <w:lang w:val="en-US" w:eastAsia="zh-CN" w:bidi="ar-SA"/>
          <w:rFonts w:ascii="宋体" w:hAnsi="宋体"/>
          <w:color w:val="000000"/>
        </w:rPr>
        <w:t xml:space="preserve">月1日</w:t>
      </w:r>
    </w:p>
    <w:p>
      <w:pPr>
        <w:pStyle w:val="Normal"/>
        <w:rPr>
          <w:rStyle w:val="NormalCharacter"/>
          <w:szCs w:val="24"/>
          <w:sz w:val="24"/>
          <w:kern w:val="2"/>
          <w:lang w:val="en-US" w:eastAsia="zh-CN" w:bidi="ar-SA"/>
          <w:rFonts w:ascii="宋体" w:hAnsi="宋体"/>
        </w:rPr>
        <w:widowControl/>
        <w:ind w:firstLine="240" w:firstLineChars="100"/>
        <w:spacing w:line="360" w:after="150" w:lineRule="auto"/>
        <w:jc w:val="both"/>
        <w:textAlignment w:val="baseline"/>
      </w:pPr>
    </w:p>
    <w:p>
      <w:pPr>
        <w:pStyle w:val="Normal"/>
        <w:rPr>
          <w:rStyle w:val="NormalCharacter"/>
          <w:szCs w:val="24"/>
          <w:sz w:val="28"/>
          <w:kern w:val="2"/>
          <w:lang w:val="en-US" w:eastAsia="zh-CN" w:bidi="ar-SA"/>
          <w:rFonts w:ascii="宋体" w:hAnsi="宋体"/>
        </w:rPr>
        <w:widowControl/>
        <w:ind w:left="826"/>
        <w:spacing w:line="420" w:before="150" w:lineRule="atLeast"/>
        <w:jc w:val="left"/>
        <w:textAlignment w:val="baseline"/>
      </w:pPr>
    </w:p>
    <w:p>
      <w:pPr>
        <w:pStyle w:val="Normal"/>
        <w:rPr>
          <w:rStyle w:val="NormalCharacter"/>
          <w:szCs w:val="24"/>
          <w:sz w:val="24"/>
          <w:kern w:val="2"/>
          <w:lang w:val="en-US" w:eastAsia="zh-CN" w:bidi="ar-EG"/>
          <w:rFonts w:ascii="Times New Roman" w:hAnsi="Times New Roman"/>
        </w:rPr>
        <w:widowControl/>
        <w:jc w:val="center"/>
        <w:textAlignment w:val="baseline"/>
      </w:pPr>
      <w:r>
        <w:rPr>
          <w:rStyle w:val="NormalCharacter"/>
          <w:szCs w:val="24"/>
          <w:sz w:val="24"/>
          <w:kern w:val="2"/>
          <w:lang w:val="en-US" w:eastAsia="zh-CN" w:bidi="ar-EG"/>
          <w:rFonts w:ascii="Times New Roman" w:hAnsi="Times New Roman"/>
        </w:rPr>
        <w:br w:type="page"/>
      </w:r>
    </w:p>
    <w:p>
      <w:pPr>
        <w:pStyle w:val="Normal"/>
        <w:rPr>
          <w:rStyle w:val="NormalCharacter"/>
          <w:b/>
          <w:bCs/>
          <w:szCs w:val="36"/>
          <w:sz w:val="36"/>
          <w:kern w:val="2"/>
          <w:lang w:val="en-US" w:eastAsia="zh-CN" w:bidi="ar-SA"/>
          <w:rFonts w:ascii="Times New Roman" w:cs="Times New Roman" w:hAnsi="Times New Roman"/>
        </w:rPr>
        <w:widowControl/>
        <w:jc w:val="center"/>
        <w:textAlignment w:val="baseline"/>
      </w:pPr>
      <w:r>
        <w:rPr>
          <w:rStyle w:val="NormalCharacter"/>
          <w:b/>
          <w:szCs w:val="36"/>
          <w:sz w:val="36"/>
          <w:kern w:val="2"/>
          <w:lang w:val="hr-HR" w:eastAsia="zh-CN" w:bidi="ar-EG"/>
          <w:rFonts w:ascii="Times New Roman" w:hAnsi="Times New Roman"/>
        </w:rPr>
        <w:t xml:space="preserve">第二章 </w:t>
      </w:r>
      <w:r>
        <w:rPr>
          <w:rStyle w:val="NormalCharacter"/>
          <w:b/>
          <w:bCs/>
          <w:szCs w:val="36"/>
          <w:sz w:val="36"/>
          <w:kern w:val="2"/>
          <w:lang w:val="en-US" w:eastAsia="zh-CN" w:bidi="ar-SA"/>
          <w:rFonts w:ascii="Times New Roman" w:cs="Times New Roman" w:hAnsi="Times New Roman"/>
        </w:rPr>
        <w:t xml:space="preserve">磋商须知</w:t>
      </w:r>
    </w:p>
    <w:p>
      <w:pPr>
        <w:pStyle w:val="Normal"/>
        <w:rPr>
          <w:rStyle w:val="NormalCharacter"/>
          <w:szCs w:val="28"/>
          <w:sz w:val="21"/>
          <w:kern w:val="2"/>
          <w:lang w:val="en-US" w:eastAsia="zh-CN" w:bidi="ar-SA"/>
          <w:rFonts w:ascii="Times New Roman" w:hAnsi="Times New Roman"/>
        </w:rPr>
        <w:jc w:val="center"/>
        <w:textAlignment w:val="baseline"/>
      </w:pPr>
    </w:p>
    <w:p>
      <w:pPr>
        <w:pStyle w:val="Normal"/>
        <w:rPr>
          <w:rStyle w:val="NormalCharacter"/>
          <w:szCs w:val="32"/>
          <w:sz w:val="32"/>
          <w:kern w:val="2"/>
          <w:lang w:val="en-US" w:eastAsia="zh-CN" w:bidi="ar-SA"/>
          <w:rFonts w:ascii="Times New Roman" w:hAnsi="Times New Roman"/>
        </w:rPr>
        <w:jc w:val="center"/>
        <w:textAlignment w:val="baseline"/>
      </w:pPr>
      <w:r>
        <w:rPr>
          <w:rStyle w:val="NormalCharacter"/>
          <w:szCs w:val="28"/>
          <w:sz w:val="28"/>
          <w:kern w:val="2"/>
          <w:lang w:val="en-US" w:eastAsia="zh-CN" w:bidi="ar-SA"/>
          <w:rFonts w:ascii="Times New Roman" w:hAnsi="Times New Roman"/>
        </w:rPr>
        <w:t xml:space="preserve">磋商须知前附表</w:t>
      </w:r>
    </w:p>
    <w:tbl>
      <w:tblPr>
        <w:tblW w:type="dxa" w:w="8522"/>
        <w:jc w:val="center"/>
        <w:tblLook w:val="ffff"/>
        <w:tblInd w:w="-108" w:type="dxa"/>
        <w:tblBorders>
          <w:top w:space="0" w:color="000000" w:val="single" w:sz="4"/>
          <w:left w:space="0" w:color="000000" w:val="single" w:sz="4"/>
          <w:bottom w:space="0" w:color="000000" w:val="single" w:sz="4"/>
          <w:right w:space="0" w:color="000000" w:val="single" w:sz="4"/>
          <w:insideH w:val="nil"/>
          <w:insideV w:val="nil"/>
        </w:tblBorders>
        <w:tblLayout w:type="fixed"/>
        <w:tblCellMar>
          <w:left w:w="0" w:type="dxa"/>
          <w:right w:w="0" w:type="dxa"/>
        </w:tblCellMar>
      </w:tblPr>
      <w:tblGrid/>
      <w:tr>
        <w:trPr>
          <w:wAfter w:w="0" w:type="dxa"/>
          <w:trHeight w:val="978"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序号</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项    目</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firstLine="482" w:left="57" w:firstLineChars="201" w:right="57"/>
              <w:jc w:val="center"/>
              <w:textAlignment w:val="baseline"/>
            </w:pPr>
            <w:r>
              <w:rPr>
                <w:rStyle w:val="NormalCharacter"/>
                <w:szCs w:val="24"/>
                <w:sz w:val="24"/>
                <w:kern w:val="2"/>
                <w:lang w:val="en-US" w:eastAsia="zh-CN" w:bidi="ar-SA"/>
                <w:rFonts w:ascii="宋体" w:hAnsi="宋体"/>
              </w:rPr>
              <w:t xml:space="preserve">内           容</w:t>
            </w:r>
          </w:p>
        </w:tc>
      </w:tr>
      <w:tr>
        <w:trPr>
          <w:wAfter w:w="0" w:type="dxa"/>
          <w:trHeight w:val="893"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1</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项目名称</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bCs/>
                <w:szCs w:val="24"/>
                <w:sz w:val="24"/>
                <w:kern w:val="2"/>
                <w:lang w:val="en-US" w:eastAsia="zh-CN" w:bidi="ar-SA"/>
                <w:rFonts w:ascii="宋体" w:cs="宋体" w:hAnsi="宋体"/>
              </w:rPr>
              <w:t xml:space="preserve">咸丰坪坝营景区防雷施工</w:t>
            </w:r>
          </w:p>
        </w:tc>
      </w:tr>
      <w:tr>
        <w:trPr>
          <w:wAfter w:w="0" w:type="dxa"/>
          <w:trHeight w:val="526"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2</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项目编号</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color w:val="FF0000"/>
              </w:rPr>
              <w:jc w:val="left"/>
              <w:textAlignment w:val="baseline"/>
            </w:pPr>
            <w:r>
              <w:rPr>
                <w:rStyle w:val="NormalCharacter"/>
                <w:szCs w:val="24"/>
                <w:sz w:val="24"/>
                <w:kern w:val="2"/>
                <w:lang w:val="en-US" w:eastAsia="zh-CN" w:bidi="ar-SA"/>
                <w:rFonts w:ascii="宋体" w:hAnsi="宋体"/>
                <w:color w:val="000000"/>
              </w:rPr>
              <w:t xml:space="preserve">ELGF-20200</w:t>
            </w:r>
            <w:r>
              <w:rPr>
                <w:rStyle w:val="NormalCharacter"/>
                <w:szCs w:val="24"/>
                <w:sz w:val="24"/>
                <w:kern w:val="2"/>
                <w:lang w:val="en-US" w:eastAsia="zh-CN" w:bidi="ar-SA"/>
                <w:rFonts w:ascii="宋体" w:hAnsi="宋体"/>
                <w:color w:val="000000"/>
              </w:rPr>
              <w:t xml:space="preserve">901</w:t>
            </w:r>
          </w:p>
        </w:tc>
      </w:tr>
      <w:tr>
        <w:trPr>
          <w:wAfter w:w="0" w:type="dxa"/>
          <w:trHeight w:val="1040"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3</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采购人</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color w:val="000000"/>
              </w:rPr>
              <w:t xml:space="preserve">采购人：</w:t>
            </w:r>
            <w:r>
              <w:rPr>
                <w:rStyle w:val="NormalCharacter"/>
                <w:szCs w:val="24"/>
                <w:sz w:val="24"/>
                <w:kern w:val="2"/>
                <w:lang w:val="en-US" w:eastAsia="zh-CN" w:bidi="ar-SA"/>
                <w:rFonts w:ascii="宋体" w:hAnsi="宋体"/>
                <w:color w:val="000000"/>
              </w:rPr>
              <w:t xml:space="preserve">咸丰三特旅游开发有限公司</w:t>
            </w:r>
          </w:p>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color w:val="000000"/>
              </w:rPr>
              <w:t xml:space="preserve">联系人：梅女士 </w:t>
            </w:r>
          </w:p>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color w:val="000000"/>
              </w:rPr>
              <w:t xml:space="preserve">联系电话：15172891587</w:t>
            </w:r>
          </w:p>
          <w:p>
            <w:pPr>
              <w:pStyle w:val="Normal"/>
              <w:rPr>
                <w:rStyle w:val="NormalCharacter"/>
                <w:szCs w:val="24"/>
                <w:sz w:val="24"/>
                <w:kern w:val="2"/>
                <w:lang w:val="en-US" w:eastAsia="zh-CN" w:bidi="ar-SA"/>
                <w:rFonts w:ascii="宋体" w:hAnsi="宋体"/>
              </w:rPr>
              <w:topLinePunct/>
              <w:spacing w:line="360" w:lineRule="auto"/>
              <w:jc w:val="both"/>
              <w:textAlignment w:val="baseline"/>
            </w:pPr>
            <w:r>
              <w:rPr>
                <w:rStyle w:val="NormalCharacter"/>
                <w:szCs w:val="24"/>
                <w:sz w:val="24"/>
                <w:kern w:val="2"/>
                <w:lang w:val="en-US" w:eastAsia="zh-CN" w:bidi="ar-SA"/>
                <w:rFonts w:ascii="宋体" w:hAnsi="宋体"/>
                <w:color w:val="000000"/>
              </w:rPr>
              <w:t xml:space="preserve">地址：湖北省咸丰县坪坝营镇坪坝营村</w:t>
            </w:r>
          </w:p>
        </w:tc>
      </w:tr>
      <w:tr>
        <w:trPr>
          <w:wAfter w:w="0" w:type="dxa"/>
          <w:trHeight w:val="1040"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4</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现场踏勘</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framePr w:outlineLvl="0"/>
              <w:spacing w:line="440" w:lineRule="exact"/>
              <w:jc w:val="both"/>
              <w:textAlignment w:val="baseline"/>
            </w:pPr>
            <w:r>
              <w:rPr>
                <w:rStyle w:val="NormalCharacter"/>
                <w:szCs w:val="24"/>
                <w:sz w:val="24"/>
                <w:kern w:val="2"/>
                <w:lang w:val="en-US" w:eastAsia="zh-CN" w:bidi="ar-SA"/>
                <w:rFonts w:ascii="宋体" w:hAnsi="宋体"/>
              </w:rPr>
              <w:t xml:space="preserve">采购人不统一组织现场踏勘，投标人可在报名后自行对项目现场及周围环境进行踏勘，以便获取有关编制响应文件所需的资料。</w:t>
            </w:r>
          </w:p>
        </w:tc>
      </w:tr>
      <w:tr>
        <w:trPr>
          <w:wAfter w:w="0" w:type="dxa"/>
          <w:trHeight w:val="1040"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5</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费用</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framePr w:outlineLvl="0"/>
              <w:spacing w:line="440" w:lineRule="exact"/>
              <w:jc w:val="both"/>
              <w:textAlignment w:val="baseline"/>
            </w:pPr>
            <w:r>
              <w:rPr>
                <w:rStyle w:val="NormalCharacter"/>
                <w:szCs w:val="22"/>
                <w:sz w:val="24"/>
                <w:kern w:val="2"/>
                <w:lang w:val="en-US" w:eastAsia="zh-CN" w:bidi="ar-SA"/>
                <w:rFonts w:ascii="宋体" w:hAnsi="宋体"/>
              </w:rPr>
              <w:t xml:space="preserve">投标人应承担所有与准备和参加投标有关的费用，包括</w:t>
            </w:r>
            <w:r>
              <w:rPr>
                <w:rStyle w:val="NormalCharacter"/>
                <w:szCs w:val="24"/>
                <w:sz w:val="24"/>
                <w:kern w:val="2"/>
                <w:lang w:val="en-US" w:eastAsia="zh-CN" w:bidi="ar-SA"/>
                <w:rFonts w:ascii="宋体" w:hAnsi="宋体"/>
              </w:rPr>
              <w:t xml:space="preserve">本工程设计图费用。</w:t>
            </w:r>
          </w:p>
        </w:tc>
      </w:tr>
      <w:tr>
        <w:trPr>
          <w:wAfter w:w="0" w:type="dxa"/>
          <w:trHeight w:val="1040"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6</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质量</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framePr w:outlineLvl="0"/>
              <w:spacing w:line="440" w:lineRule="exact"/>
              <w:jc w:val="both"/>
              <w:textAlignment w:val="baseline"/>
            </w:pPr>
            <w:r>
              <w:rPr>
                <w:rStyle w:val="NormalCharacter"/>
                <w:szCs w:val="24"/>
                <w:sz w:val="24"/>
                <w:kern w:val="2"/>
                <w:lang w:val="en-US" w:eastAsia="zh-CN" w:bidi="ar-SA"/>
                <w:rFonts w:ascii="宋体" w:hAnsi="宋体"/>
              </w:rPr>
              <w:t xml:space="preserve">工程质量必须达到国家现行验收规范合格标准</w:t>
            </w:r>
          </w:p>
        </w:tc>
      </w:tr>
      <w:tr>
        <w:trPr>
          <w:wAfter w:w="0" w:type="dxa"/>
          <w:trHeight w:val="1040"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7</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工期</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framePr w:outlineLvl="0"/>
              <w:spacing w:line="440" w:lineRule="exact"/>
              <w:jc w:val="both"/>
              <w:textAlignment w:val="baseline"/>
            </w:pPr>
            <w:r>
              <w:rPr>
                <w:rStyle w:val="NormalCharacter"/>
                <w:szCs w:val="24"/>
                <w:sz w:val="24"/>
                <w:kern w:val="2"/>
                <w:lang w:val="en-US" w:eastAsia="zh-CN" w:bidi="ar-SA"/>
                <w:rFonts w:ascii="宋体" w:hAnsi="宋体"/>
              </w:rPr>
              <w:t xml:space="preserve"> </w:t>
            </w:r>
            <w:r>
              <w:rPr>
                <w:rStyle w:val="NormalCharacter"/>
                <w:szCs w:val="24"/>
                <w:sz w:val="24"/>
                <w:kern w:val="2"/>
                <w:lang w:val="en-US" w:eastAsia="zh-CN" w:bidi="ar-SA"/>
                <w:rFonts w:ascii="宋体" w:hAnsi="宋体"/>
                <w:color w:val="000000"/>
              </w:rPr>
              <w:t xml:space="preserve"> 45</w:t>
            </w:r>
            <w:r>
              <w:rPr>
                <w:rStyle w:val="NormalCharacter"/>
                <w:szCs w:val="24"/>
                <w:sz w:val="24"/>
                <w:kern w:val="2"/>
                <w:lang w:val="en-US" w:eastAsia="zh-CN" w:bidi="ar-SA"/>
                <w:rFonts w:ascii="宋体" w:hAnsi="宋体"/>
                <w:color w:val="0000FF"/>
              </w:rPr>
              <w:t xml:space="preserve">  </w:t>
            </w:r>
            <w:r>
              <w:rPr>
                <w:rStyle w:val="NormalCharacter"/>
                <w:szCs w:val="24"/>
                <w:sz w:val="24"/>
                <w:kern w:val="2"/>
                <w:lang w:val="en-US" w:eastAsia="zh-CN" w:bidi="ar-SA"/>
                <w:rFonts w:ascii="宋体" w:hAnsi="宋体"/>
              </w:rPr>
              <w:t xml:space="preserve">日历天</w:t>
            </w:r>
          </w:p>
        </w:tc>
      </w:tr>
    </w:tbl>
    <w:p>
      <w:pPr>
        <w:pStyle w:val="Normal"/>
        <w:rPr>
          <w:rStyle w:val="NormalCharacter"/>
          <w:bCs/>
          <w:szCs w:val="22"/>
          <w:sz w:val="24"/>
          <w:kern w:val="2"/>
          <w:lang w:val="en-US" w:eastAsia="zh-CN" w:bidi="ar-SA"/>
          <w:rFonts w:ascii="Times New Roman" w:cs="Times New Roman" w:eastAsia="仿宋_GB2312" w:hAnsi="Times New Roman"/>
          <w:color w:val="000000"/>
        </w:rPr>
        <w:widowControl/>
        <w:jc w:val="left"/>
        <w:textAlignment w:val="baseline"/>
      </w:pPr>
    </w:p>
    <w:p>
      <w:pPr>
        <w:pStyle w:val="Normal"/>
        <w:rPr>
          <w:rStyle w:val="NormalCharacter"/>
          <w:bCs/>
          <w:szCs w:val="24"/>
          <w:sz w:val="24"/>
          <w:kern w:val="2"/>
          <w:lang w:val="en-US" w:eastAsia="zh-CN" w:bidi="ar-SA"/>
          <w:rFonts w:ascii="Times New Roman" w:cs="Times New Roman" w:eastAsia="黑体"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eastAsia="黑体" w:hAnsi="Times New Roman"/>
        </w:rPr>
        <w:spacing w:line="440" w:lineRule="exact"/>
        <w:jc w:val="both"/>
        <w:textAlignment w:val="baseline"/>
      </w:pPr>
      <w:r>
        <w:rPr>
          <w:rStyle w:val="NormalCharacter"/>
          <w:bCs/>
          <w:szCs w:val="24"/>
          <w:sz w:val="24"/>
          <w:kern w:val="2"/>
          <w:lang w:val="en-US" w:eastAsia="zh-CN" w:bidi="ar-SA"/>
          <w:rFonts w:ascii="Times New Roman" w:cs="Times New Roman" w:eastAsia="黑体" w:hAnsi="Times New Roman"/>
        </w:rPr>
        <w:br w:type="textWrapping" w:clear="all"/>
      </w:r>
    </w:p>
    <w:p>
      <w:pPr>
        <w:pStyle w:val="Normal"/>
        <w:rPr>
          <w:rStyle w:val="NormalCharacter"/>
          <w:bCs/>
          <w:szCs w:val="24"/>
          <w:sz w:val="24"/>
          <w:kern w:val="2"/>
          <w:lang w:val="en-US" w:eastAsia="zh-CN" w:bidi="ar-SA"/>
          <w:rFonts w:ascii="Times New Roman" w:cs="Times New Roman" w:eastAsia="黑体" w:hAnsi="Times New Roman"/>
        </w:rPr>
        <w:widowControl/>
        <w:jc w:val="left"/>
        <w:textAlignment w:val="baseline"/>
      </w:pPr>
      <w:r>
        <w:rPr>
          <w:rStyle w:val="NormalCharacter"/>
          <w:bCs/>
          <w:szCs w:val="24"/>
          <w:sz w:val="24"/>
          <w:kern w:val="2"/>
          <w:lang w:val="en-US" w:eastAsia="zh-CN" w:bidi="ar-SA"/>
          <w:rFonts w:ascii="Times New Roman" w:cs="Times New Roman" w:eastAsia="黑体" w:hAnsi="Times New Roman"/>
        </w:rPr>
        <w:br w:type="page"/>
      </w:r>
    </w:p>
    <w:p>
      <w:pPr>
        <w:pStyle w:val="Normal"/>
        <w:rPr>
          <w:rStyle w:val="NormalCharacter"/>
          <w:bCs/>
          <w:szCs w:val="24"/>
          <w:sz w:val="24"/>
          <w:kern w:val="2"/>
          <w:lang w:val="en-US" w:eastAsia="zh-CN" w:bidi="ar-SA"/>
          <w:rFonts w:ascii="Times New Roman" w:cs="Times New Roman" w:eastAsia="黑体" w:hAnsi="Times New Roman"/>
        </w:rPr>
        <w:widowControl/>
        <w:jc w:val="left"/>
        <w:textAlignment w:val="baseline"/>
      </w:pPr>
      <w:r>
        <w:rPr>
          <w:rStyle w:val="NormalCharacter"/>
          <w:bCs/>
          <w:szCs w:val="28"/>
          <w:sz w:val="28"/>
          <w:kern w:val="2"/>
          <w:lang w:val="en-US" w:eastAsia="zh-CN" w:bidi="ar-SA"/>
          <w:rFonts w:ascii="Times New Roman" w:cs="Times New Roman" w:eastAsia="黑体" w:hAnsi="Times New Roman"/>
        </w:rPr>
        <w:t xml:space="preserve">一、总　则</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 适用范围</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1.1 本文件仅适用于本文件中所叙述的</w:t>
      </w:r>
      <w:r>
        <w:rPr>
          <w:rStyle w:val="NormalCharacter"/>
          <w:bCs/>
          <w:szCs w:val="24"/>
          <w:sz w:val="24"/>
          <w:kern w:val="2"/>
          <w:lang w:val="en-US" w:eastAsia="zh-CN" w:bidi="ar-SA"/>
          <w:rFonts w:ascii="Times New Roman" w:cs="Times New Roman" w:hAnsi="Times New Roman"/>
        </w:rPr>
        <w:t xml:space="preserve">工程施工</w:t>
      </w:r>
      <w:r>
        <w:rPr>
          <w:rStyle w:val="NormalCharacter"/>
          <w:bCs/>
          <w:szCs w:val="24"/>
          <w:sz w:val="24"/>
          <w:kern w:val="2"/>
          <w:lang w:val="en-US" w:eastAsia="zh-CN" w:bidi="ar-SA"/>
          <w:rFonts w:ascii="Times New Roman" w:cs="Times New Roman" w:hAnsi="Times New Roman"/>
        </w:rPr>
        <w:t xml:space="preserve">类政府采购项目。</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 定义</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2.1“采购人”是指：</w:t>
      </w:r>
      <w:r>
        <w:rPr>
          <w:rStyle w:val="NormalCharacter"/>
          <w:bCs/>
          <w:szCs w:val="22"/>
          <w:sz w:val="24"/>
          <w:kern w:val="2"/>
          <w:lang w:val="en-US" w:eastAsia="zh-CN" w:bidi="ar-SA"/>
          <w:rFonts w:ascii="Calibri" w:cs="Times New Roman" w:hAnsi="Calibri"/>
          <w:color w:val="000000"/>
        </w:rPr>
        <w:t xml:space="preserve">详见《磋商须知前附表》</w:t>
      </w:r>
      <w:r>
        <w:rPr>
          <w:rStyle w:val="NormalCharacter"/>
          <w:bCs/>
          <w:szCs w:val="24"/>
          <w:sz w:val="24"/>
          <w:kern w:val="2"/>
          <w:lang w:val="en-US" w:eastAsia="zh-CN" w:bidi="ar-SA"/>
          <w:rFonts w:ascii="Times New Roman" w:cs="Times New Roman" w:hAnsi="Times New Roman"/>
          <w:color w:val="FF0000"/>
        </w:rPr>
        <w:t xml:space="preserve">。</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2.2“磋商文件”是指：竞争性磋商文件。</w:t>
      </w:r>
    </w:p>
    <w:p>
      <w:pPr>
        <w:pStyle w:val="Normal"/>
        <w:rPr>
          <w:rStyle w:val="NormalCharacter"/>
          <w:bCs/>
          <w:szCs w:val="24"/>
          <w:sz w:val="24"/>
          <w:kern w:val="2"/>
          <w:lang w:val="en-US" w:eastAsia="zh-CN" w:bidi="ar-SA"/>
          <w:rFonts w:ascii="Times New Roman" w:cs="Times New Roman" w:hAnsi="Times New Roman"/>
        </w:rPr>
        <w:ind w:hanging="240" w:left="240" w:firstLineChars="-1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2.3“供应商”是指：获得该项目磋商小组确定参加竞争性磋商的法人、其他组织或者自然人。如果该供应商在本次磋商中成交，即成为“成交供应商”。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2.4“货物”是指：是指成交</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按本文件规定，向采购人提供的一切货物及其相关服务。根据《政府采购法》的相关规定均应是本国货物，另有规定的除外。</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2.5“服务”是指：成交供应商按本文件规定向采购人提供的所有服务。</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2.6“响应文件”是指：供应商根据本文件要求编制包含价格、技术、服务和合同草案条款等所有内容的文件。</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3.</w:t>
      </w:r>
      <w:r>
        <w:rPr>
          <w:rStyle w:val="NormalCharacter"/>
          <w:szCs w:val="24"/>
          <w:sz w:val="24"/>
          <w:kern w:val="2"/>
          <w:lang w:val="en-US" w:eastAsia="zh-CN" w:bidi="ar-SA"/>
          <w:rFonts w:ascii="Times New Roman" w:hAnsi="Times New Roman"/>
        </w:rPr>
        <w:t xml:space="preserve">供应商应具备以下条件</w:t>
      </w:r>
      <w:r>
        <w:rPr>
          <w:rStyle w:val="NormalCharacter"/>
          <w:bCs/>
          <w:szCs w:val="24"/>
          <w:sz w:val="24"/>
          <w:kern w:val="2"/>
          <w:lang w:val="en-US" w:eastAsia="zh-CN" w:bidi="ar-SA"/>
          <w:rFonts w:ascii="Times New Roman" w:cs="Times New Roman" w:hAnsi="Times New Roman"/>
        </w:rPr>
        <w:t xml:space="preserve">，并提供相关证明材料，对于未提供或提供的材料不符合本文件要求的，磋商小组将拒绝其参加磋商。资格证明文件应真实可靠、不得伪造。响应文件正本中提交的资格证明文件为复印件的，应加盖公章。</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3.1具备《政府采购法》第二十二条第一款规定的条件，并</w:t>
      </w:r>
      <w:r>
        <w:rPr>
          <w:rStyle w:val="NormalCharacter"/>
          <w:bCs/>
          <w:szCs w:val="24"/>
          <w:sz w:val="24"/>
          <w:kern w:val="2"/>
          <w:lang w:val="en-US" w:eastAsia="zh-CN" w:bidi="ar-SA"/>
          <w:rFonts w:ascii="Times New Roman" w:cs="Times New Roman" w:hAnsi="Times New Roman"/>
        </w:rPr>
        <w:t xml:space="preserve">在磋商现场</w:t>
      </w:r>
      <w:r>
        <w:rPr>
          <w:rStyle w:val="NormalCharacter"/>
          <w:bCs/>
          <w:szCs w:val="24"/>
          <w:sz w:val="24"/>
          <w:kern w:val="2"/>
          <w:lang w:val="en-US" w:eastAsia="zh-CN" w:bidi="ar-SA"/>
          <w:rFonts w:ascii="Times New Roman" w:cs="Times New Roman" w:hAnsi="Times New Roman"/>
        </w:rPr>
        <w:t xml:space="preserve">提供以下证明材料：</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营业执照副本、组织机构代码证、税务登记证（或三证合一营业执照）、企业资质证书</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color w:val="000000"/>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color w:val="000000"/>
        </w:rPr>
        <w:t xml:space="preserve">2）拟派项目技术负责人防雷相关专业中级及以上职称证书;</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w:t>
      </w:r>
      <w:r>
        <w:rPr>
          <w:rStyle w:val="NormalCharacter"/>
          <w:bCs/>
          <w:szCs w:val="22"/>
          <w:sz w:val="24"/>
          <w:kern w:val="2"/>
          <w:lang w:val="en-US" w:eastAsia="zh-CN" w:bidi="ar-SA"/>
          <w:rFonts w:ascii="Calibri" w:cs="Times New Roman" w:hAnsi="Calibri"/>
          <w:color w:val="000000"/>
        </w:rPr>
        <w:t xml:space="preserve">参加政府采购活动前3年内在经营活动中没有重大违法记录的书面声明</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rPr>
        <w:t xml:space="preserve">）</w:t>
      </w:r>
      <w:r>
        <w:rPr>
          <w:rStyle w:val="NormalCharacter"/>
          <w:bCs/>
          <w:szCs w:val="24"/>
          <w:sz w:val="24"/>
          <w:kern w:val="2"/>
          <w:lang w:val="en-US" w:eastAsia="zh-CN" w:bidi="ar-SA"/>
          <w:rFonts w:ascii="Times New Roman" w:cs="Times New Roman" w:hAnsi="Times New Roman"/>
        </w:rPr>
        <w:t xml:space="preserve">类似业绩证明（合同、中标通知书）原件。</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3.2 </w:t>
      </w:r>
      <w:r>
        <w:rPr>
          <w:rStyle w:val="NormalCharacter"/>
          <w:szCs w:val="24"/>
          <w:sz w:val="24"/>
          <w:kern w:val="2"/>
          <w:lang w:val="en-US" w:eastAsia="zh-CN" w:bidi="ar-SA"/>
          <w:rFonts w:ascii="宋体" w:hAnsi="宋体"/>
        </w:rPr>
        <w:t xml:space="preserve">根据恩施州人社发【2016】23号“关于落实《恩施州建设领域劳动者工资支付保障实施办法》相关规定的意见”及此意见的补充通知（恩施州人社发[2017]35号）规定，本项目竞标人到递交磋商响应文件时间截止时，无因拖欠劳动者工资受到行政处理处罚且在行政处理处罚期限内的或无因拖欠劳动者工资经人民法院判决且未执行完毕的或未自觉履行完毕的情形，（竞标人应作出承诺，否则竞标人的竞标将被拒绝）</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未被列入“信用中国”网站(www.creditchina. gov.cn)失信被执行人、重大税收违法案件当事人名单、政府采购严重违法失信行为记录名单的网页打印件</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 费用</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4.1</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应自行承担所有与编写和提交响应文件有关的费用，不论磋商结果如何，采购人和集中采购机构在任何情况下无义务和责任承担此类费用。</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4.2集中采购机构不向成交供应商收取服务费。</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4.3</w:t>
      </w:r>
      <w:r>
        <w:rPr>
          <w:rStyle w:val="NormalCharacter"/>
          <w:bCs/>
          <w:szCs w:val="24"/>
          <w:sz w:val="24"/>
          <w:kern w:val="2"/>
          <w:lang w:val="en-US" w:eastAsia="zh-CN" w:bidi="ar-SA"/>
          <w:rFonts w:ascii="宋体" w:cs="宋体" w:hAnsi="宋体"/>
        </w:rPr>
        <w:t xml:space="preserve">本工程</w:t>
      </w:r>
      <w:r>
        <w:rPr>
          <w:rStyle w:val="NormalCharacter"/>
          <w:szCs w:val="24"/>
          <w:sz w:val="24"/>
          <w:kern w:val="2"/>
          <w:lang w:val="en-US" w:eastAsia="zh-CN" w:bidi="ar-SA"/>
          <w:rFonts w:ascii="宋体" w:hAnsi="宋体"/>
        </w:rPr>
        <w:t xml:space="preserve">设计图费用（六万元）由中标单位承担。</w:t>
      </w: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二、响应文件的编制</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 响应文件编制基本要求</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5.1响应文件以及与集中采购机构和采购人就有关磋商的所有</w:t>
      </w:r>
      <w:r>
        <w:rPr>
          <w:rStyle w:val="NormalCharacter"/>
          <w:bCs/>
          <w:szCs w:val="24"/>
          <w:sz w:val="24"/>
          <w:kern w:val="2"/>
          <w:lang w:val="en-US" w:eastAsia="zh-CN" w:bidi="ar-SA"/>
          <w:rFonts w:ascii="Times New Roman" w:cs="Times New Roman" w:hAnsi="Times New Roman"/>
        </w:rPr>
        <w:t xml:space="preserve">往来</w:t>
      </w:r>
      <w:r>
        <w:rPr>
          <w:rStyle w:val="NormalCharacter"/>
          <w:bCs/>
          <w:szCs w:val="24"/>
          <w:sz w:val="24"/>
          <w:kern w:val="2"/>
          <w:lang w:val="en-US" w:eastAsia="zh-CN" w:bidi="ar-SA"/>
          <w:rFonts w:ascii="Times New Roman" w:cs="Times New Roman" w:hAnsi="Times New Roman"/>
        </w:rPr>
        <w:t xml:space="preserve">函电均应使用简体中文。</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5.2</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应认真阅读、并充分理解本文件的全部内容（包括所有的补充、修改内容），承诺并履行本文件中各项条款规定及要求。</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5.3响应文件应按本文件的全部内容，包括所有的补充通知及附件进行编制。供应商受邀参加本文件多个包磋商的，其响应文件的编制应按每包要求分别装订和封装。</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5.4如因</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只填写和提供了本文件要求的部分内容和附件，磋商小组有权拒绝其补充和磋商。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5.5响应文件的组成</w:t>
      </w:r>
    </w:p>
    <w:p>
      <w:pPr>
        <w:pStyle w:val="Normal"/>
        <w:rPr>
          <w:rStyle w:val="NormalCharacter"/>
          <w:bCs/>
          <w:szCs w:val="24"/>
          <w:sz w:val="24"/>
          <w:kern w:val="2"/>
          <w:lang w:val="en-US" w:eastAsia="zh-CN" w:bidi="ar-SA"/>
          <w:rFonts w:ascii="Times New Roman" w:cs="Times New Roman" w:hAnsi="Times New Roman"/>
        </w:rPr>
        <w:ind w:leftChars="150" w:left="315"/>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不限于以下内容,应该有的必须提供,如未提供,磋商小组有权拒绝其响应文件：</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1）磋商书 (附件1) ；</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2）报价组成情况表(附件2) ；</w:t>
      </w:r>
    </w:p>
    <w:p>
      <w:pPr>
        <w:pStyle w:val="Normal"/>
        <w:rPr>
          <w:rStyle w:val="NormalCharacter"/>
          <w:szCs w:val="24"/>
          <w:sz w:val="24"/>
          <w:kern w:val="2"/>
          <w:lang w:val="en-US" w:eastAsia="zh-CN" w:bidi="ar-SA"/>
          <w:rFonts w:ascii="Times New Roman" w:hAnsi="Times New Roman"/>
        </w:rPr>
        <w:spacing w:line="440" w:lineRule="exact"/>
        <w:jc w:val="both"/>
        <w:textAlignment w:val="baseline"/>
      </w:pPr>
      <w:r>
        <w:rPr>
          <w:rStyle w:val="NormalCharacter"/>
          <w:szCs w:val="24"/>
          <w:sz w:val="24"/>
          <w:kern w:val="2"/>
          <w:lang w:val="en-US" w:eastAsia="zh-CN" w:bidi="ar-SA"/>
          <w:rFonts w:ascii="Times New Roman" w:hAnsi="Times New Roman"/>
        </w:rPr>
        <w:t xml:space="preserve">3）</w:t>
      </w:r>
      <w:r>
        <w:rPr>
          <w:rStyle w:val="NormalCharacter"/>
          <w:szCs w:val="24"/>
          <w:sz w:val="24"/>
          <w:kern w:val="2"/>
          <w:lang w:val="en-US" w:eastAsia="zh-CN" w:bidi="ar-SA"/>
          <w:rFonts w:ascii="Times New Roman" w:hAnsi="Times New Roman"/>
        </w:rPr>
        <w:t xml:space="preserve">拟投入设备清单(附件3)</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rPr>
        <w:t xml:space="preserve">近</w:t>
      </w:r>
      <w:r>
        <w:rPr>
          <w:rStyle w:val="NormalCharacter"/>
          <w:bCs/>
          <w:szCs w:val="24"/>
          <w:sz w:val="24"/>
          <w:kern w:val="2"/>
          <w:lang w:val="en-US" w:eastAsia="zh-CN" w:bidi="ar-SA"/>
          <w:rFonts w:ascii="Times New Roman" w:cs="Times New Roman" w:hAnsi="Times New Roman"/>
          <w:color w:val="000000"/>
        </w:rPr>
        <w:t xml:space="preserve">5</w:t>
      </w:r>
      <w:r>
        <w:rPr>
          <w:rStyle w:val="NormalCharacter"/>
          <w:bCs/>
          <w:szCs w:val="24"/>
          <w:sz w:val="24"/>
          <w:kern w:val="2"/>
          <w:lang w:val="en-US" w:eastAsia="zh-CN" w:bidi="ar-SA"/>
          <w:rFonts w:ascii="Times New Roman" w:cs="Times New Roman" w:hAnsi="Times New Roman"/>
        </w:rPr>
        <w:t xml:space="preserve">年类似项目</w:t>
      </w:r>
      <w:r>
        <w:rPr>
          <w:rStyle w:val="NormalCharacter"/>
          <w:bCs/>
          <w:szCs w:val="24"/>
          <w:sz w:val="24"/>
          <w:kern w:val="2"/>
          <w:lang w:val="en-US" w:eastAsia="zh-CN" w:bidi="ar-SA"/>
          <w:rFonts w:ascii="Times New Roman" w:cs="Times New Roman" w:hAnsi="Times New Roman"/>
        </w:rPr>
        <w:t xml:space="preserve">业绩(附件4)；</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w:t>
      </w:r>
      <w:r>
        <w:rPr>
          <w:rStyle w:val="NormalCharacter"/>
          <w:bCs/>
          <w:szCs w:val="24"/>
          <w:sz w:val="24"/>
          <w:kern w:val="2"/>
          <w:lang w:val="en-US" w:eastAsia="zh-CN" w:bidi="ar-SA"/>
          <w:rFonts w:ascii="Times New Roman" w:cs="Times New Roman" w:hAnsi="Times New Roman"/>
        </w:rPr>
        <w:t xml:space="preserve">法定代表人身份证明（附件5）</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6）</w:t>
      </w:r>
      <w:r>
        <w:rPr>
          <w:rStyle w:val="NormalCharacter"/>
          <w:bCs/>
          <w:szCs w:val="24"/>
          <w:sz w:val="24"/>
          <w:kern w:val="2"/>
          <w:lang w:val="en-US" w:eastAsia="zh-CN" w:bidi="ar-SA"/>
          <w:rFonts w:ascii="Times New Roman" w:cs="Times New Roman" w:hAnsi="Times New Roman"/>
        </w:rPr>
        <w:t xml:space="preserve">法定代表人授权委托</w:t>
      </w:r>
      <w:r>
        <w:rPr>
          <w:rStyle w:val="NormalCharacter"/>
          <w:bCs/>
          <w:szCs w:val="24"/>
          <w:sz w:val="24"/>
          <w:kern w:val="2"/>
          <w:lang w:val="en-US" w:eastAsia="zh-CN" w:bidi="ar-SA"/>
          <w:rFonts w:ascii="Times New Roman" w:cs="Times New Roman" w:hAnsi="Times New Roman"/>
        </w:rPr>
        <w:t xml:space="preserve">书（附件6）；</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7）法人或者其他组织的营业执照等证明文件(附件7)；</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8）财务状况报告，依法缴纳税收和社会保障资金的相关材料(附件8)；</w:t>
      </w:r>
    </w:p>
    <w:p>
      <w:pPr>
        <w:pStyle w:val="Normal"/>
        <w:rPr>
          <w:rStyle w:val="NormalCharacter"/>
          <w:bCs/>
          <w:szCs w:val="24"/>
          <w:sz w:val="24"/>
          <w:kern w:val="2"/>
          <w:lang w:val="en-US" w:eastAsia="zh-CN" w:bidi="ar-SA"/>
          <w:rFonts w:ascii="Times New Roman" w:cs="Times New Roman" w:hAnsi="Times New Roman"/>
        </w:rPr>
        <w:ind w:hanging="240" w:left="240" w:firstLineChars="-1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9）参加政府采购活动前3年内在经营活动中没有重大违法记录的书面声明(附件9)； </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10）未被列入“信用中国”网站(www.creditchina. gov.cn)失信被执行人、重大税收违法案件当事人名单、政府采购严重违法失信行为记录名单的网页打印件(附件10)。</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szCs w:val="24"/>
          <w:sz w:val="24"/>
          <w:kern w:val="2"/>
          <w:lang w:val="en-US" w:eastAsia="zh-CN" w:bidi="ar-SA"/>
          <w:rFonts w:ascii="Times New Roman" w:hAnsi="Times New Roman"/>
        </w:rPr>
        <w:t xml:space="preserve">11）</w:t>
      </w:r>
      <w:r>
        <w:rPr>
          <w:rStyle w:val="NormalCharacter"/>
          <w:bCs/>
          <w:szCs w:val="24"/>
          <w:sz w:val="24"/>
          <w:kern w:val="2"/>
          <w:lang w:val="en-US" w:eastAsia="zh-CN" w:bidi="ar-SA"/>
          <w:rFonts w:ascii="Times New Roman" w:cs="Times New Roman" w:hAnsi="Times New Roman"/>
        </w:rPr>
        <w:t xml:space="preserve">本文件要求提供的其他资格证明文件及资料。</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6. 计量单位</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6.1除技术要求中另有规定外，本文件所使用的计量单位均应采用国家法定计量单位。</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三、响应文件有效期</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7. 本项目磋商内容自磋商之日算</w:t>
      </w:r>
      <w:r>
        <w:rPr>
          <w:rStyle w:val="NormalCharacter"/>
          <w:bCs/>
          <w:szCs w:val="22"/>
          <w:sz w:val="24"/>
          <w:kern w:val="2"/>
          <w:lang w:val="en-US" w:eastAsia="zh-CN" w:bidi="ar-SA"/>
          <w:rFonts w:ascii="Calibri" w:cs="Times New Roman" w:hAnsi="Calibri"/>
          <w:color w:val="000000"/>
        </w:rPr>
        <w:t xml:space="preserve">起</w:t>
      </w:r>
      <w:r>
        <w:rPr>
          <w:rStyle w:val="NormalCharacter"/>
          <w:bCs/>
          <w:szCs w:val="22"/>
          <w:sz w:val="24"/>
          <w:kern w:val="2"/>
          <w:lang w:val="en-US" w:eastAsia="zh-CN" w:bidi="ar-SA"/>
          <w:rFonts w:ascii="Calibri" w:cs="Times New Roman" w:hAnsi="Calibri"/>
          <w:color w:val="000000"/>
        </w:rPr>
        <w:t xml:space="preserve">（</w:t>
      </w:r>
      <w:r>
        <w:rPr>
          <w:rStyle w:val="NormalCharacter"/>
          <w:bCs/>
          <w:szCs w:val="22"/>
          <w:sz w:val="24"/>
          <w:kern w:val="2"/>
          <w:u w:val="single"/>
          <w:lang w:val="en-US" w:eastAsia="zh-CN" w:bidi="ar-SA"/>
          <w:rFonts w:ascii="Calibri" w:cs="Times New Roman" w:hAnsi="Calibri"/>
          <w:color w:val="000000"/>
        </w:rPr>
        <w:t xml:space="preserve">60</w:t>
      </w:r>
      <w:r>
        <w:rPr>
          <w:rStyle w:val="NormalCharacter"/>
          <w:bCs/>
          <w:szCs w:val="22"/>
          <w:sz w:val="24"/>
          <w:kern w:val="2"/>
          <w:lang w:val="en-US" w:eastAsia="zh-CN" w:bidi="ar-SA"/>
          <w:rFonts w:ascii="Calibri" w:cs="Times New Roman" w:hAnsi="Calibri"/>
          <w:color w:val="000000"/>
        </w:rPr>
        <w:t xml:space="preserve">）</w:t>
      </w:r>
      <w:r>
        <w:rPr>
          <w:rStyle w:val="NormalCharacter"/>
          <w:bCs/>
          <w:szCs w:val="22"/>
          <w:sz w:val="24"/>
          <w:kern w:val="2"/>
          <w:lang w:val="en-US" w:eastAsia="zh-CN" w:bidi="ar-SA"/>
          <w:rFonts w:ascii="Calibri" w:cs="Times New Roman" w:hAnsi="Calibri"/>
          <w:color w:val="000000"/>
        </w:rPr>
        <w:t xml:space="preserve">日历日</w:t>
      </w:r>
      <w:r>
        <w:rPr>
          <w:rStyle w:val="NormalCharacter"/>
          <w:bCs/>
          <w:szCs w:val="22"/>
          <w:sz w:val="24"/>
          <w:kern w:val="2"/>
          <w:lang w:val="en-US" w:eastAsia="zh-CN" w:bidi="ar-SA"/>
          <w:rFonts w:ascii="Calibri" w:cs="Times New Roman" w:hAnsi="Calibri"/>
          <w:color w:val="000000"/>
        </w:rPr>
        <w:t xml:space="preserve">内</w:t>
      </w:r>
      <w:r>
        <w:rPr>
          <w:rStyle w:val="NormalCharacter"/>
          <w:bCs/>
          <w:szCs w:val="24"/>
          <w:sz w:val="24"/>
          <w:kern w:val="2"/>
          <w:lang w:val="en-US" w:eastAsia="zh-CN" w:bidi="ar-SA"/>
          <w:rFonts w:ascii="Times New Roman" w:cs="Times New Roman" w:hAnsi="Times New Roman"/>
        </w:rPr>
        <w:t xml:space="preserve">保持有效。磋商结束后，在有效期内</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不得改变磋商报价、服务期及承诺的全部义务。响应文件有效期比本文件规定短的，磋商小组将视响应文件无效予以拒绝。</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8. 在特殊情况下，在原磋商有效期满之前，集中采购机构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pPr>
        <w:pStyle w:val="Normal"/>
        <w:rPr>
          <w:rStyle w:val="NormalCharacter"/>
          <w:b/>
          <w:szCs w:val="24"/>
          <w:sz w:val="24"/>
          <w:kern w:val="2"/>
          <w:lang w:val="en-US" w:eastAsia="zh-CN" w:bidi="ar-SA"/>
          <w:rFonts w:ascii="Times New Roman" w:hAnsi="Times New Roman"/>
        </w:rPr>
        <w:framePr w:outlineLvl="0"/>
        <w:spacing w:line="440" w:lineRule="exact"/>
        <w:jc w:val="both"/>
        <w:textAlignment w:val="baseline"/>
      </w:pPr>
    </w:p>
    <w:p>
      <w:pPr>
        <w:pStyle w:val="Normal"/>
        <w:rPr>
          <w:rStyle w:val="NormalCharacter"/>
          <w:szCs w:val="28"/>
          <w:sz w:val="28"/>
          <w:kern w:val="2"/>
          <w:lang w:val="en-US" w:eastAsia="zh-CN" w:bidi="ar-SA"/>
          <w:rFonts w:ascii="Times New Roman" w:eastAsia="黑体" w:hAnsi="Times New Roman"/>
        </w:rPr>
        <w:framePr w:outlineLvl="0"/>
        <w:spacing w:line="440" w:lineRule="exact"/>
        <w:jc w:val="both"/>
        <w:textAlignment w:val="baseline"/>
      </w:pPr>
      <w:r>
        <w:rPr>
          <w:rStyle w:val="NormalCharacter"/>
          <w:szCs w:val="28"/>
          <w:sz w:val="28"/>
          <w:kern w:val="2"/>
          <w:lang w:val="en-US" w:eastAsia="zh-CN" w:bidi="ar-SA"/>
          <w:rFonts w:ascii="Times New Roman" w:eastAsia="黑体" w:hAnsi="Times New Roman"/>
        </w:rPr>
        <w:t xml:space="preserve">四、报价要求</w:t>
      </w:r>
    </w:p>
    <w:p>
      <w:pPr>
        <w:pStyle w:val="Normal"/>
        <w:rPr>
          <w:rStyle w:val="NormalCharacter"/>
          <w:szCs w:val="24"/>
          <w:sz w:val="24"/>
          <w:kern w:val="2"/>
          <w:lang w:val="en-US" w:eastAsia="zh-CN" w:bidi="ar-SA"/>
          <w:rFonts w:ascii="Times New Roman" w:hAnsi="Times New Roman"/>
        </w:rPr>
        <w:ind w:hanging="360" w:left="360" w:firstLineChars="-150"/>
        <w:spacing w:line="440" w:lineRule="exact"/>
        <w:jc w:val="both"/>
        <w:textAlignment w:val="baseline"/>
      </w:pPr>
      <w:r>
        <w:rPr>
          <w:rStyle w:val="NormalCharacter"/>
          <w:szCs w:val="24"/>
          <w:sz w:val="24"/>
          <w:kern w:val="2"/>
          <w:lang w:val="en-US" w:eastAsia="zh-CN" w:bidi="ar-SA"/>
          <w:rFonts w:ascii="Times New Roman" w:hAnsi="Times New Roman"/>
        </w:rPr>
        <w:t xml:space="preserve">9. 报价以人民币报价。</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10. 对于本文件中未列明，而</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认为必需的费用也需列入总报价。在合同实施时，采购人不予支付成交</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没有列入的项目费用，并认为此项目的费用已包括在总报价中。</w:t>
      </w:r>
    </w:p>
    <w:p>
      <w:pPr>
        <w:pStyle w:val="Normal"/>
        <w:rPr>
          <w:rStyle w:val="NormalCharacter"/>
          <w:szCs w:val="24"/>
          <w:sz w:val="24"/>
          <w:kern w:val="2"/>
          <w:lang w:val="en-US" w:eastAsia="zh-CN" w:bidi="ar-SA"/>
          <w:rFonts w:ascii="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11. 成交供应商负</w:t>
      </w:r>
      <w:r>
        <w:rPr>
          <w:rStyle w:val="NormalCharacter"/>
          <w:szCs w:val="24"/>
          <w:sz w:val="24"/>
          <w:kern w:val="2"/>
          <w:lang w:val="en-US" w:eastAsia="zh-CN" w:bidi="ar-SA"/>
          <w:rFonts w:ascii="Times New Roman" w:hAnsi="Times New Roman"/>
        </w:rPr>
        <w:t xml:space="preserve">责本项目所需的售后服务等全部工作，文件另有规定的除外。</w:t>
      </w:r>
    </w:p>
    <w:p>
      <w:pPr>
        <w:pStyle w:val="Normal"/>
        <w:rPr>
          <w:rStyle w:val="NormalCharacter"/>
          <w:b/>
          <w:bCs/>
          <w:szCs w:val="24"/>
          <w:sz w:val="24"/>
          <w:kern w:val="2"/>
          <w:lang w:val="en-US" w:eastAsia="zh-CN" w:bidi="ar-SA"/>
          <w:rFonts w:ascii="Times New Roman" w:cs="Times New Roman" w:hAnsi="Times New Roman"/>
        </w:rPr>
        <w:ind w:hanging="420" w:left="420"/>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ind w:hanging="420" w:left="420"/>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五、响应文件的</w:t>
      </w:r>
      <w:r>
        <w:rPr>
          <w:rStyle w:val="NormalCharacter"/>
          <w:bCs/>
          <w:szCs w:val="28"/>
          <w:sz w:val="28"/>
          <w:kern w:val="2"/>
          <w:lang w:val="en-US" w:eastAsia="zh-CN" w:bidi="ar-SA"/>
          <w:rFonts w:ascii="Times New Roman" w:cs="Times New Roman" w:eastAsia="黑体" w:hAnsi="Times New Roman"/>
        </w:rPr>
        <w:t xml:space="preserve">格式签署、</w:t>
      </w:r>
      <w:r>
        <w:rPr>
          <w:rStyle w:val="NormalCharacter"/>
          <w:bCs/>
          <w:szCs w:val="28"/>
          <w:sz w:val="28"/>
          <w:kern w:val="2"/>
          <w:lang w:val="en-US" w:eastAsia="zh-CN" w:bidi="ar-SA"/>
          <w:rFonts w:ascii="Times New Roman" w:cs="Times New Roman" w:eastAsia="黑体" w:hAnsi="Times New Roman"/>
        </w:rPr>
        <w:t xml:space="preserve">份数、封装和递交</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12.</w:t>
      </w:r>
      <w:r>
        <w:rPr>
          <w:rStyle w:val="NormalCharacter"/>
          <w:bCs/>
          <w:szCs w:val="24"/>
          <w:sz w:val="24"/>
          <w:kern w:val="2"/>
          <w:lang w:val="en-US" w:eastAsia="zh-CN" w:bidi="ar-SA"/>
          <w:rFonts w:ascii="Times New Roman" w:cs="Times New Roman" w:hAnsi="Times New Roman"/>
        </w:rPr>
        <w:t xml:space="preserve">响应文件的</w:t>
      </w:r>
      <w:r>
        <w:rPr>
          <w:rStyle w:val="NormalCharacter"/>
          <w:bCs/>
          <w:szCs w:val="24"/>
          <w:sz w:val="24"/>
          <w:kern w:val="2"/>
          <w:lang w:val="en-US" w:eastAsia="zh-CN" w:bidi="ar-SA"/>
          <w:rFonts w:ascii="Times New Roman" w:cs="Times New Roman" w:hAnsi="Times New Roman"/>
        </w:rPr>
        <w:t xml:space="preserve">格式签署</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12.1投标文件的正本需打印或使用不褪色的蓝、黑墨水笔书写，字迹应清晰易于辨认。</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12.3除投标人对错误处须修改外，全套投标文件应无涂改或行间插字和增删。如有修改，修改处应由投标人加盖投标人的印章或由投标文件签字人签字或盖章。</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12.3投标文件应按招标文件第五章响应文件格式要求加盖投标人印章、经法定代表人或其委托代理人签字或盖章。由委托代理人签字或盖章的在投标文件中须同时提交授权委托书。</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 响应文件的份数和封装</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.1响应文</w:t>
      </w:r>
      <w:r>
        <w:rPr>
          <w:rStyle w:val="NormalCharacter"/>
          <w:szCs w:val="24"/>
          <w:sz w:val="24"/>
          <w:kern w:val="2"/>
          <w:lang w:val="en-US" w:eastAsia="zh-CN" w:bidi="ar-SA"/>
          <w:rFonts w:ascii="Times New Roman" w:hAnsi="Times New Roman"/>
        </w:rPr>
        <w:t xml:space="preserve">件一式</w:t>
      </w:r>
      <w:r>
        <w:rPr>
          <w:rStyle w:val="NormalCharacter"/>
          <w:szCs w:val="24"/>
          <w:sz w:val="24"/>
          <w:kern w:val="2"/>
          <w:lang w:val="en-US" w:eastAsia="zh-CN" w:bidi="ar-SA"/>
          <w:rFonts w:ascii="Times New Roman" w:hAnsi="Times New Roman"/>
        </w:rPr>
        <w:t xml:space="preserve">五</w:t>
      </w:r>
      <w:r>
        <w:rPr>
          <w:rStyle w:val="NormalCharacter"/>
          <w:szCs w:val="24"/>
          <w:sz w:val="24"/>
          <w:kern w:val="2"/>
          <w:lang w:val="en-US" w:eastAsia="zh-CN" w:bidi="ar-SA"/>
          <w:rFonts w:ascii="Times New Roman" w:hAnsi="Times New Roman"/>
        </w:rPr>
        <w:t xml:space="preserve">份，其中正本一份，副本</w:t>
      </w:r>
      <w:r>
        <w:rPr>
          <w:rStyle w:val="NormalCharacter"/>
          <w:bCs/>
          <w:szCs w:val="24"/>
          <w:sz w:val="24"/>
          <w:kern w:val="2"/>
          <w:lang w:val="en-US" w:eastAsia="zh-CN" w:bidi="ar-SA"/>
          <w:rFonts w:ascii="Times New Roman" w:cs="Times New Roman" w:hAnsi="Times New Roman"/>
        </w:rPr>
        <w:t xml:space="preserve">肆</w:t>
      </w:r>
      <w:r>
        <w:rPr>
          <w:rStyle w:val="NormalCharacter"/>
          <w:bCs/>
          <w:szCs w:val="24"/>
          <w:sz w:val="24"/>
          <w:kern w:val="2"/>
          <w:lang w:val="en-US" w:eastAsia="zh-CN" w:bidi="ar-SA"/>
          <w:rFonts w:ascii="Times New Roman" w:cs="Times New Roman" w:hAnsi="Times New Roman"/>
        </w:rPr>
        <w:t xml:space="preserve">份</w:t>
      </w:r>
      <w:r>
        <w:rPr>
          <w:rStyle w:val="NormalCharacter"/>
          <w:bCs/>
          <w:szCs w:val="24"/>
          <w:sz w:val="24"/>
          <w:kern w:val="2"/>
          <w:lang w:val="en-US" w:eastAsia="zh-CN" w:bidi="ar-SA"/>
          <w:rFonts w:ascii="Times New Roman" w:cs="Times New Roman" w:hAnsi="Times New Roman"/>
        </w:rPr>
        <w:t xml:space="preserve">，</w:t>
      </w:r>
      <w:r>
        <w:rPr>
          <w:rStyle w:val="NormalCharacter"/>
          <w:szCs w:val="22"/>
          <w:sz w:val="24"/>
          <w:kern w:val="2"/>
          <w:lang w:val="en-US" w:eastAsia="zh-CN" w:bidi="ar-SA"/>
          <w:rFonts w:ascii="宋体" w:hAnsi="宋体"/>
        </w:rPr>
        <w:t xml:space="preserve">副本可采用正本复印件，每套投标文件须清楚表明“正本”或者“副本”字样。</w:t>
      </w:r>
      <w:r>
        <w:rPr>
          <w:rStyle w:val="NormalCharacter"/>
          <w:bCs/>
          <w:szCs w:val="24"/>
          <w:sz w:val="24"/>
          <w:kern w:val="2"/>
          <w:lang w:val="en-US" w:eastAsia="zh-CN" w:bidi="ar-SA"/>
          <w:rFonts w:ascii="Times New Roman" w:cs="Times New Roman" w:hAnsi="Times New Roman"/>
        </w:rPr>
        <w:t xml:space="preserve">合并密封，</w:t>
      </w:r>
      <w:r>
        <w:rPr>
          <w:rStyle w:val="NormalCharacter"/>
          <w:szCs w:val="22"/>
          <w:sz w:val="24"/>
          <w:kern w:val="2"/>
          <w:lang w:val="en-US" w:eastAsia="zh-CN" w:bidi="ar-SA"/>
          <w:rFonts w:ascii="宋体" w:hAnsi="宋体"/>
        </w:rPr>
        <w:t xml:space="preserve">封口处应加盖投标人印章</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.2响应文件的信封上应写明:</w:t>
      </w:r>
      <w:r>
        <w:rPr>
          <w:rStyle w:val="NormalCharacter"/>
          <w:bCs/>
          <w:szCs w:val="24"/>
          <w:sz w:val="24"/>
          <w:kern w:val="2"/>
          <w:lang w:val="en-US" w:eastAsia="zh-CN" w:bidi="ar-SA"/>
          <w:rFonts w:ascii="Times New Roman" w:cs="Times New Roman" w:hAnsi="Times New Roman"/>
        </w:rPr>
        <w:t xml:space="preserve">采购人名称、</w:t>
      </w:r>
      <w:r>
        <w:rPr>
          <w:rStyle w:val="NormalCharacter"/>
          <w:bCs/>
          <w:szCs w:val="24"/>
          <w:sz w:val="24"/>
          <w:kern w:val="2"/>
          <w:lang w:val="en-US" w:eastAsia="zh-CN" w:bidi="ar-SA"/>
          <w:rFonts w:ascii="Times New Roman" w:cs="Times New Roman" w:hAnsi="Times New Roman"/>
        </w:rPr>
        <w:t xml:space="preserve">项目编号、项目名称、</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名称</w:t>
      </w:r>
      <w:r>
        <w:rPr>
          <w:rStyle w:val="NormalCharacter"/>
          <w:bCs/>
          <w:szCs w:val="24"/>
          <w:sz w:val="24"/>
          <w:kern w:val="2"/>
          <w:lang w:val="en-US" w:eastAsia="zh-CN" w:bidi="ar-SA"/>
          <w:rFonts w:ascii="Times New Roman" w:cs="Times New Roman" w:hAnsi="Times New Roman"/>
        </w:rPr>
        <w:t xml:space="preserve">，</w:t>
      </w:r>
      <w:r>
        <w:rPr>
          <w:rStyle w:val="NormalCharacter"/>
          <w:szCs w:val="22"/>
          <w:sz w:val="24"/>
          <w:kern w:val="2"/>
          <w:lang w:val="en-US" w:eastAsia="zh-CN" w:bidi="ar-SA"/>
          <w:rFonts w:ascii="宋体" w:hAnsi="宋体"/>
        </w:rPr>
        <w:t xml:space="preserve">并注明开标时间前不得开封</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rPr>
        <w:t xml:space="preserve">. 响应文件的递交</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rPr>
        <w:t xml:space="preserve">.1所有响应文件应于第一章“竞争性磋商</w:t>
      </w:r>
      <w:r>
        <w:rPr>
          <w:rStyle w:val="NormalCharacter"/>
          <w:bCs/>
          <w:szCs w:val="24"/>
          <w:sz w:val="24"/>
          <w:kern w:val="2"/>
          <w:lang w:val="en-US" w:eastAsia="zh-CN" w:bidi="ar-SA"/>
          <w:rFonts w:ascii="Times New Roman" w:cs="Times New Roman" w:hAnsi="Times New Roman"/>
        </w:rPr>
        <w:t xml:space="preserve">公告</w:t>
      </w:r>
      <w:r>
        <w:rPr>
          <w:rStyle w:val="NormalCharacter"/>
          <w:bCs/>
          <w:szCs w:val="24"/>
          <w:sz w:val="24"/>
          <w:kern w:val="2"/>
          <w:lang w:val="en-US" w:eastAsia="zh-CN" w:bidi="ar-SA"/>
          <w:rFonts w:ascii="Times New Roman" w:cs="Times New Roman" w:hAnsi="Times New Roman"/>
        </w:rPr>
        <w:t xml:space="preserve">”中规定的时间前</w:t>
      </w:r>
      <w:r>
        <w:rPr>
          <w:rStyle w:val="NormalCharacter"/>
          <w:bCs/>
          <w:szCs w:val="24"/>
          <w:sz w:val="24"/>
          <w:kern w:val="2"/>
          <w:lang w:val="en-US" w:eastAsia="zh-CN" w:bidi="ar-SA"/>
          <w:rFonts w:ascii="Times New Roman" w:cs="Times New Roman" w:hAnsi="Times New Roman"/>
        </w:rPr>
        <w:t xml:space="preserve">密封</w:t>
      </w:r>
      <w:r>
        <w:rPr>
          <w:rStyle w:val="NormalCharacter"/>
          <w:bCs/>
          <w:szCs w:val="24"/>
          <w:sz w:val="24"/>
          <w:kern w:val="2"/>
          <w:lang w:val="en-US" w:eastAsia="zh-CN" w:bidi="ar-SA"/>
          <w:rFonts w:ascii="Times New Roman" w:cs="Times New Roman" w:hAnsi="Times New Roman"/>
        </w:rPr>
        <w:t xml:space="preserve">递交到</w:t>
      </w:r>
      <w:r>
        <w:rPr>
          <w:rStyle w:val="NormalCharacter"/>
          <w:bCs/>
          <w:szCs w:val="24"/>
          <w:sz w:val="24"/>
          <w:kern w:val="2"/>
          <w:lang w:val="en-US" w:eastAsia="zh-CN" w:bidi="ar-SA"/>
          <w:rFonts w:ascii="Times New Roman" w:cs="Times New Roman" w:hAnsi="Times New Roman"/>
        </w:rPr>
        <w:t xml:space="preserve">采购</w:t>
      </w:r>
      <w:r>
        <w:rPr>
          <w:rStyle w:val="NormalCharacter"/>
          <w:bCs/>
          <w:szCs w:val="24"/>
          <w:sz w:val="24"/>
          <w:kern w:val="2"/>
          <w:lang w:val="en-US" w:eastAsia="zh-CN" w:bidi="ar-SA"/>
          <w:rFonts w:ascii="Times New Roman" w:cs="Times New Roman" w:hAnsi="Times New Roman"/>
        </w:rPr>
        <w:t xml:space="preserve">方。</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5</w:t>
      </w:r>
      <w:r>
        <w:rPr>
          <w:rStyle w:val="NormalCharacter"/>
          <w:bCs/>
          <w:szCs w:val="24"/>
          <w:sz w:val="24"/>
          <w:kern w:val="2"/>
          <w:lang w:val="en-US" w:eastAsia="zh-CN" w:bidi="ar-SA"/>
          <w:rFonts w:ascii="Times New Roman" w:cs="Times New Roman" w:hAnsi="Times New Roman"/>
        </w:rPr>
        <w:t xml:space="preserve">. 迟交的响应文件</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5.</w:t>
      </w:r>
      <w:r>
        <w:rPr>
          <w:rStyle w:val="NormalCharacter"/>
          <w:bCs/>
          <w:szCs w:val="24"/>
          <w:sz w:val="24"/>
          <w:kern w:val="2"/>
          <w:lang w:val="en-US" w:eastAsia="zh-CN" w:bidi="ar-SA"/>
          <w:rFonts w:ascii="Times New Roman" w:cs="Times New Roman" w:hAnsi="Times New Roman"/>
        </w:rPr>
        <w:t xml:space="preserve">1采购方将拒绝或原封退回在其规定的递交响应文件截止时间之后递交的任何响应文件。</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六、磋商小组的组成</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6. </w:t>
      </w:r>
      <w:r>
        <w:rPr>
          <w:rStyle w:val="NormalCharacter"/>
          <w:bCs/>
          <w:szCs w:val="24"/>
          <w:sz w:val="24"/>
          <w:kern w:val="2"/>
          <w:lang w:val="en-US" w:eastAsia="zh-CN" w:bidi="ar-SA"/>
          <w:rFonts w:ascii="Times New Roman" w:cs="Times New Roman" w:hAnsi="Times New Roman"/>
          <w:color w:val="000000"/>
        </w:rPr>
        <w:t xml:space="preserve">磋商小组由采购人组织5</w:t>
      </w:r>
      <w:r>
        <w:rPr>
          <w:rStyle w:val="NormalCharacter"/>
          <w:bCs/>
          <w:szCs w:val="24"/>
          <w:sz w:val="24"/>
          <w:kern w:val="2"/>
          <w:lang w:val="en-US" w:eastAsia="zh-CN" w:bidi="ar-SA"/>
          <w:rFonts w:ascii="Times New Roman" w:cs="Times New Roman" w:hAnsi="Times New Roman"/>
          <w:color w:val="000000"/>
        </w:rPr>
        <w:t xml:space="preserve">名</w:t>
      </w:r>
      <w:r>
        <w:rPr>
          <w:rStyle w:val="NormalCharacter"/>
          <w:bCs/>
          <w:szCs w:val="24"/>
          <w:sz w:val="24"/>
          <w:kern w:val="2"/>
          <w:lang w:val="en-US" w:eastAsia="zh-CN" w:bidi="ar-SA"/>
          <w:rFonts w:ascii="Times New Roman" w:cs="Times New Roman" w:hAnsi="Times New Roman"/>
          <w:color w:val="000000"/>
        </w:rPr>
        <w:t xml:space="preserve">成员</w:t>
      </w:r>
      <w:r>
        <w:rPr>
          <w:rStyle w:val="NormalCharacter"/>
          <w:bCs/>
          <w:szCs w:val="24"/>
          <w:sz w:val="24"/>
          <w:kern w:val="2"/>
          <w:lang w:val="en-US" w:eastAsia="zh-CN" w:bidi="ar-SA"/>
          <w:rFonts w:ascii="Times New Roman" w:cs="Times New Roman" w:hAnsi="Times New Roman"/>
          <w:color w:val="000000"/>
        </w:rPr>
        <w:t xml:space="preserve">。</w:t>
      </w:r>
      <w:r>
        <w:rPr>
          <w:rStyle w:val="NormalCharacter"/>
          <w:bCs/>
          <w:szCs w:val="24"/>
          <w:sz w:val="24"/>
          <w:kern w:val="2"/>
          <w:lang w:val="en-US" w:eastAsia="zh-CN" w:bidi="ar-SA"/>
          <w:rFonts w:ascii="Times New Roman" w:cs="Times New Roman" w:hAnsi="Times New Roman"/>
        </w:rPr>
        <w:t xml:space="preserve">磋商小组负责制定磋商文件、确定磋商供应商名单、响应文件的评审、磋商谈判、商务服务评议并评分、根据综合评分情况编写评审报告，协助处理质疑等工作。</w:t>
      </w:r>
    </w:p>
    <w:p>
      <w:pPr>
        <w:pStyle w:val="Normal"/>
        <w:rPr>
          <w:rStyle w:val="NormalCharacter"/>
          <w:bCs/>
          <w:szCs w:val="24"/>
          <w:sz w:val="24"/>
          <w:kern w:val="2"/>
          <w:lang w:val="en-US" w:eastAsia="zh-CN" w:bidi="ar-SA"/>
          <w:rFonts w:ascii="Times New Roman" w:cs="Times New Roman" w:hAnsi="Times New Roman"/>
          <w:color w:val="FF0000"/>
        </w:rPr>
        <w:ind w:hanging="420" w:left="420"/>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七、磋商的步骤</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7</w:t>
      </w:r>
      <w:r>
        <w:rPr>
          <w:rStyle w:val="NormalCharacter"/>
          <w:bCs/>
          <w:szCs w:val="24"/>
          <w:sz w:val="24"/>
          <w:kern w:val="2"/>
          <w:lang w:val="en-US" w:eastAsia="zh-CN" w:bidi="ar-SA"/>
          <w:rFonts w:ascii="Times New Roman" w:cs="Times New Roman" w:hAnsi="Times New Roman"/>
        </w:rPr>
        <w:t xml:space="preserve">. </w:t>
      </w:r>
      <w:r>
        <w:rPr>
          <w:rStyle w:val="NormalCharacter"/>
          <w:bCs/>
          <w:szCs w:val="24"/>
          <w:sz w:val="24"/>
          <w:kern w:val="2"/>
          <w:lang w:val="en-US" w:eastAsia="zh-CN" w:bidi="ar-SA"/>
          <w:rFonts w:ascii="Times New Roman" w:cs="Times New Roman" w:hAnsi="Times New Roman"/>
        </w:rPr>
        <w:t xml:space="preserve">投标</w:t>
      </w:r>
      <w:r>
        <w:rPr>
          <w:rStyle w:val="NormalCharacter"/>
          <w:bCs/>
          <w:szCs w:val="24"/>
          <w:sz w:val="24"/>
          <w:kern w:val="2"/>
          <w:lang w:val="en-US" w:eastAsia="zh-CN" w:bidi="ar-SA"/>
          <w:rFonts w:ascii="Times New Roman" w:cs="Times New Roman" w:hAnsi="Times New Roman"/>
        </w:rPr>
        <w:t xml:space="preserve">授权代表及其项目相关的商务技术人员按要求参加本项目磋商过程。</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8</w:t>
      </w:r>
      <w:r>
        <w:rPr>
          <w:rStyle w:val="NormalCharacter"/>
          <w:bCs/>
          <w:szCs w:val="24"/>
          <w:sz w:val="24"/>
          <w:kern w:val="2"/>
          <w:lang w:val="en-US" w:eastAsia="zh-CN" w:bidi="ar-SA"/>
          <w:rFonts w:ascii="Times New Roman" w:cs="Times New Roman" w:hAnsi="Times New Roman"/>
        </w:rPr>
        <w:t xml:space="preserve">. 资格性审查</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8</w:t>
      </w:r>
      <w:r>
        <w:rPr>
          <w:rStyle w:val="NormalCharacter"/>
          <w:bCs/>
          <w:szCs w:val="24"/>
          <w:sz w:val="24"/>
          <w:kern w:val="2"/>
          <w:lang w:val="en-US" w:eastAsia="zh-CN" w:bidi="ar-SA"/>
          <w:rFonts w:ascii="Times New Roman" w:cs="Times New Roman" w:hAnsi="Times New Roman"/>
        </w:rPr>
        <w:t xml:space="preserve">.1磋商小组验证各</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代表或委托授权人的身份。</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代表或委托授权人身份与响应文件不符的、响应文件未按要求加盖印章和签字的，磋商小组</w:t>
      </w:r>
      <w:r>
        <w:rPr>
          <w:rStyle w:val="NormalCharacter"/>
          <w:bCs/>
          <w:szCs w:val="24"/>
          <w:sz w:val="24"/>
          <w:kern w:val="2"/>
          <w:lang w:val="en-US" w:eastAsia="zh-CN" w:bidi="ar-SA"/>
          <w:rFonts w:ascii="Times New Roman" w:cs="Times New Roman" w:hAnsi="Times New Roman"/>
        </w:rPr>
        <w:t xml:space="preserve">将</w:t>
      </w:r>
      <w:r>
        <w:rPr>
          <w:rStyle w:val="NormalCharacter"/>
          <w:bCs/>
          <w:szCs w:val="24"/>
          <w:sz w:val="24"/>
          <w:kern w:val="2"/>
          <w:lang w:val="en-US" w:eastAsia="zh-CN" w:bidi="ar-SA"/>
          <w:rFonts w:ascii="Times New Roman" w:cs="Times New Roman" w:hAnsi="Times New Roman"/>
        </w:rPr>
        <w:t xml:space="preserve">拒绝该</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参加磋商。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8</w:t>
      </w:r>
      <w:r>
        <w:rPr>
          <w:rStyle w:val="NormalCharacter"/>
          <w:bCs/>
          <w:szCs w:val="24"/>
          <w:sz w:val="24"/>
          <w:kern w:val="2"/>
          <w:lang w:val="en-US" w:eastAsia="zh-CN" w:bidi="ar-SA"/>
          <w:rFonts w:ascii="Times New Roman" w:cs="Times New Roman" w:hAnsi="Times New Roman"/>
        </w:rPr>
        <w:t xml:space="preserve">.2磋商小组根据磋商文件规定对</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响应文件的有效性、完整性和响应程度进行审查。审查内容包括供应商资格条件、实质性响应的情况等。未实质性响应磋商文件的响应文件按无效处理，并告知有关供应商。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 第一轮磋商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.1磋商小组将按照随机抽签的顺序决定</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的磋商顺序，并与单一</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分别进行磋商。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.2磋商小组对照磋商文件与</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的响应文件分别就采购需求、质量和服务等进行磋商，并了解其报价组成情况。磋商中，磋商的任何一方不得透露与竞争性磋商有关的其他供应商的技术资料、价格和其他信息。</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.3 响应文件的澄清和说明</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1）磋商小组可要求</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2）磋商小组要求供应商澄清、说明或者更正响应文件应以书面形式作出。供应商的澄清、说明或者更正应当由法定代表人或其授权代表签字或者加盖印章。</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.4磋商小组按磋商文件设定的方法和标准确定供应商符合磋商文件要求的，该供应商即为合格的供应商。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.5第一轮磋商后，合格的</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超过三家的，磋商小组可根据采购项目的特点、采购人的实际需求及与各供应商的磋商情况对磋商文件作出实质性变动，并进行下一轮竞争性磋商，或直接进入最后报价。</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.6合格的</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不足三家</w:t>
      </w:r>
      <w:r>
        <w:rPr>
          <w:rStyle w:val="NormalCharacter"/>
          <w:bCs/>
          <w:szCs w:val="24"/>
          <w:sz w:val="24"/>
          <w:kern w:val="2"/>
          <w:lang w:val="en-US" w:eastAsia="zh-CN" w:bidi="ar-SA"/>
          <w:rFonts w:ascii="Times New Roman" w:cs="Times New Roman" w:hAnsi="Times New Roman"/>
        </w:rPr>
        <w:t xml:space="preserve">时，</w:t>
      </w:r>
      <w:r>
        <w:rPr>
          <w:rStyle w:val="NormalCharacter"/>
          <w:bCs/>
          <w:szCs w:val="24"/>
          <w:sz w:val="24"/>
          <w:kern w:val="2"/>
          <w:lang w:val="en-US" w:eastAsia="zh-CN" w:bidi="ar-SA"/>
          <w:rFonts w:ascii="Times New Roman" w:cs="Times New Roman" w:hAnsi="Times New Roman"/>
        </w:rPr>
        <w:t xml:space="preserve">磋商小组、采购人</w:t>
      </w:r>
      <w:r>
        <w:rPr>
          <w:rStyle w:val="NormalCharacter"/>
          <w:bCs/>
          <w:szCs w:val="24"/>
          <w:sz w:val="24"/>
          <w:kern w:val="2"/>
          <w:lang w:val="en-US" w:eastAsia="zh-CN" w:bidi="ar-SA"/>
          <w:rFonts w:ascii="Times New Roman" w:cs="Times New Roman" w:hAnsi="Times New Roman"/>
        </w:rPr>
        <w:t xml:space="preserve">可在两家之间</w:t>
      </w:r>
      <w:r>
        <w:rPr>
          <w:rStyle w:val="NormalCharacter"/>
          <w:bCs/>
          <w:szCs w:val="24"/>
          <w:sz w:val="24"/>
          <w:kern w:val="2"/>
          <w:lang w:val="en-US" w:eastAsia="zh-CN" w:bidi="ar-SA"/>
          <w:rFonts w:ascii="Times New Roman" w:cs="Times New Roman" w:hAnsi="Times New Roman"/>
        </w:rPr>
        <w:t xml:space="preserve">进行磋商</w:t>
      </w:r>
      <w:r>
        <w:rPr>
          <w:rStyle w:val="NormalCharacter"/>
          <w:bCs/>
          <w:szCs w:val="24"/>
          <w:sz w:val="24"/>
          <w:kern w:val="2"/>
          <w:lang w:val="en-US" w:eastAsia="zh-CN" w:bidi="ar-SA"/>
          <w:rFonts w:ascii="Times New Roman" w:cs="Times New Roman" w:hAnsi="Times New Roman"/>
        </w:rPr>
        <w:t xml:space="preserve">比较确定中标人；只有一家的，磋商小组、采购人可直接进行磋商谈判确定中标人</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20</w:t>
      </w:r>
      <w:r>
        <w:rPr>
          <w:rStyle w:val="NormalCharacter"/>
          <w:bCs/>
          <w:szCs w:val="24"/>
          <w:sz w:val="24"/>
          <w:kern w:val="2"/>
          <w:lang w:val="en-US" w:eastAsia="zh-CN" w:bidi="ar-SA"/>
          <w:rFonts w:ascii="Times New Roman" w:cs="Times New Roman" w:hAnsi="Times New Roman"/>
        </w:rPr>
        <w:t xml:space="preserve">.磋商文件修正</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20</w:t>
      </w:r>
      <w:r>
        <w:rPr>
          <w:rStyle w:val="NormalCharacter"/>
          <w:bCs/>
          <w:szCs w:val="24"/>
          <w:sz w:val="24"/>
          <w:kern w:val="2"/>
          <w:lang w:val="en-US" w:eastAsia="zh-CN" w:bidi="ar-SA"/>
          <w:rFonts w:ascii="Times New Roman" w:cs="Times New Roman" w:hAnsi="Times New Roman"/>
        </w:rPr>
        <w:t xml:space="preserve">.1磋商小组可根据磋商文件和磋商情况实质性变动采购需求中的技术、服务要求以及合同草案条款，但不得变动磋商文件中的其他内容。对磋商文件作出的实质性变动是磋商文件的有效组成部分。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20</w:t>
      </w:r>
      <w:r>
        <w:rPr>
          <w:rStyle w:val="NormalCharacter"/>
          <w:bCs/>
          <w:szCs w:val="24"/>
          <w:sz w:val="24"/>
          <w:kern w:val="2"/>
          <w:lang w:val="en-US" w:eastAsia="zh-CN" w:bidi="ar-SA"/>
          <w:rFonts w:ascii="Times New Roman" w:cs="Times New Roman" w:hAnsi="Times New Roman"/>
        </w:rPr>
        <w:t xml:space="preserve">.2磋商小组将磋商文件的修改结果以书面形式通知参加磋商的供应商。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20</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根据第一轮磋商情况和磋商文件修改书面通知，对原响应文件进行修正，并将修正文件签字（或盖章）后</w:t>
      </w:r>
      <w:r>
        <w:rPr>
          <w:rStyle w:val="NormalCharacter"/>
          <w:bCs/>
          <w:szCs w:val="24"/>
          <w:sz w:val="24"/>
          <w:kern w:val="2"/>
          <w:lang w:val="en-US" w:eastAsia="zh-CN" w:bidi="ar-SA"/>
          <w:rFonts w:ascii="Times New Roman" w:cs="Times New Roman" w:hAnsi="Times New Roman"/>
        </w:rPr>
        <w:t xml:space="preserve">现场递</w:t>
      </w:r>
      <w:r>
        <w:rPr>
          <w:rStyle w:val="NormalCharacter"/>
          <w:bCs/>
          <w:szCs w:val="24"/>
          <w:sz w:val="24"/>
          <w:kern w:val="2"/>
          <w:lang w:val="en-US" w:eastAsia="zh-CN" w:bidi="ar-SA"/>
          <w:rFonts w:ascii="Times New Roman" w:cs="Times New Roman" w:hAnsi="Times New Roman"/>
        </w:rPr>
        <w:t xml:space="preserve">交磋商小组。修正文件与响应文件同具法律效应。</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20</w:t>
      </w:r>
      <w:r>
        <w:rPr>
          <w:rStyle w:val="NormalCharacter"/>
          <w:bCs/>
          <w:szCs w:val="24"/>
          <w:sz w:val="24"/>
          <w:kern w:val="2"/>
          <w:lang w:val="en-US" w:eastAsia="zh-CN" w:bidi="ar-SA"/>
          <w:rFonts w:ascii="Times New Roman" w:cs="Times New Roman" w:hAnsi="Times New Roman"/>
        </w:rPr>
        <w:t xml:space="preserve">.4对无法详细描述需求，需要</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提供设计或者解决方案的项目，磋商小组可以根据采购人对需求确认情况，进行多轮磋商，直至采购人代表最终确认</w:t>
      </w:r>
      <w:r>
        <w:rPr>
          <w:rStyle w:val="NormalCharacter"/>
          <w:bCs/>
          <w:szCs w:val="24"/>
          <w:sz w:val="24"/>
          <w:kern w:val="2"/>
          <w:lang w:val="en-US" w:eastAsia="zh-CN" w:bidi="ar-SA"/>
          <w:rFonts w:ascii="Times New Roman" w:cs="Times New Roman" w:hAnsi="Times New Roman"/>
        </w:rPr>
        <w:t xml:space="preserve">采购</w:t>
      </w:r>
      <w:r>
        <w:rPr>
          <w:rStyle w:val="NormalCharacter"/>
          <w:bCs/>
          <w:szCs w:val="24"/>
          <w:sz w:val="24"/>
          <w:kern w:val="2"/>
          <w:lang w:val="en-US" w:eastAsia="zh-CN" w:bidi="ar-SA"/>
          <w:rFonts w:ascii="Times New Roman" w:cs="Times New Roman" w:hAnsi="Times New Roman"/>
        </w:rPr>
        <w:t xml:space="preserve">需求为止。</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 第二轮磋商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.1磋商小组就修正后的磋商文件与供应商分别进行磋商。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.2第二轮磋商结束后，实质性响应磋商文件及变动后磋商文件要求的供应商超过或不足三家的，按照上一轮磋商程序办理，以此类推。</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 最后报价</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.1磋商小组对磋商文件中能够详细列明采购标的的技术、服务要求的，在磋商结束后，所有继续参加磋商合格的供应商应在规定时间内</w:t>
      </w:r>
      <w:r>
        <w:rPr>
          <w:rStyle w:val="NormalCharacter"/>
          <w:bCs/>
          <w:szCs w:val="24"/>
          <w:sz w:val="24"/>
          <w:kern w:val="2"/>
          <w:lang w:val="en-US" w:eastAsia="zh-CN" w:bidi="ar-SA"/>
          <w:rFonts w:ascii="Times New Roman" w:cs="Times New Roman" w:hAnsi="Times New Roman"/>
        </w:rPr>
        <w:t xml:space="preserve">现场</w:t>
      </w:r>
      <w:r>
        <w:rPr>
          <w:rStyle w:val="NormalCharacter"/>
          <w:bCs/>
          <w:szCs w:val="24"/>
          <w:sz w:val="24"/>
          <w:kern w:val="2"/>
          <w:lang w:val="en-US" w:eastAsia="zh-CN" w:bidi="ar-SA"/>
          <w:rFonts w:ascii="Times New Roman" w:cs="Times New Roman" w:hAnsi="Times New Roman"/>
        </w:rPr>
        <w:t xml:space="preserve">提交最后报价。 </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w:t>
      </w: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供应商的报价均超过了政府采购预算或报价未超过采购预算的供应商不足三家的，磋商活动终止。</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最后报价文件在规定的同一时间内提交。最后报价是供应商响应文件的有效组成部分。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w:t>
      </w: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rPr>
        <w:t xml:space="preserve">在提交最后报价之前，</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可以根据磋商情况退出磋商。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22.5供应商的报价应符合法律法规及劳动部门的相关要求。</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 综合评议</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.1 磋商小组将按照磋商文件确定的评审办法对各</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的响应文件进行商务服务评议和价格评议。</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.2评审采用综合评分法，具体见“第四章评审办法及评审标准”。</w:t>
      </w:r>
    </w:p>
    <w:p>
      <w:pPr>
        <w:pStyle w:val="Normal"/>
        <w:rPr>
          <w:rStyle w:val="NormalCharacter"/>
          <w:bCs/>
          <w:szCs w:val="24"/>
          <w:sz w:val="24"/>
          <w:kern w:val="2"/>
          <w:lang w:val="en-US" w:eastAsia="zh-CN" w:bidi="ar-SA"/>
          <w:rFonts w:ascii="Times New Roman" w:cs="Times New Roman" w:hAnsi="Times New Roman"/>
          <w:color w:val="FF0000"/>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color w:val="000000"/>
        </w:rPr>
        <w:t xml:space="preserve">价格分采用低价优先法计算，即满足磋商文件要求且最后报价最低的供应商的价格为磋商基准价，其价格分为满分。其他供应商的价格分计算公式：磋商报价得分=（磋商基准价/最后磋商报价）×价格权值×100。</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4.1</w:t>
      </w:r>
      <w:r>
        <w:rPr>
          <w:rStyle w:val="NormalCharacter"/>
          <w:bCs/>
          <w:szCs w:val="24"/>
          <w:sz w:val="24"/>
          <w:kern w:val="2"/>
          <w:lang w:val="en-US" w:eastAsia="zh-CN" w:bidi="ar-SA"/>
          <w:rFonts w:ascii="Times New Roman" w:cs="Times New Roman" w:hAnsi="Times New Roman"/>
        </w:rPr>
        <w:t xml:space="preserve">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5.</w:t>
      </w:r>
      <w:r>
        <w:rPr>
          <w:rStyle w:val="NormalCharacter"/>
          <w:bCs/>
          <w:szCs w:val="24"/>
          <w:sz w:val="24"/>
          <w:kern w:val="2"/>
          <w:lang w:val="en-US" w:eastAsia="zh-CN" w:bidi="ar-SA"/>
          <w:rFonts w:ascii="Times New Roman" w:cs="Times New Roman" w:hAnsi="Times New Roman"/>
        </w:rPr>
        <w:t xml:space="preserve">磋商小组决定响应文件的响应性只根据响应文件本身的真实无误的内容，而不依据外部的证据，但响应文件有不真实不正确的内容时除外。</w:t>
      </w:r>
    </w:p>
    <w:p>
      <w:pPr>
        <w:pStyle w:val="Normal"/>
        <w:rPr>
          <w:rStyle w:val="NormalCharacter"/>
          <w:bCs/>
          <w:szCs w:val="24"/>
          <w:sz w:val="24"/>
          <w:kern w:val="2"/>
          <w:lang w:val="en-US" w:eastAsia="zh-CN" w:bidi="ar-SA"/>
          <w:rFonts w:ascii="Times New Roman" w:cs="Times New Roman" w:eastAsia="黑体" w:hAnsi="Times New Roman"/>
        </w:rPr>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八、确定成交供应商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6</w:t>
      </w:r>
      <w:r>
        <w:rPr>
          <w:rStyle w:val="NormalCharacter"/>
          <w:bCs/>
          <w:szCs w:val="24"/>
          <w:sz w:val="24"/>
          <w:kern w:val="2"/>
          <w:lang w:val="en-US" w:eastAsia="zh-CN" w:bidi="ar-SA"/>
          <w:rFonts w:ascii="Times New Roman" w:cs="Times New Roman" w:hAnsi="Times New Roman"/>
        </w:rPr>
        <w:t xml:space="preserve">.磋商小组根据综合评分情况，按照评审得分由高到低顺序推荐3名以上成交候选供应商，并编写评审报告。评审得分相同的，按照最</w:t>
      </w:r>
      <w:r>
        <w:rPr>
          <w:rStyle w:val="NormalCharacter"/>
          <w:bCs/>
          <w:szCs w:val="24"/>
          <w:sz w:val="24"/>
          <w:kern w:val="2"/>
          <w:lang w:val="en-US" w:eastAsia="zh-CN" w:bidi="ar-SA"/>
          <w:rFonts w:ascii="Times New Roman" w:cs="Times New Roman" w:hAnsi="Times New Roman"/>
        </w:rPr>
        <w:t xml:space="preserve">终</w:t>
      </w:r>
      <w:r>
        <w:rPr>
          <w:rStyle w:val="NormalCharacter"/>
          <w:bCs/>
          <w:szCs w:val="24"/>
          <w:sz w:val="24"/>
          <w:kern w:val="2"/>
          <w:lang w:val="en-US" w:eastAsia="zh-CN" w:bidi="ar-SA"/>
          <w:rFonts w:ascii="Times New Roman" w:cs="Times New Roman" w:hAnsi="Times New Roman"/>
        </w:rPr>
        <w:t xml:space="preserve">报价由低到高的顺序推荐。评审得分且最后报价相同的，按照技术指标优劣顺序推荐。</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7</w:t>
      </w:r>
      <w:r>
        <w:rPr>
          <w:rStyle w:val="NormalCharacter"/>
          <w:bCs/>
          <w:szCs w:val="24"/>
          <w:sz w:val="24"/>
          <w:kern w:val="2"/>
          <w:lang w:val="en-US" w:eastAsia="zh-CN" w:bidi="ar-SA"/>
          <w:rFonts w:ascii="Times New Roman" w:cs="Times New Roman" w:hAnsi="Times New Roman"/>
        </w:rPr>
        <w:t xml:space="preserve">.采购人从评审报告提出的成交候选供应商中，按照排序由高到低的原则确定成交供应商。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九、成交公告和质疑</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8</w:t>
      </w:r>
      <w:r>
        <w:rPr>
          <w:rStyle w:val="NormalCharacter"/>
          <w:bCs/>
          <w:szCs w:val="24"/>
          <w:sz w:val="24"/>
          <w:kern w:val="2"/>
          <w:lang w:val="en-US" w:eastAsia="zh-CN" w:bidi="ar-SA"/>
          <w:rFonts w:ascii="Times New Roman" w:cs="Times New Roman" w:hAnsi="Times New Roman"/>
        </w:rPr>
        <w:t xml:space="preserve">.采购人在成交供应商确定后，</w:t>
      </w:r>
      <w:r>
        <w:rPr>
          <w:rStyle w:val="NormalCharacter"/>
          <w:bCs/>
          <w:szCs w:val="24"/>
          <w:sz w:val="24"/>
          <w:kern w:val="2"/>
          <w:lang w:val="en-US" w:eastAsia="zh-CN" w:bidi="ar-SA"/>
          <w:rFonts w:ascii="宋体" w:cs="宋体" w:hAnsi="宋体"/>
        </w:rPr>
        <w:t xml:space="preserve">在</w:t>
      </w:r>
      <w:r>
        <w:rPr>
          <w:rStyle w:val="NormalCharacter"/>
          <w:szCs w:val="24"/>
          <w:sz w:val="24"/>
          <w:kern w:val="2"/>
          <w:lang w:val="en-US" w:eastAsia="zh-CN" w:bidi="ar-SA"/>
          <w:rFonts w:ascii="宋体" w:hAnsi="宋体"/>
        </w:rPr>
        <w:t xml:space="preserve">湖北省鄂旅投旅游发展股份有限公司</w:t>
      </w:r>
      <w:r>
        <w:rPr>
          <w:rStyle w:val="NormalCharacter"/>
          <w:bCs/>
          <w:szCs w:val="24"/>
          <w:sz w:val="24"/>
          <w:kern w:val="2"/>
          <w:lang w:val="en-US" w:eastAsia="zh-CN" w:bidi="ar-SA"/>
          <w:rFonts w:ascii="宋体" w:cs="宋体" w:hAnsi="宋体"/>
        </w:rPr>
        <w:t xml:space="preserve">官</w:t>
      </w:r>
      <w:r>
        <w:rPr>
          <w:rStyle w:val="NormalCharacter"/>
          <w:bCs/>
          <w:szCs w:val="24"/>
          <w:sz w:val="24"/>
          <w:kern w:val="2"/>
          <w:lang w:val="en-US" w:eastAsia="zh-CN" w:bidi="ar-SA"/>
          <w:rFonts w:ascii="Times New Roman" w:cs="Times New Roman" w:hAnsi="Times New Roman"/>
        </w:rPr>
        <w:t xml:space="preserve">网</w:t>
      </w:r>
      <w:r>
        <w:rPr>
          <w:rStyle w:val="NormalCharacter"/>
          <w:bCs/>
          <w:szCs w:val="24"/>
          <w:sz w:val="24"/>
          <w:kern w:val="2"/>
          <w:lang w:val="en-US" w:eastAsia="zh-CN" w:bidi="ar-SA"/>
          <w:rFonts w:ascii="Times New Roman" w:cs="Times New Roman" w:hAnsi="Times New Roman"/>
        </w:rPr>
        <w:t xml:space="preserve">上</w:t>
      </w:r>
      <w:r>
        <w:rPr>
          <w:rStyle w:val="NormalCharacter"/>
          <w:bCs/>
          <w:szCs w:val="24"/>
          <w:sz w:val="24"/>
          <w:kern w:val="2"/>
          <w:lang w:val="en-US" w:eastAsia="zh-CN" w:bidi="ar-SA"/>
          <w:rFonts w:ascii="Times New Roman" w:cs="Times New Roman" w:hAnsi="Times New Roman"/>
        </w:rPr>
        <w:t xml:space="preserve">公示</w:t>
      </w:r>
      <w:r>
        <w:rPr>
          <w:rStyle w:val="NormalCharacter"/>
          <w:bCs/>
          <w:szCs w:val="24"/>
          <w:sz w:val="24"/>
          <w:kern w:val="2"/>
          <w:lang w:val="en-US" w:eastAsia="zh-CN" w:bidi="ar-SA"/>
          <w:rFonts w:ascii="Times New Roman" w:cs="Times New Roman" w:hAnsi="Times New Roman"/>
        </w:rPr>
        <w:t xml:space="preserve">成交结果，同时向成交供应商发出成交通知书。</w:t>
      </w:r>
      <w:r>
        <w:rPr>
          <w:rStyle w:val="NormalCharacter"/>
          <w:bCs/>
          <w:szCs w:val="24"/>
          <w:sz w:val="24"/>
          <w:kern w:val="2"/>
          <w:lang w:val="en-US" w:eastAsia="zh-CN" w:bidi="ar-SA"/>
          <w:rFonts w:ascii="Times New Roman" w:cs="Times New Roman" w:hAnsi="Times New Roman"/>
        </w:rPr>
        <w:t xml:space="preserve">公示</w:t>
      </w:r>
      <w:r>
        <w:rPr>
          <w:rStyle w:val="NormalCharacter"/>
          <w:bCs/>
          <w:szCs w:val="24"/>
          <w:sz w:val="24"/>
          <w:kern w:val="2"/>
          <w:lang w:val="en-US" w:eastAsia="zh-CN" w:bidi="ar-SA"/>
          <w:rFonts w:ascii="Times New Roman" w:cs="Times New Roman" w:hAnsi="Times New Roman"/>
          <w:color w:val="000000"/>
        </w:rPr>
        <w:t xml:space="preserve">期为</w:t>
      </w:r>
      <w:r>
        <w:rPr>
          <w:rStyle w:val="NormalCharacter"/>
          <w:bCs/>
          <w:szCs w:val="24"/>
          <w:sz w:val="24"/>
          <w:kern w:val="2"/>
          <w:lang w:val="en-US" w:eastAsia="zh-CN" w:bidi="ar-SA"/>
          <w:rFonts w:ascii="Times New Roman" w:cs="Times New Roman" w:hAnsi="Times New Roman"/>
          <w:color w:val="000000"/>
        </w:rPr>
        <w:t xml:space="preserve"> 3</w:t>
      </w:r>
      <w:r>
        <w:rPr>
          <w:rStyle w:val="NormalCharacter"/>
          <w:bCs/>
          <w:szCs w:val="24"/>
          <w:sz w:val="24"/>
          <w:kern w:val="2"/>
          <w:lang w:val="en-US" w:eastAsia="zh-CN" w:bidi="ar-SA"/>
          <w:rFonts w:ascii="Times New Roman" w:cs="Times New Roman" w:hAnsi="Times New Roman"/>
          <w:color w:val="000000"/>
        </w:rPr>
        <w:t xml:space="preserve">个工作日</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360" w:lineRule="auto"/>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.相关供应商对成交结果、磋商过程有询问或质疑的，可在</w:t>
      </w:r>
      <w:r>
        <w:rPr>
          <w:rStyle w:val="NormalCharacter"/>
          <w:bCs/>
          <w:szCs w:val="24"/>
          <w:sz w:val="24"/>
          <w:kern w:val="2"/>
          <w:lang w:val="en-US" w:eastAsia="zh-CN" w:bidi="ar-SA"/>
          <w:rFonts w:ascii="Times New Roman" w:cs="Times New Roman" w:hAnsi="Times New Roman"/>
        </w:rPr>
        <w:t xml:space="preserve">公示</w:t>
      </w:r>
      <w:r>
        <w:rPr>
          <w:rStyle w:val="NormalCharacter"/>
          <w:bCs/>
          <w:szCs w:val="24"/>
          <w:sz w:val="24"/>
          <w:kern w:val="2"/>
          <w:lang w:val="en-US" w:eastAsia="zh-CN" w:bidi="ar-SA"/>
          <w:rFonts w:ascii="Times New Roman" w:cs="Times New Roman" w:hAnsi="Times New Roman"/>
        </w:rPr>
        <w:t xml:space="preserve">期届满之日</w:t>
      </w:r>
      <w:r>
        <w:rPr>
          <w:rStyle w:val="NormalCharacter"/>
          <w:bCs/>
          <w:szCs w:val="24"/>
          <w:sz w:val="24"/>
          <w:kern w:val="2"/>
          <w:lang w:val="en-US" w:eastAsia="zh-CN" w:bidi="ar-SA"/>
          <w:rFonts w:ascii="Times New Roman" w:cs="Times New Roman" w:hAnsi="Times New Roman"/>
        </w:rPr>
        <w:t xml:space="preserve">内</w:t>
      </w:r>
      <w:r>
        <w:rPr>
          <w:rStyle w:val="NormalCharacter"/>
          <w:bCs/>
          <w:szCs w:val="24"/>
          <w:sz w:val="24"/>
          <w:kern w:val="2"/>
          <w:lang w:val="en-US" w:eastAsia="zh-CN" w:bidi="ar-SA"/>
          <w:rFonts w:ascii="Times New Roman" w:cs="Times New Roman" w:hAnsi="Times New Roman"/>
        </w:rPr>
        <w:t xml:space="preserve">依据相关规定，向采购</w:t>
      </w:r>
      <w:r>
        <w:rPr>
          <w:rStyle w:val="NormalCharacter"/>
          <w:bCs/>
          <w:szCs w:val="24"/>
          <w:sz w:val="24"/>
          <w:kern w:val="2"/>
          <w:lang w:val="en-US" w:eastAsia="zh-CN" w:bidi="ar-SA"/>
          <w:rFonts w:ascii="Times New Roman" w:cs="Times New Roman" w:hAnsi="Times New Roman"/>
        </w:rPr>
        <w:t xml:space="preserve">机构</w:t>
      </w:r>
      <w:r>
        <w:rPr>
          <w:rStyle w:val="NormalCharacter"/>
          <w:bCs/>
          <w:szCs w:val="24"/>
          <w:sz w:val="24"/>
          <w:kern w:val="2"/>
          <w:lang w:val="en-US" w:eastAsia="zh-CN" w:bidi="ar-SA"/>
          <w:rFonts w:ascii="Times New Roman" w:cs="Times New Roman" w:hAnsi="Times New Roman"/>
        </w:rPr>
        <w:t xml:space="preserve">提出询问或质疑，采购机构将按</w:t>
      </w:r>
      <w:r>
        <w:rPr>
          <w:rStyle w:val="NormalCharacter"/>
          <w:bCs/>
          <w:szCs w:val="24"/>
          <w:sz w:val="24"/>
          <w:kern w:val="2"/>
          <w:lang w:val="en-US" w:eastAsia="zh-CN" w:bidi="ar-SA"/>
          <w:rFonts w:ascii="Times New Roman" w:cs="Times New Roman" w:hAnsi="Times New Roman"/>
        </w:rPr>
        <w:t xml:space="preserve">质疑相关</w:t>
      </w:r>
      <w:r>
        <w:rPr>
          <w:rStyle w:val="NormalCharacter"/>
          <w:bCs/>
          <w:szCs w:val="24"/>
          <w:sz w:val="24"/>
          <w:kern w:val="2"/>
          <w:lang w:val="en-US" w:eastAsia="zh-CN" w:bidi="ar-SA"/>
          <w:rFonts w:ascii="Times New Roman" w:cs="Times New Roman" w:hAnsi="Times New Roman"/>
        </w:rPr>
        <w:t xml:space="preserve">程序处理。质疑书应当包括下列主要内容：</w:t>
      </w:r>
    </w:p>
    <w:p>
      <w:pPr>
        <w:pStyle w:val="Normal"/>
        <w:rPr>
          <w:rStyle w:val="NormalCharacter"/>
          <w:szCs w:val="24"/>
          <w:sz w:val="24"/>
          <w:kern w:val="2"/>
          <w:lang w:val="en-US" w:eastAsia="zh-CN" w:bidi="ar-SA"/>
          <w:rFonts w:ascii="Times New Roman" w:hAnsi="Times New Roman"/>
        </w:rPr>
        <w:spacing w:line="360" w:lineRule="auto"/>
        <w:jc w:val="both"/>
        <w:textAlignment w:val="baseline"/>
      </w:pPr>
      <w:r>
        <w:rPr>
          <w:rStyle w:val="NormalCharacter"/>
          <w:szCs w:val="24"/>
          <w:sz w:val="24"/>
          <w:kern w:val="2"/>
          <w:lang w:val="en-US" w:eastAsia="zh-CN" w:bidi="ar-SA"/>
          <w:rFonts w:ascii="Times New Roman" w:hAnsi="Times New Roman"/>
        </w:rPr>
        <w:t xml:space="preserve">29.1</w:t>
      </w:r>
      <w:r>
        <w:rPr>
          <w:rStyle w:val="NormalCharacter"/>
          <w:szCs w:val="24"/>
          <w:sz w:val="24"/>
          <w:kern w:val="2"/>
          <w:lang w:val="en-US" w:eastAsia="zh-CN" w:bidi="ar-SA"/>
          <w:rFonts w:ascii="Times New Roman" w:hAnsi="Times New Roman"/>
        </w:rPr>
        <w:t xml:space="preserve">质疑人的名称、地址、电话及联系人（法人或负责人授权代表）等；</w:t>
      </w:r>
    </w:p>
    <w:p>
      <w:pPr>
        <w:pStyle w:val="Normal"/>
        <w:rPr>
          <w:rStyle w:val="NormalCharacter"/>
          <w:szCs w:val="24"/>
          <w:sz w:val="24"/>
          <w:kern w:val="2"/>
          <w:lang w:val="en-US" w:eastAsia="zh-CN" w:bidi="ar-SA"/>
          <w:rFonts w:ascii="Times New Roman" w:hAnsi="Times New Roman"/>
        </w:rPr>
        <w:spacing w:line="360" w:lineRule="auto"/>
        <w:jc w:val="both"/>
        <w:textAlignment w:val="baseline"/>
      </w:pPr>
      <w:r>
        <w:rPr>
          <w:rStyle w:val="NormalCharacter"/>
          <w:szCs w:val="24"/>
          <w:sz w:val="24"/>
          <w:kern w:val="2"/>
          <w:lang w:val="en-US" w:eastAsia="zh-CN" w:bidi="ar-SA"/>
          <w:rFonts w:ascii="Times New Roman" w:hAnsi="Times New Roman"/>
        </w:rPr>
        <w:t xml:space="preserve">29.</w:t>
      </w:r>
      <w:r>
        <w:rPr>
          <w:rStyle w:val="NormalCharacter"/>
          <w:szCs w:val="24"/>
          <w:sz w:val="24"/>
          <w:kern w:val="2"/>
          <w:lang w:val="en-US" w:eastAsia="zh-CN" w:bidi="ar-SA"/>
          <w:rFonts w:ascii="Times New Roman" w:hAnsi="Times New Roman"/>
        </w:rPr>
        <w:t xml:space="preserve">2质疑人法人（负责人）签章和单位公章；</w:t>
      </w:r>
    </w:p>
    <w:p>
      <w:pPr>
        <w:pStyle w:val="Normal"/>
        <w:rPr>
          <w:rStyle w:val="NormalCharacter"/>
          <w:szCs w:val="24"/>
          <w:sz w:val="24"/>
          <w:kern w:val="2"/>
          <w:lang w:val="en-US" w:eastAsia="zh-CN" w:bidi="ar-SA"/>
          <w:rFonts w:ascii="Times New Roman" w:hAnsi="Times New Roman"/>
        </w:rPr>
        <w:spacing w:line="360" w:lineRule="auto"/>
        <w:jc w:val="both"/>
        <w:textAlignment w:val="baseline"/>
      </w:pPr>
      <w:r>
        <w:rPr>
          <w:rStyle w:val="NormalCharacter"/>
          <w:szCs w:val="24"/>
          <w:sz w:val="24"/>
          <w:kern w:val="2"/>
          <w:lang w:val="en-US" w:eastAsia="zh-CN" w:bidi="ar-SA"/>
          <w:rFonts w:ascii="Times New Roman" w:hAnsi="Times New Roman"/>
        </w:rPr>
        <w:t xml:space="preserve">29.</w:t>
      </w:r>
      <w:r>
        <w:rPr>
          <w:rStyle w:val="NormalCharacter"/>
          <w:szCs w:val="24"/>
          <w:sz w:val="24"/>
          <w:kern w:val="2"/>
          <w:lang w:val="en-US" w:eastAsia="zh-CN" w:bidi="ar-SA"/>
          <w:rFonts w:ascii="Times New Roman" w:hAnsi="Times New Roman"/>
        </w:rPr>
        <w:t xml:space="preserve">3具体的质疑事项及事实依据；</w:t>
      </w:r>
    </w:p>
    <w:p>
      <w:pPr>
        <w:pStyle w:val="Normal"/>
        <w:rPr>
          <w:rStyle w:val="NormalCharacter"/>
          <w:szCs w:val="24"/>
          <w:sz w:val="24"/>
          <w:kern w:val="2"/>
          <w:lang w:val="en-US" w:eastAsia="zh-CN" w:bidi="ar-SA"/>
          <w:rFonts w:ascii="Times New Roman" w:hAnsi="Times New Roman"/>
        </w:rPr>
        <w:spacing w:line="360" w:lineRule="auto"/>
        <w:jc w:val="both"/>
        <w:textAlignment w:val="baseline"/>
      </w:pPr>
      <w:r>
        <w:rPr>
          <w:rStyle w:val="NormalCharacter"/>
          <w:szCs w:val="24"/>
          <w:sz w:val="24"/>
          <w:kern w:val="2"/>
          <w:lang w:val="en-US" w:eastAsia="zh-CN" w:bidi="ar-SA"/>
          <w:rFonts w:ascii="Times New Roman" w:hAnsi="Times New Roman"/>
        </w:rPr>
        <w:t xml:space="preserve">29.</w:t>
      </w:r>
      <w:r>
        <w:rPr>
          <w:rStyle w:val="NormalCharacter"/>
          <w:szCs w:val="24"/>
          <w:sz w:val="24"/>
          <w:kern w:val="2"/>
          <w:lang w:val="en-US" w:eastAsia="zh-CN" w:bidi="ar-SA"/>
          <w:rFonts w:ascii="Times New Roman" w:hAnsi="Times New Roman"/>
        </w:rPr>
        <w:t xml:space="preserve">4明确的请求和必要的证明材料；</w:t>
      </w:r>
    </w:p>
    <w:p>
      <w:pPr>
        <w:pStyle w:val="Normal"/>
        <w:rPr>
          <w:rStyle w:val="NormalCharacter"/>
          <w:szCs w:val="24"/>
          <w:sz w:val="24"/>
          <w:kern w:val="2"/>
          <w:lang w:val="en-US" w:eastAsia="zh-CN" w:bidi="ar-SA"/>
          <w:rFonts w:ascii="Times New Roman" w:hAnsi="Times New Roman"/>
        </w:rPr>
        <w:spacing w:line="360" w:lineRule="auto"/>
        <w:jc w:val="both"/>
        <w:textAlignment w:val="baseline"/>
      </w:pPr>
      <w:r>
        <w:rPr>
          <w:rStyle w:val="NormalCharacter"/>
          <w:szCs w:val="24"/>
          <w:sz w:val="24"/>
          <w:kern w:val="2"/>
          <w:lang w:val="en-US" w:eastAsia="zh-CN" w:bidi="ar-SA"/>
          <w:rFonts w:ascii="Times New Roman" w:hAnsi="Times New Roman"/>
        </w:rPr>
        <w:t xml:space="preserve">29.</w:t>
      </w:r>
      <w:r>
        <w:rPr>
          <w:rStyle w:val="NormalCharacter"/>
          <w:szCs w:val="24"/>
          <w:sz w:val="24"/>
          <w:kern w:val="2"/>
          <w:lang w:val="en-US" w:eastAsia="zh-CN" w:bidi="ar-SA"/>
          <w:rFonts w:ascii="Times New Roman" w:hAnsi="Times New Roman"/>
        </w:rPr>
        <w:t xml:space="preserve">5提起质疑的日期。</w:t>
      </w:r>
    </w:p>
    <w:p>
      <w:pPr>
        <w:pStyle w:val="Normal"/>
        <w:rPr>
          <w:rStyle w:val="NormalCharacter"/>
          <w:bCs/>
          <w:szCs w:val="24"/>
          <w:sz w:val="24"/>
          <w:kern w:val="2"/>
          <w:lang w:val="en-US" w:eastAsia="zh-CN" w:bidi="ar-SA"/>
          <w:rFonts w:ascii="Times New Roman" w:cs="Times New Roman" w:eastAsia="黑体" w:hAnsi="Times New Roman"/>
        </w:rPr>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十、签订合同</w:t>
      </w:r>
    </w:p>
    <w:p>
      <w:pPr>
        <w:pStyle w:val="Normal"/>
        <w:rPr>
          <w:rStyle w:val="NormalCharacter"/>
          <w:bCs/>
          <w:szCs w:val="24"/>
          <w:sz w:val="24"/>
          <w:kern w:val="2"/>
          <w:lang w:val="en-US" w:eastAsia="zh-CN" w:bidi="ar-SA"/>
          <w:rFonts w:ascii="Times New Roman" w:cs="Times New Roman" w:hAnsi="Times New Roman"/>
        </w:rPr>
        <w:snapToGrid w:val="0"/>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30</w:t>
      </w:r>
      <w:r>
        <w:rPr>
          <w:rStyle w:val="NormalCharacter"/>
          <w:bCs/>
          <w:szCs w:val="24"/>
          <w:sz w:val="24"/>
          <w:kern w:val="2"/>
          <w:lang w:val="en-US" w:eastAsia="zh-CN" w:bidi="ar-SA"/>
          <w:rFonts w:ascii="Times New Roman" w:cs="Times New Roman" w:hAnsi="Times New Roman"/>
        </w:rPr>
        <w:t xml:space="preserve">.成交供应商在收到成交通知书后，三日内与采购人签订供货（服务）合同。</w:t>
      </w:r>
    </w:p>
    <w:p>
      <w:pPr>
        <w:pStyle w:val="Normal"/>
        <w:rPr>
          <w:rStyle w:val="NormalCharacter"/>
          <w:bCs/>
          <w:szCs w:val="24"/>
          <w:sz w:val="24"/>
          <w:kern w:val="2"/>
          <w:lang w:val="en-US" w:eastAsia="zh-CN" w:bidi="ar-SA"/>
          <w:rFonts w:ascii="Times New Roman" w:cs="Times New Roman" w:hAnsi="Times New Roman"/>
        </w:rPr>
        <w:snapToGrid w:val="0"/>
        <w:ind w:hanging="360" w:left="360" w:firstLineChars="-150"/>
        <w:spacing w:line="440" w:lineRule="exact"/>
        <w:jc w:val="both"/>
        <w:textAlignment w:val="baseline"/>
      </w:pPr>
    </w:p>
    <w:p>
      <w:pPr>
        <w:pStyle w:val="Normal"/>
        <w:rPr>
          <w:rStyle w:val="NormalCharacter"/>
          <w:bCs/>
          <w:szCs w:val="24"/>
          <w:sz w:val="24"/>
          <w:kern w:val="2"/>
          <w:lang w:val="en-US" w:eastAsia="zh-CN" w:bidi="ar-SA"/>
          <w:rFonts w:ascii="Times New Roman" w:cs="Times New Roman" w:eastAsia="黑体" w:hAnsi="Times New Roman"/>
        </w:rPr>
        <w:spacing w:line="500" w:lineRule="exact"/>
        <w:jc w:val="center"/>
        <w:textAlignment w:val="baseline"/>
      </w:pPr>
      <w:r>
        <w:rPr>
          <w:rStyle w:val="NormalCharacter"/>
          <w:bCs/>
          <w:szCs w:val="24"/>
          <w:sz w:val="24"/>
          <w:kern w:val="2"/>
          <w:lang w:val="en-US" w:eastAsia="zh-CN" w:bidi="ar-SA"/>
          <w:rFonts w:ascii="Times New Roman" w:cs="Times New Roman" w:eastAsia="黑体" w:hAnsi="Times New Roman"/>
        </w:rPr>
        <w:br w:type="page"/>
      </w:r>
    </w:p>
    <w:p>
      <w:pPr>
        <w:pStyle w:val="Normal"/>
        <w:rPr>
          <w:rStyle w:val="NormalCharacter"/>
          <w:b/>
          <w:szCs w:val="36"/>
          <w:sz w:val="36"/>
          <w:kern w:val="2"/>
          <w:lang w:val="hr-HR" w:eastAsia="zh-CN" w:bidi="ar-EG"/>
          <w:rFonts w:ascii="Times New Roman" w:hAnsi="Times New Roman"/>
        </w:rPr>
        <w:spacing w:line="500" w:lineRule="exact"/>
        <w:jc w:val="center"/>
        <w:textAlignment w:val="baseline"/>
      </w:pPr>
      <w:r>
        <w:rPr>
          <w:rStyle w:val="NormalCharacter"/>
          <w:b/>
          <w:szCs w:val="36"/>
          <w:sz w:val="36"/>
          <w:kern w:val="2"/>
          <w:lang w:val="hr-HR" w:eastAsia="zh-CN" w:bidi="ar-EG"/>
          <w:rFonts w:ascii="Times New Roman" w:hAnsi="Times New Roman"/>
        </w:rPr>
        <w:t xml:space="preserve">第三章  采购</w:t>
      </w:r>
      <w:r>
        <w:rPr>
          <w:rStyle w:val="NormalCharacter"/>
          <w:b/>
          <w:szCs w:val="36"/>
          <w:sz w:val="36"/>
          <w:kern w:val="2"/>
          <w:lang w:val="en-US" w:eastAsia="zh-CN" w:bidi="ar-SA"/>
          <w:rFonts w:ascii="Times New Roman" w:hAnsi="Times New Roman"/>
        </w:rPr>
        <w:t xml:space="preserve">货物</w:t>
      </w:r>
      <w:r>
        <w:rPr>
          <w:rStyle w:val="NormalCharacter"/>
          <w:b/>
          <w:szCs w:val="36"/>
          <w:sz w:val="36"/>
          <w:kern w:val="2"/>
          <w:lang w:val="en-US" w:eastAsia="zh-CN" w:bidi="ar-SA"/>
          <w:rFonts w:ascii="Times New Roman" w:hAnsi="Times New Roman"/>
        </w:rPr>
        <w:t xml:space="preserve">（服务）</w:t>
      </w:r>
      <w:r>
        <w:rPr>
          <w:rStyle w:val="NormalCharacter"/>
          <w:b/>
          <w:szCs w:val="36"/>
          <w:sz w:val="36"/>
          <w:kern w:val="2"/>
          <w:lang w:val="en-US" w:eastAsia="zh-CN" w:bidi="ar-SA"/>
          <w:rFonts w:ascii="Times New Roman" w:hAnsi="Times New Roman"/>
        </w:rPr>
        <w:t xml:space="preserve">技术参数、规格及要求</w:t>
      </w:r>
    </w:p>
    <w:p>
      <w:pPr>
        <w:pStyle w:val="Normal"/>
        <w:rPr>
          <w:rStyle w:val="NormalCharacter"/>
          <w:b/>
          <w:szCs w:val="24"/>
          <w:sz w:val="24"/>
          <w:kern w:val="2"/>
          <w:lang w:val="en-US" w:eastAsia="zh-CN" w:bidi="ar-SA"/>
          <w:rFonts w:ascii="Times New Roman" w:hAnsi="Times New Roman"/>
        </w:rPr>
        <w:snapToGrid w:val="0"/>
        <w:framePr w:outlineLvl="0"/>
        <w:spacing w:line="440" w:lineRule="exact"/>
        <w:jc w:val="center"/>
        <w:textAlignment w:val="baseline"/>
      </w:pPr>
    </w:p>
    <w:p>
      <w:pPr>
        <w:pStyle w:val="Heading1"/>
        <w:rPr>
          <w:rStyle w:val="NormalCharacter"/>
          <w:b/>
          <w:szCs w:val="24"/>
          <w:sz w:val="24"/>
          <w:kern w:val="44"/>
          <w:lang w:val="en-US" w:eastAsia="zh-CN" w:bidi="ar-SA"/>
          <w:rFonts w:ascii="宋体" w:eastAsia="宋体" w:hAnsi="宋体"/>
        </w:rPr>
        <w:widowControl/>
        <w:framePr w:outlineLvl="0"/>
        <w:spacing w:line="360" w:after="0" w:before="0" w:lineRule="auto"/>
        <w:jc w:val="left"/>
        <w:textAlignment w:val="baseline"/>
      </w:pPr>
      <w:r>
        <w:rPr>
          <w:rStyle w:val="NormalCharacter"/>
          <w:b/>
          <w:szCs w:val="24"/>
          <w:sz w:val="24"/>
          <w:kern w:val="44"/>
          <w:lang w:val="en-US" w:eastAsia="zh-CN" w:bidi="ar-SA"/>
          <w:rFonts w:ascii="宋体" w:eastAsia="宋体" w:hAnsi="宋体"/>
        </w:rPr>
        <w:t xml:space="preserve">一、项目概况</w:t>
      </w:r>
    </w:p>
    <w:p>
      <w:pPr>
        <w:pStyle w:val="Normal"/>
        <w:rPr>
          <w:rStyle w:val="NormalCharacter"/>
          <w:szCs w:val="24"/>
          <w:sz w:val="24"/>
          <w:kern w:val="2"/>
          <w:lang w:val="en-US" w:eastAsia="zh-CN" w:bidi="ar-SA"/>
          <w:rFonts w:ascii="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该项目位于湖北省坪坝营镇坪坝营村。主要是</w:t>
      </w:r>
      <w:r>
        <w:rPr>
          <w:rStyle w:val="NormalCharacter"/>
          <w:b/>
          <w:bCs/>
          <w:szCs w:val="24"/>
          <w:sz w:val="24"/>
          <w:kern w:val="2"/>
          <w:u w:val="single"/>
          <w:lang w:val="en-US" w:eastAsia="zh-CN" w:bidi="ar-SA"/>
          <w:rFonts w:ascii="宋体" w:cs="宋体" w:hAnsi="宋体"/>
        </w:rPr>
        <w:t xml:space="preserve">湖北咸丰坪坝营景区防雷施工</w:t>
      </w:r>
      <w:r>
        <w:rPr>
          <w:rStyle w:val="NormalCharacter"/>
          <w:szCs w:val="24"/>
          <w:sz w:val="24"/>
          <w:kern w:val="2"/>
          <w:lang w:val="en-US" w:eastAsia="zh-CN" w:bidi="ar-SA"/>
          <w:rFonts w:ascii="宋体" w:hAnsi="宋体"/>
        </w:rPr>
        <w:t xml:space="preserve">，主要施工内容为：索道避雷针的安装和景区内避雷仿生树的安装。</w:t>
      </w:r>
    </w:p>
    <w:p>
      <w:pPr>
        <w:pStyle w:val="Normal"/>
        <w:rPr>
          <w:rStyle w:val="NormalCharacter"/>
          <w:szCs w:val="24"/>
          <w:sz w:val="24"/>
          <w:kern w:val="2"/>
          <w:lang w:val="en-US" w:eastAsia="zh-CN" w:bidi="ar-SA"/>
          <w:rFonts w:ascii="宋体" w:hAnsi="宋体"/>
        </w:rPr>
        <w:ind w:firstLine="480" w:firstLineChars="200"/>
        <w:spacing w:line="420" w:lineRule="exact"/>
        <w:jc w:val="both"/>
        <w:textAlignment w:val="baseline"/>
      </w:pPr>
    </w:p>
    <w:p>
      <w:pPr>
        <w:pStyle w:val="Heading1"/>
        <w:rPr>
          <w:rStyle w:val="NormalCharacter"/>
          <w:b w:val="off"/>
          <w:bCs/>
          <w:szCs w:val="24"/>
          <w:sz w:val="24"/>
          <w:kern w:val="44"/>
          <w:lang w:val="en-US" w:eastAsia="zh-CN" w:bidi="ar-SA"/>
          <w:rFonts w:ascii="宋体" w:cs="宋体" w:eastAsia="宋体" w:hAnsi="宋体"/>
        </w:rPr>
        <w:widowControl/>
        <w:framePr w:outlineLvl="0"/>
        <w:spacing w:line="520" w:after="0" w:before="0" w:lineRule="exact"/>
        <w:jc w:val="left"/>
        <w:textAlignment w:val="baseline"/>
      </w:pPr>
      <w:r>
        <w:rPr>
          <w:rStyle w:val="NormalCharacter"/>
          <w:b/>
          <w:szCs w:val="24"/>
          <w:sz w:val="24"/>
          <w:kern w:val="44"/>
          <w:lang w:val="en-US" w:eastAsia="zh-CN" w:bidi="ar-SA"/>
          <w:rFonts w:ascii="宋体" w:eastAsia="宋体" w:hAnsi="宋体"/>
        </w:rPr>
        <w:t xml:space="preserve">二、采购内容</w:t>
      </w:r>
    </w:p>
    <w:p>
      <w:pPr>
        <w:pStyle w:val="Normal"/>
        <w:rPr>
          <w:rStyle w:val="NormalCharacter"/>
          <w:szCs w:val="24"/>
          <w:sz w:val="24"/>
          <w:kern w:val="2"/>
          <w:lang w:val="en-US" w:eastAsia="zh-CN" w:bidi="ar-SA"/>
          <w:rFonts w:ascii="宋体" w:hAnsi="宋体"/>
          <w:color w:val="000000"/>
        </w:rPr>
        <w:ind w:firstLine="480"/>
        <w:spacing w:line="520" w:lineRule="exact"/>
        <w:jc w:val="both"/>
        <w:textAlignment w:val="baseline"/>
      </w:pPr>
      <w:r>
        <w:rPr>
          <w:rStyle w:val="NormalCharacter"/>
          <w:szCs w:val="24"/>
          <w:sz w:val="24"/>
          <w:kern w:val="2"/>
          <w:lang w:val="en-US" w:eastAsia="zh-CN" w:bidi="ar-SA"/>
          <w:rFonts w:ascii="宋体" w:hAnsi="宋体"/>
          <w:color w:val="000000"/>
        </w:rPr>
        <w:t xml:space="preserve">工程量清单包含内容。</w:t>
      </w:r>
    </w:p>
    <w:p>
      <w:pPr>
        <w:pStyle w:val="Heading1"/>
        <w:rPr>
          <w:rStyle w:val="NormalCharacter"/>
          <w:b/>
          <w:szCs w:val="24"/>
          <w:sz w:val="24"/>
          <w:kern w:val="44"/>
          <w:lang w:val="en-US" w:eastAsia="zh-CN" w:bidi="ar-SA"/>
          <w:rFonts w:ascii="宋体" w:eastAsia="宋体" w:hAnsi="宋体"/>
          <w:color w:val="000000"/>
        </w:rPr>
        <w:widowControl/>
        <w:framePr w:outlineLvl="0"/>
        <w:spacing w:line="520" w:after="0" w:before="0" w:lineRule="exact"/>
        <w:jc w:val="left"/>
        <w:textAlignment w:val="baseline"/>
      </w:pPr>
      <w:r>
        <w:rPr>
          <w:rStyle w:val="NormalCharacter"/>
          <w:b/>
          <w:szCs w:val="24"/>
          <w:sz w:val="24"/>
          <w:kern w:val="44"/>
          <w:lang w:val="en-US" w:eastAsia="zh-CN" w:bidi="ar-SA"/>
          <w:rFonts w:ascii="宋体" w:eastAsia="宋体" w:hAnsi="宋体"/>
          <w:color w:val="000000"/>
        </w:rPr>
        <w:t xml:space="preserve">三、质量指标要求</w:t>
      </w:r>
    </w:p>
    <w:p>
      <w:pPr>
        <w:pStyle w:val="Normal"/>
        <w:rPr>
          <w:rStyle w:val="NormalCharacter"/>
          <w:szCs w:val="24"/>
          <w:sz w:val="24"/>
          <w:kern w:val="2"/>
          <w:lang w:val="en-US" w:eastAsia="zh-CN" w:bidi="ar-SA"/>
          <w:rFonts w:ascii="宋体" w:hAnsi="宋体"/>
        </w:rPr>
        <w:ind w:firstLine="480"/>
        <w:spacing w:line="520" w:lineRule="exact"/>
        <w:jc w:val="both"/>
        <w:textAlignment w:val="baseline"/>
      </w:pPr>
      <w:r>
        <w:rPr>
          <w:rStyle w:val="NormalCharacter"/>
          <w:szCs w:val="24"/>
          <w:sz w:val="24"/>
          <w:kern w:val="2"/>
          <w:lang w:val="en-US" w:eastAsia="zh-CN" w:bidi="ar-SA"/>
          <w:rFonts w:ascii="宋体" w:hAnsi="宋体"/>
        </w:rPr>
        <w:t xml:space="preserve">合格。</w:t>
      </w:r>
    </w:p>
    <w:p>
      <w:pPr>
        <w:pStyle w:val="Normal"/>
        <w:rPr>
          <w:rStyle w:val="NormalCharacter"/>
          <w:b/>
          <w:szCs w:val="36"/>
          <w:sz w:val="36"/>
          <w:kern w:val="2"/>
          <w:lang w:val="en-US" w:eastAsia="zh-CN" w:bidi="ar-SA"/>
          <w:rFonts w:ascii="Times New Roman" w:hAnsi="Times New Roman"/>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000000"/>
        </w:rPr>
        <w:snapToGrid w:val="0"/>
        <w:framePr w:outlineLvl="0"/>
        <w:spacing w:line="440" w:lineRule="exact"/>
        <w:jc w:val="center"/>
        <w:textAlignment w:val="baseline"/>
      </w:pPr>
      <w:r>
        <w:rPr>
          <w:rStyle w:val="NormalCharacter"/>
          <w:b/>
          <w:szCs w:val="36"/>
          <w:sz w:val="36"/>
          <w:kern w:val="2"/>
          <w:lang w:val="en-US" w:eastAsia="zh-CN" w:bidi="ar-SA"/>
          <w:rFonts w:ascii="Times New Roman" w:hAnsi="Times New Roman"/>
          <w:color w:val="000000"/>
        </w:rPr>
        <w:br w:type="page"/>
      </w:r>
    </w:p>
    <w:p>
      <w:pPr>
        <w:pStyle w:val="Normal"/>
        <w:rPr>
          <w:rStyle w:val="NormalCharacter"/>
          <w:b/>
          <w:szCs w:val="36"/>
          <w:sz w:val="36"/>
          <w:kern w:val="2"/>
          <w:lang w:val="en-US" w:eastAsia="zh-CN" w:bidi="ar-SA"/>
          <w:rFonts w:ascii="Times New Roman" w:hAnsi="Times New Roman"/>
          <w:color w:val="00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000000"/>
        </w:rPr>
        <w:snapToGrid w:val="0"/>
        <w:framePr w:outlineLvl="0"/>
        <w:spacing w:line="440" w:lineRule="exact"/>
        <w:jc w:val="center"/>
        <w:textAlignment w:val="baseline"/>
      </w:pPr>
      <w:r>
        <w:rPr>
          <w:rStyle w:val="NormalCharacter"/>
          <w:b/>
          <w:szCs w:val="36"/>
          <w:sz w:val="36"/>
          <w:kern w:val="2"/>
          <w:lang w:val="en-US" w:eastAsia="zh-CN" w:bidi="ar-SA"/>
          <w:rFonts w:ascii="Times New Roman" w:hAnsi="Times New Roman"/>
          <w:color w:val="000000"/>
        </w:rPr>
        <w:t xml:space="preserve">第四章  评审办法及评分标准</w:t>
      </w: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left"/>
        <w:textAlignment w:val="baseline"/>
      </w:pPr>
      <w:r>
        <w:rPr>
          <w:rStyle w:val="NormalCharacter"/>
          <w:szCs w:val="22"/>
          <w:sz w:val="24"/>
          <w:kern w:val="2"/>
          <w:lang w:val="en-US" w:eastAsia="zh-CN" w:bidi="ar-SA"/>
          <w:rFonts w:ascii="宋体" w:hAnsi="宋体"/>
        </w:rPr>
        <w:t xml:space="preserve">本次评标采用综合评分法，总分100分。其中</w:t>
      </w:r>
      <w:r>
        <w:rPr>
          <w:rStyle w:val="NormalCharacter"/>
          <w:szCs w:val="22"/>
          <w:sz w:val="24"/>
          <w:kern w:val="2"/>
          <w:lang w:val="en-US" w:eastAsia="zh-CN" w:bidi="ar-SA"/>
          <w:rFonts w:ascii="宋体" w:hAnsi="宋体"/>
        </w:rPr>
        <w:t xml:space="preserve">综合评审25</w:t>
      </w:r>
      <w:r>
        <w:rPr>
          <w:rStyle w:val="NormalCharacter"/>
          <w:szCs w:val="22"/>
          <w:sz w:val="24"/>
          <w:kern w:val="2"/>
          <w:lang w:val="en-US" w:eastAsia="zh-CN" w:bidi="ar-SA"/>
          <w:rFonts w:ascii="宋体" w:hAnsi="宋体"/>
        </w:rPr>
        <w:t xml:space="preserve">分，技术</w:t>
      </w:r>
      <w:r>
        <w:rPr>
          <w:rStyle w:val="NormalCharacter"/>
          <w:szCs w:val="22"/>
          <w:sz w:val="24"/>
          <w:kern w:val="2"/>
          <w:lang w:val="en-US" w:eastAsia="zh-CN" w:bidi="ar-SA"/>
          <w:rFonts w:ascii="宋体" w:hAnsi="宋体"/>
        </w:rPr>
        <w:t xml:space="preserve">评审65</w:t>
      </w:r>
      <w:r>
        <w:rPr>
          <w:rStyle w:val="NormalCharacter"/>
          <w:szCs w:val="22"/>
          <w:sz w:val="24"/>
          <w:kern w:val="2"/>
          <w:lang w:val="en-US" w:eastAsia="zh-CN" w:bidi="ar-SA"/>
          <w:rFonts w:ascii="宋体" w:hAnsi="宋体"/>
        </w:rPr>
        <w:t xml:space="preserve">分，</w:t>
      </w:r>
      <w:r>
        <w:rPr>
          <w:rStyle w:val="NormalCharacter"/>
          <w:szCs w:val="22"/>
          <w:sz w:val="24"/>
          <w:kern w:val="2"/>
          <w:lang w:val="en-US" w:eastAsia="zh-CN" w:bidi="ar-SA"/>
          <w:rFonts w:ascii="宋体" w:hAnsi="宋体"/>
        </w:rPr>
        <w:t xml:space="preserve">商务标10</w:t>
      </w:r>
      <w:r>
        <w:rPr>
          <w:rStyle w:val="NormalCharacter"/>
          <w:szCs w:val="22"/>
          <w:sz w:val="24"/>
          <w:kern w:val="2"/>
          <w:lang w:val="en-US" w:eastAsia="zh-CN" w:bidi="ar-SA"/>
          <w:rFonts w:ascii="宋体" w:hAnsi="宋体"/>
        </w:rPr>
        <w:t xml:space="preserve">分 </w:t>
      </w:r>
      <w:r>
        <w:rPr>
          <w:rStyle w:val="NormalCharacter"/>
          <w:szCs w:val="22"/>
          <w:sz w:val="24"/>
          <w:kern w:val="2"/>
          <w:lang w:val="en-US" w:eastAsia="zh-CN" w:bidi="ar-SA"/>
          <w:rFonts w:ascii="宋体" w:hAnsi="宋体"/>
        </w:rPr>
        <w:t xml:space="preserve">。</w:t>
      </w:r>
    </w:p>
    <w:tbl>
      <w:tblPr>
        <w:tblW w:type="dxa" w:w="9775"/>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wAfter w:w="0" w:type="dxa"/>
          <w:trHeight w:val="267"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left="-57" w:right="-57"/>
              <w:spacing w:line="320" w:lineRule="exact"/>
              <w:jc w:val="center"/>
              <w:textAlignment w:val="baseline"/>
            </w:pPr>
            <w:r>
              <w:rPr>
                <w:rStyle w:val="NormalCharacter"/>
                <w:szCs w:val="24"/>
                <w:sz w:val="24"/>
                <w:kern w:val="2"/>
                <w:lang w:val="en-US" w:eastAsia="zh-CN" w:bidi="ar-SA"/>
                <w:rFonts w:ascii="宋体" w:hAnsi="宋体"/>
              </w:rPr>
              <w:t xml:space="preserve">序号</w:t>
            </w: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both"/>
              <w:textAlignment w:val="baseline"/>
            </w:pPr>
            <w:r>
              <w:rPr>
                <w:rStyle w:val="NormalCharacter"/>
                <w:szCs w:val="24"/>
                <w:sz w:val="24"/>
                <w:kern w:val="2"/>
                <w:lang w:val="en-US" w:eastAsia="zh-CN" w:bidi="ar-SA"/>
                <w:rFonts w:ascii="宋体" w:hAnsi="宋体"/>
              </w:rPr>
              <w:t xml:space="preserve">评分项目</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left="-57" w:right="-57"/>
              <w:spacing w:line="320" w:lineRule="exact"/>
              <w:jc w:val="center"/>
              <w:textAlignment w:val="baseline"/>
            </w:pPr>
            <w:r>
              <w:rPr>
                <w:rStyle w:val="NormalCharacter"/>
                <w:szCs w:val="24"/>
                <w:sz w:val="24"/>
                <w:kern w:val="2"/>
                <w:lang w:val="en-US" w:eastAsia="zh-CN" w:bidi="ar-SA"/>
                <w:rFonts w:ascii="宋体" w:hAnsi="宋体"/>
              </w:rPr>
              <w:t xml:space="preserve">分值</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评分细则</w:t>
            </w:r>
          </w:p>
        </w:tc>
      </w:tr>
      <w:tr>
        <w:trPr>
          <w:wAfter w:w="0" w:type="dxa"/>
          <w:trHeight w:val="397" w:hRule="atLeast"/>
        </w:trPr>
        <w:tc>
          <w:tcPr>
            <w:textDirection w:val="lrTb"/>
            <w:vMerge w:val="restart"/>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1、综合评分25分</w:t>
            </w:r>
          </w:p>
          <w:p>
            <w:pPr>
              <w:pStyle w:val="Normal"/>
              <w:rPr>
                <w:rStyle w:val="NormalCharacter"/>
                <w:szCs w:val="24"/>
                <w:sz w:val="24"/>
                <w:kern w:val="2"/>
                <w:lang w:val="en-US" w:eastAsia="zh-CN" w:bidi="ar-SA"/>
                <w:rFonts w:ascii="宋体" w:hAnsi="宋体"/>
              </w:rPr>
              <w:spacing w:line="320" w:lineRule="exact"/>
              <w:jc w:val="center"/>
              <w:textAlignment w:val="baseline"/>
            </w:pPr>
          </w:p>
          <w:p>
            <w:pPr>
              <w:pStyle w:val="Normal"/>
              <w:rPr>
                <w:rStyle w:val="NormalCharacter"/>
                <w:szCs w:val="24"/>
                <w:sz w:val="24"/>
                <w:kern w:val="2"/>
                <w:lang w:val="en-US" w:eastAsia="zh-CN" w:bidi="ar-SA"/>
                <w:rFonts w:ascii="宋体" w:hAnsi="宋体"/>
              </w:rPr>
              <w:spacing w:line="320" w:lineRule="exact"/>
              <w:jc w:val="center"/>
              <w:textAlignment w:val="baseline"/>
            </w:pPr>
          </w:p>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left="-57" w:right="-57"/>
              <w:spacing w:line="320" w:lineRule="exact"/>
              <w:jc w:val="center"/>
              <w:textAlignment w:val="baseline"/>
            </w:pPr>
            <w:r>
              <w:rPr>
                <w:rStyle w:val="NormalCharacter"/>
                <w:szCs w:val="24"/>
                <w:sz w:val="24"/>
                <w:kern w:val="2"/>
                <w:lang w:val="en-US" w:eastAsia="zh-CN" w:bidi="ar-SA"/>
                <w:rFonts w:ascii="宋体" w:hAnsi="宋体"/>
              </w:rPr>
              <w:t xml:space="preserve">企业业绩</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firstLine="120" w:firstLineChars="50"/>
              <w:spacing w:line="320" w:lineRule="exact"/>
              <w:jc w:val="both"/>
              <w:textAlignment w:val="baseline"/>
            </w:pPr>
            <w:r>
              <w:rPr>
                <w:rStyle w:val="NormalCharacter"/>
                <w:szCs w:val="24"/>
                <w:sz w:val="24"/>
                <w:kern w:val="2"/>
                <w:lang w:val="en-US" w:eastAsia="zh-CN" w:bidi="ar-SA"/>
                <w:rFonts w:ascii="宋体" w:hAnsi="宋体"/>
              </w:rPr>
              <w:t xml:space="preserve">15分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投标人近三年内景区避雷仿生树安装项目业绩5分/个，其它景区防雷施工项目业绩3分/个，非景区防雷施工项目业绩2分/个，最多三个项目计分。（合同原件有效）</w:t>
            </w:r>
          </w:p>
        </w:tc>
      </w:tr>
      <w:tr>
        <w:trPr>
          <w:wAfter w:w="0" w:type="dxa"/>
          <w:trHeight w:val="586"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企业诚信守法</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3分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color w:val="000000"/>
              </w:rPr>
              <w:spacing w:line="360" w:lineRule="auto"/>
              <w:jc w:val="both"/>
              <w:textAlignment w:val="baseline"/>
            </w:pPr>
            <w:r>
              <w:rPr>
                <w:rStyle w:val="NormalCharacter"/>
                <w:szCs w:val="24"/>
                <w:sz w:val="24"/>
                <w:kern w:val="2"/>
                <w:lang w:val="en-US" w:eastAsia="zh-CN" w:bidi="ar-SA"/>
                <w:rFonts w:ascii="宋体" w:hAnsi="宋体"/>
                <w:color w:val="000000"/>
              </w:rPr>
              <w:t xml:space="preserve">公司防雷专业能力资质、诚信守法、税金缴纳、社保金、财务状况</w:t>
            </w:r>
            <w:r>
              <w:rPr>
                <w:rStyle w:val="NormalCharacter"/>
                <w:szCs w:val="24"/>
                <w:sz w:val="24"/>
                <w:kern w:val="2"/>
                <w:lang w:val="en-US" w:eastAsia="zh-CN" w:bidi="ar-SA"/>
                <w:rFonts w:ascii="宋体" w:hAnsi="宋体"/>
              </w:rPr>
              <w:t xml:space="preserve">酌情0-3分。</w:t>
            </w:r>
          </w:p>
        </w:tc>
      </w:tr>
      <w:tr>
        <w:trPr>
          <w:wAfter w:w="0" w:type="dxa"/>
          <w:trHeight w:val="586"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项目技术负责人</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3分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color w:val="000000"/>
              </w:rPr>
              <w:spacing w:line="360" w:lineRule="auto"/>
              <w:jc w:val="both"/>
              <w:textAlignment w:val="baseline"/>
            </w:pPr>
            <w:r>
              <w:rPr>
                <w:rStyle w:val="NormalCharacter"/>
                <w:szCs w:val="24"/>
                <w:sz w:val="24"/>
                <w:kern w:val="2"/>
                <w:lang w:val="en-US" w:eastAsia="zh-CN" w:bidi="ar-SA"/>
                <w:rFonts w:ascii="宋体" w:hAnsi="宋体"/>
                <w:color w:val="000000"/>
              </w:rPr>
              <w:t xml:space="preserve">拟派项目技术负责人防雷专业资格、职称、业绩情况</w:t>
            </w:r>
            <w:r>
              <w:rPr>
                <w:rStyle w:val="NormalCharacter"/>
                <w:szCs w:val="24"/>
                <w:sz w:val="24"/>
                <w:kern w:val="2"/>
                <w:lang w:val="en-US" w:eastAsia="zh-CN" w:bidi="ar-SA"/>
                <w:rFonts w:ascii="宋体" w:hAnsi="宋体"/>
              </w:rPr>
              <w:t xml:space="preserve">酌情0-3分。</w:t>
            </w:r>
          </w:p>
        </w:tc>
      </w:tr>
      <w:tr>
        <w:trPr>
          <w:wAfter w:w="0" w:type="dxa"/>
          <w:trHeight w:val="998" w:hRule="exac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both"/>
              <w:textAlignment w:val="baseline"/>
            </w:pPr>
            <w:r>
              <w:rPr>
                <w:rStyle w:val="NormalCharacter"/>
                <w:szCs w:val="24"/>
                <w:sz w:val="24"/>
                <w:kern w:val="2"/>
                <w:lang w:val="en-US" w:eastAsia="zh-CN" w:bidi="ar-SA"/>
                <w:rFonts w:ascii="宋体" w:hAnsi="宋体"/>
              </w:rPr>
              <w:t xml:space="preserve">主要专业人员配备</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4分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项目必须的专业技术人员安排具有针对性、合理性、完整性，持证情况酌情0-4分。</w:t>
            </w:r>
          </w:p>
        </w:tc>
      </w:tr>
      <w:tr>
        <w:trPr>
          <w:wAfter w:w="0" w:type="dxa"/>
          <w:trHeight w:val="687" w:hRule="atLeast"/>
        </w:trPr>
        <w:tc>
          <w:tcPr>
            <w:textDirection w:val="lrTb"/>
            <w:vMerge w:val="restart"/>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 2、</w:t>
            </w:r>
          </w:p>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技</w:t>
            </w:r>
          </w:p>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术</w:t>
            </w:r>
          </w:p>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评</w:t>
            </w:r>
          </w:p>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审</w:t>
            </w:r>
          </w:p>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65分</w:t>
            </w: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施工方案</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10分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按施工方案科学性、针对性、合理性、工艺性酌情0-8分</w:t>
            </w:r>
          </w:p>
        </w:tc>
      </w:tr>
      <w:tr>
        <w:trPr>
          <w:wAfter w:w="0" w:type="dxa"/>
          <w:trHeight w:val="570"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施工安排计划及保障措施</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4分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按施工计划进度的针对性、合理性、符合性酌情0-10分</w:t>
            </w:r>
          </w:p>
        </w:tc>
      </w:tr>
      <w:tr>
        <w:trPr>
          <w:wAfter w:w="0" w:type="dxa"/>
          <w:trHeight w:val="566"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质量保证措施</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24分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按保证原材料质量，施工质量，售后服务情况酌情0-24分</w:t>
            </w:r>
          </w:p>
        </w:tc>
      </w:tr>
      <w:tr>
        <w:trPr>
          <w:wAfter w:w="0" w:type="dxa"/>
          <w:trHeight w:val="397"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文明环保施工措施</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4分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按文明施工和环保保持的针对性、合理性、完整性酌情0-4分</w:t>
            </w:r>
          </w:p>
        </w:tc>
      </w:tr>
      <w:tr>
        <w:trPr>
          <w:wAfter w:w="0" w:type="dxa"/>
          <w:trHeight w:val="397"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安全生产技术组织措施</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7分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按安全保障措施的针对性、合理性、完整性酌情0-7分</w:t>
            </w:r>
          </w:p>
        </w:tc>
      </w:tr>
      <w:tr>
        <w:trPr>
          <w:wAfter w:w="0" w:type="dxa"/>
          <w:trHeight w:val="397"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雨季施工保障措施</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3分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按针对性、合理性、完整性酌情0-6分</w:t>
            </w:r>
          </w:p>
        </w:tc>
      </w:tr>
      <w:tr>
        <w:trPr>
          <w:wAfter w:w="0" w:type="dxa"/>
          <w:trHeight w:val="637"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拟投入机具</w:t>
            </w:r>
          </w:p>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设备</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3分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按针对性、合理性、完整性酌情0-6分</w:t>
            </w:r>
          </w:p>
        </w:tc>
      </w:tr>
      <w:tr>
        <w:trPr>
          <w:wAfter w:w="0" w:type="dxa"/>
          <w:trHeight w:val="566"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拟投入人员安排</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10分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按人员安排的针对性、合理性、完整性酌情0-10分</w:t>
            </w:r>
          </w:p>
        </w:tc>
      </w:tr>
      <w:tr>
        <w:trPr>
          <w:wAfter w:w="0" w:type="dxa"/>
          <w:trHeight w:val="1608" w:hRule="atLeast"/>
        </w:trPr>
        <w:tc>
          <w:tcPr>
            <w:textDirection w:val="lrTb"/>
            <w:vAlign w:val="center"/>
            <w:tcW w:type="dxa" w:w="238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3、商务报价</w:t>
            </w:r>
            <w:r>
              <w:rPr>
                <w:rStyle w:val="NormalCharacter"/>
                <w:szCs w:val="24"/>
                <w:sz w:val="24"/>
                <w:kern w:val="2"/>
                <w:lang w:val="en-US" w:eastAsia="zh-CN" w:bidi="ar-SA"/>
                <w:rFonts w:ascii="宋体" w:hAnsi="宋体"/>
              </w:rPr>
              <w:br w:type="textWrapping" w:clear="all"/>
            </w:r>
            <w:r>
              <w:rPr>
                <w:rStyle w:val="NormalCharacter"/>
                <w:szCs w:val="24"/>
                <w:sz w:val="24"/>
                <w:kern w:val="2"/>
                <w:lang w:val="en-US" w:eastAsia="zh-CN" w:bidi="ar-SA"/>
                <w:rFonts w:ascii="宋体" w:hAnsi="宋体"/>
              </w:rPr>
              <w:t xml:space="preserve">评审10分</w:t>
            </w:r>
          </w:p>
        </w:tc>
        <w:tc>
          <w:tcPr>
            <w:textDirection w:val="lrTb"/>
            <w:vAlign w:val="center"/>
            <w:tcW w:type="dxa" w:w="739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Calibri" w:hAnsi="Calibri"/>
              </w:rPr>
              <w:jc w:val="both"/>
              <w:textAlignment w:val="baseline"/>
            </w:pPr>
            <w:r>
              <w:rPr>
                <w:rStyle w:val="NormalCharacter"/>
                <w:szCs w:val="24"/>
                <w:sz w:val="24"/>
                <w:kern w:val="2"/>
                <w:lang w:val="en-US" w:eastAsia="zh-CN" w:bidi="ar-SA"/>
                <w:rFonts w:ascii="Calibri" w:hAnsi="Calibri"/>
              </w:rPr>
              <w:t xml:space="preserve">综合评分法中的最终报价分统一采用低价优先法计算，即满足磋商文件要求且最终报价最低的供应商的价格为磋商基准价，其价格分为满分。</w:t>
            </w:r>
          </w:p>
          <w:p>
            <w:pPr>
              <w:pStyle w:val="Normal"/>
              <w:rPr>
                <w:rStyle w:val="NormalCharacter"/>
                <w:szCs w:val="24"/>
                <w:sz w:val="24"/>
                <w:kern w:val="2"/>
                <w:lang w:val="en-US" w:eastAsia="zh-CN" w:bidi="ar-SA"/>
                <w:rFonts w:ascii="Calibri" w:hAnsi="Calibri"/>
              </w:rPr>
              <w:jc w:val="both"/>
              <w:textAlignment w:val="baseline"/>
            </w:pPr>
            <w:r>
              <w:rPr>
                <w:rStyle w:val="NormalCharacter"/>
                <w:szCs w:val="24"/>
                <w:sz w:val="24"/>
                <w:kern w:val="2"/>
                <w:lang w:val="en-US" w:eastAsia="zh-CN" w:bidi="ar-SA"/>
                <w:rFonts w:ascii="Calibri" w:hAnsi="Calibri"/>
              </w:rPr>
              <w:t xml:space="preserve">商务标的得分计算公式示例：</w:t>
            </w:r>
          </w:p>
          <w:p>
            <w:pPr>
              <w:pStyle w:val="Normal"/>
              <w:rPr>
                <w:rStyle w:val="NormalCharacter"/>
                <w:szCs w:val="24"/>
                <w:sz w:val="24"/>
                <w:kern w:val="2"/>
                <w:lang w:val="en-US" w:eastAsia="zh-CN" w:bidi="ar-SA"/>
                <w:rFonts w:ascii="Calibri" w:hAnsi="Calibri"/>
              </w:rPr>
              <w:jc w:val="both"/>
              <w:textAlignment w:val="baseline"/>
            </w:pPr>
            <w:r>
              <w:rPr>
                <w:rStyle w:val="NormalCharacter"/>
                <w:szCs w:val="24"/>
                <w:sz w:val="24"/>
                <w:kern w:val="2"/>
                <w:lang w:val="en-US" w:eastAsia="zh-CN" w:bidi="ar-SA"/>
                <w:rFonts w:ascii="Calibri" w:hAnsi="Calibri"/>
              </w:rPr>
              <w:t xml:space="preserve">报价得分=（评标基准价/最终报价）×价格权值×100</w:t>
            </w:r>
          </w:p>
        </w:tc>
      </w:tr>
    </w:tbl>
    <w:p>
      <w:pPr>
        <w:pStyle w:val="Normal"/>
        <w:rPr>
          <w:rStyle w:val="NormalCharacter"/>
          <w:szCs w:val="22"/>
          <w:sz w:val="24"/>
          <w:kern w:val="2"/>
          <w:lang w:val="en-US" w:eastAsia="zh-CN" w:bidi="ar-SA"/>
          <w:rFonts w:ascii="宋体" w:hAnsi="宋体"/>
        </w:rPr>
        <w:ind w:firstLine="480" w:firstLineChars="200"/>
        <w:spacing w:line="360" w:lineRule="auto"/>
        <w:jc w:val="both"/>
        <w:textAlignment w:val="baseline"/>
      </w:pPr>
      <w:r>
        <w:rPr>
          <w:rStyle w:val="NormalCharacter"/>
          <w:szCs w:val="22"/>
          <w:sz w:val="24"/>
          <w:kern w:val="2"/>
          <w:lang w:val="en-US" w:eastAsia="zh-CN" w:bidi="ar-SA"/>
          <w:rFonts w:ascii="宋体" w:hAnsi="宋体"/>
        </w:rPr>
        <w:t xml:space="preserve">评委</w:t>
      </w:r>
      <w:r>
        <w:rPr>
          <w:rStyle w:val="NormalCharacter"/>
          <w:szCs w:val="22"/>
          <w:sz w:val="24"/>
          <w:kern w:val="2"/>
          <w:lang w:val="en-US" w:eastAsia="zh-CN" w:bidi="ar-SA"/>
          <w:rFonts w:ascii="宋体" w:hAnsi="宋体"/>
        </w:rPr>
        <w:t xml:space="preserve">的评分为</w:t>
      </w:r>
      <w:r>
        <w:rPr>
          <w:rStyle w:val="NormalCharacter"/>
          <w:szCs w:val="22"/>
          <w:sz w:val="24"/>
          <w:kern w:val="2"/>
          <w:lang w:val="en-US" w:eastAsia="zh-CN" w:bidi="ar-SA"/>
          <w:rFonts w:ascii="宋体" w:hAnsi="宋体"/>
        </w:rPr>
        <w:t xml:space="preserve">各投标单位的</w:t>
      </w:r>
      <w:r>
        <w:rPr>
          <w:rStyle w:val="NormalCharacter"/>
          <w:szCs w:val="22"/>
          <w:sz w:val="24"/>
          <w:kern w:val="2"/>
          <w:lang w:val="en-US" w:eastAsia="zh-CN" w:bidi="ar-SA"/>
          <w:rFonts w:ascii="宋体" w:hAnsi="宋体"/>
        </w:rPr>
        <w:t xml:space="preserve">商务标、技术评审、综合评审3</w:t>
      </w:r>
      <w:r>
        <w:rPr>
          <w:rStyle w:val="NormalCharacter"/>
          <w:szCs w:val="22"/>
          <w:sz w:val="24"/>
          <w:kern w:val="2"/>
          <w:lang w:val="en-US" w:eastAsia="zh-CN" w:bidi="ar-SA"/>
          <w:rFonts w:ascii="宋体" w:hAnsi="宋体"/>
        </w:rPr>
        <w:t xml:space="preserve">个部分评分之和。投标单位的最终得分为评分的算术平均值（精确到小数点后两位，第三位四舍五入）</w:t>
      </w:r>
      <w:r>
        <w:rPr>
          <w:rStyle w:val="NormalCharacter"/>
          <w:szCs w:val="22"/>
          <w:sz w:val="24"/>
          <w:kern w:val="2"/>
          <w:lang w:val="en-US" w:eastAsia="zh-CN" w:bidi="ar-SA"/>
          <w:rFonts w:ascii="宋体" w:hAnsi="宋体"/>
        </w:rPr>
        <w:t xml:space="preserve">。</w:t>
      </w:r>
    </w:p>
    <w:p>
      <w:pPr>
        <w:pStyle w:val="Normal"/>
        <w:rPr>
          <w:rStyle w:val="NormalCharacter"/>
          <w:b/>
          <w:szCs w:val="32"/>
          <w:sz w:val="32"/>
          <w:kern w:val="2"/>
          <w:lang w:val="en-US" w:eastAsia="zh-CN" w:bidi="ar-SA"/>
          <w:rFonts w:ascii="Times New Roman" w:hAnsi="Times New Roman"/>
        </w:rPr>
        <w:snapToGrid w:val="0"/>
        <w:framePr w:outlineLvl="0"/>
        <w:jc w:val="center"/>
        <w:textAlignment w:val="baseline"/>
      </w:pPr>
      <w:r>
        <w:rPr>
          <w:rStyle w:val="NormalCharacter"/>
          <w:b/>
          <w:szCs w:val="32"/>
          <w:sz w:val="32"/>
          <w:kern w:val="2"/>
          <w:lang w:val="en-US" w:eastAsia="zh-CN" w:bidi="ar-SA"/>
          <w:rFonts w:ascii="Times New Roman" w:hAnsi="Times New Roman"/>
        </w:rPr>
        <w:br w:type="page"/>
      </w:r>
    </w:p>
    <w:p>
      <w:pPr>
        <w:pStyle w:val="Normal"/>
        <w:rPr>
          <w:rStyle w:val="NormalCharacter"/>
          <w:b/>
          <w:szCs w:val="32"/>
          <w:sz w:val="32"/>
          <w:kern w:val="2"/>
          <w:lang w:val="en-US" w:eastAsia="zh-CN" w:bidi="ar-SA"/>
          <w:rFonts w:ascii="Times New Roman" w:hAnsi="Times New Roman"/>
        </w:rPr>
        <w:snapToGrid w:val="0"/>
        <w:framePr w:outlineLvl="0"/>
        <w:jc w:val="center"/>
        <w:textAlignment w:val="baseline"/>
      </w:pPr>
      <w:r>
        <w:rPr>
          <w:rStyle w:val="NormalCharacter"/>
          <w:b/>
          <w:szCs w:val="32"/>
          <w:sz w:val="32"/>
          <w:kern w:val="2"/>
          <w:lang w:val="en-US" w:eastAsia="zh-CN" w:bidi="ar-SA"/>
          <w:rFonts w:ascii="Times New Roman" w:hAnsi="Times New Roman"/>
        </w:rPr>
        <w:t xml:space="preserve">第五章 响应文件格式</w:t>
      </w:r>
    </w:p>
    <w:p>
      <w:pPr>
        <w:pStyle w:val="Normal"/>
        <w:rPr>
          <w:rStyle w:val="NormalCharacter"/>
          <w:b/>
          <w:szCs w:val="18"/>
          <w:sz w:val="18"/>
          <w:kern w:val="2"/>
          <w:lang w:val="en-US" w:eastAsia="zh-CN" w:bidi="ar-SA"/>
          <w:rFonts w:ascii="Times New Roman" w:hAnsi="Times New Roman"/>
        </w:rPr>
        <w:snapToGrid w:val="0"/>
        <w:framePr w:outlineLvl="0"/>
        <w:jc w:val="center"/>
        <w:textAlignment w:val="baseline"/>
      </w:pPr>
    </w:p>
    <w:p>
      <w:pPr>
        <w:pStyle w:val="Normal"/>
        <w:rPr>
          <w:rStyle w:val="NormalCharacter"/>
          <w:szCs w:val="28"/>
          <w:sz w:val="21"/>
          <w:kern w:val="2"/>
          <w:lang w:val="en-US" w:eastAsia="zh-CN" w:bidi="ar-SA"/>
          <w:rFonts w:ascii="Times New Roman" w:hAnsi="Times New Roman"/>
        </w:rPr>
        <w:snapToGrid w:val="0"/>
        <w:framePr w:outlineLvl="0"/>
        <w:jc w:val="both"/>
        <w:textAlignment w:val="baseline"/>
      </w:pPr>
      <w:r>
        <w:rPr>
          <w:rStyle w:val="NormalCharacter"/>
          <w:szCs w:val="28"/>
          <w:sz w:val="21"/>
          <w:kern w:val="2"/>
          <w:lang w:val="en-US" w:eastAsia="zh-CN" w:bidi="ar-SA"/>
          <w:rFonts w:ascii="Times New Roman" w:hAnsi="Times New Roman"/>
        </w:rPr>
        <w:t xml:space="preserve">封面：</w:t>
      </w:r>
    </w:p>
    <w:p>
      <w:pPr>
        <w:pStyle w:val="Normal"/>
        <w:rPr>
          <w:rStyle w:val="NormalCharacter"/>
          <w:szCs w:val="21"/>
          <w:sz w:val="44"/>
          <w:kern w:val="2"/>
          <w:lang w:val="en-US" w:eastAsia="zh-CN" w:bidi="ar-SA"/>
          <w:rFonts w:ascii="Times New Roman" w:hAnsi="Times New Roman"/>
        </w:rPr>
        <w:jc w:val="center"/>
        <w:textAlignment w:val="baseline"/>
      </w:pPr>
    </w:p>
    <w:p>
      <w:pPr>
        <w:pStyle w:val="Normal"/>
        <w:rPr>
          <w:rStyle w:val="NormalCharacter"/>
          <w:szCs w:val="21"/>
          <w:sz w:val="44"/>
          <w:kern w:val="2"/>
          <w:lang w:val="en-US" w:eastAsia="zh-CN" w:bidi="ar-SA"/>
          <w:rFonts w:ascii="Times New Roman" w:hAnsi="Times New Roman"/>
          <w:color w:val="000000"/>
        </w:rPr>
        <w:jc w:val="center"/>
        <w:textAlignment w:val="baseline"/>
      </w:pPr>
      <w:r>
        <w:rPr>
          <w:rStyle w:val="NormalCharacter"/>
          <w:szCs w:val="36"/>
          <w:sz w:val="36"/>
          <w:kern w:val="2"/>
          <w:lang w:val="en-US" w:eastAsia="zh-CN" w:bidi="ar-SA"/>
          <w:rFonts w:ascii="Times New Roman" w:hAnsi="Times New Roman"/>
          <w:color w:val="000000"/>
        </w:rPr>
        <w:t xml:space="preserve">咸丰坪坝营景区防雷施工</w:t>
      </w:r>
    </w:p>
    <w:p>
      <w:pPr>
        <w:pStyle w:val="Normal"/>
        <w:rPr>
          <w:rStyle w:val="NormalCharacter"/>
          <w:szCs w:val="28"/>
          <w:sz w:val="56"/>
          <w:kern w:val="2"/>
          <w:lang w:val="en-US" w:eastAsia="zh-CN" w:bidi="ar-SA"/>
          <w:rFonts w:ascii="Times New Roman" w:hAnsi="Times New Roman"/>
        </w:rPr>
        <w:jc w:val="center"/>
        <w:textAlignment w:val="baseline"/>
      </w:pPr>
    </w:p>
    <w:p>
      <w:pPr>
        <w:pStyle w:val="Normal"/>
        <w:rPr>
          <w:rStyle w:val="NormalCharacter"/>
          <w:szCs w:val="28"/>
          <w:sz w:val="56"/>
          <w:kern w:val="2"/>
          <w:lang w:val="en-US" w:eastAsia="zh-CN" w:bidi="ar-SA"/>
          <w:rFonts w:ascii="Times New Roman" w:hAnsi="Times New Roman"/>
        </w:rPr>
        <w:jc w:val="center"/>
        <w:textAlignment w:val="baseline"/>
      </w:pPr>
      <w:r>
        <w:rPr>
          <w:rStyle w:val="NormalCharacter"/>
          <w:szCs w:val="28"/>
          <w:sz w:val="56"/>
          <w:kern w:val="2"/>
          <w:lang w:val="en-US" w:eastAsia="zh-CN" w:bidi="ar-SA"/>
          <w:rFonts w:ascii="Times New Roman" w:hAnsi="Times New Roman"/>
        </w:rPr>
        <w:t xml:space="preserve">磋商响应文件</w:t>
      </w:r>
    </w:p>
    <w:p>
      <w:pPr>
        <w:pStyle w:val="Normal"/>
        <w:rPr>
          <w:rStyle w:val="NormalCharacter"/>
          <w:szCs w:val="21"/>
          <w:sz w:val="44"/>
          <w:kern w:val="2"/>
          <w:lang w:val="en-US" w:eastAsia="zh-CN" w:bidi="ar-SA"/>
          <w:rFonts w:ascii="Times New Roman" w:hAnsi="Times New Roman"/>
        </w:rPr>
        <w:jc w:val="center"/>
        <w:textAlignment w:val="baseline"/>
      </w:pPr>
    </w:p>
    <w:p>
      <w:pPr>
        <w:pStyle w:val="Normal"/>
        <w:rPr>
          <w:rStyle w:val="NormalCharacter"/>
          <w:szCs w:val="36"/>
          <w:sz w:val="36"/>
          <w:kern w:val="2"/>
          <w:lang w:val="en-US" w:eastAsia="zh-CN" w:bidi="ar-SA"/>
          <w:rFonts w:ascii="Times New Roman" w:hAnsi="Times New Roman"/>
        </w:rPr>
        <w:jc w:val="center"/>
        <w:textAlignment w:val="baseline"/>
      </w:pPr>
      <w:r>
        <w:rPr>
          <w:rStyle w:val="NormalCharacter"/>
          <w:szCs w:val="36"/>
          <w:sz w:val="36"/>
          <w:kern w:val="2"/>
          <w:lang w:val="en-US" w:eastAsia="zh-CN" w:bidi="ar-SA"/>
          <w:rFonts w:ascii="Times New Roman" w:hAnsi="Times New Roman"/>
        </w:rPr>
        <w:t xml:space="preserve">（正本/副本）</w:t>
      </w:r>
    </w:p>
    <w:p>
      <w:pPr>
        <w:pStyle w:val="Normal"/>
        <w:rPr>
          <w:rStyle w:val="NormalCharacter"/>
          <w:szCs w:val="21"/>
          <w:sz w:val="44"/>
          <w:kern w:val="2"/>
          <w:lang w:val="en-US" w:eastAsia="zh-CN" w:bidi="ar-SA"/>
          <w:rFonts w:ascii="Times New Roman" w:hAnsi="Times New Roman"/>
        </w:rPr>
        <w:jc w:val="center"/>
        <w:textAlignment w:val="baseline"/>
      </w:pPr>
    </w:p>
    <w:p>
      <w:pPr>
        <w:pStyle w:val="Normal"/>
        <w:rPr>
          <w:rStyle w:val="NormalCharacter"/>
          <w:szCs w:val="32"/>
          <w:sz w:val="32"/>
          <w:kern w:val="2"/>
          <w:u w:val="single"/>
          <w:lang w:val="en-US" w:eastAsia="zh-CN" w:bidi="ar-SA"/>
          <w:rFonts w:ascii="Times New Roman" w:hAnsi="Times New Roman"/>
        </w:rPr>
        <w:ind w:firstLine="1280" w:firstLineChars="400"/>
        <w:spacing w:line="360" w:lineRule="auto"/>
        <w:jc w:val="both"/>
        <w:textAlignment w:val="baseline"/>
      </w:pPr>
      <w:r>
        <w:rPr>
          <w:rStyle w:val="NormalCharacter"/>
          <w:szCs w:val="32"/>
          <w:sz w:val="32"/>
          <w:kern w:val="2"/>
          <w:lang w:val="en-US" w:eastAsia="zh-CN" w:bidi="ar-SA"/>
          <w:rFonts w:ascii="Times New Roman" w:hAnsi="Times New Roman"/>
        </w:rPr>
        <w:t xml:space="preserve">项目编号：</w:t>
      </w: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3200" w:firstLineChars="1000"/>
        <w:jc w:val="both"/>
        <w:textAlignment w:val="baseline"/>
      </w:pPr>
      <w:r>
        <w:rPr>
          <w:rStyle w:val="NormalCharacter"/>
          <w:szCs w:val="32"/>
          <w:sz w:val="32"/>
          <w:kern w:val="2"/>
          <w:lang w:val="en-US" w:eastAsia="zh-CN" w:bidi="ar-SA"/>
          <w:rFonts w:ascii="Times New Roman" w:hAnsi="Times New Roman"/>
        </w:rPr>
        <w:t xml:space="preserve">投标人</w:t>
      </w:r>
      <w:r>
        <w:rPr>
          <w:rStyle w:val="NormalCharacter"/>
          <w:szCs w:val="32"/>
          <w:sz w:val="32"/>
          <w:kern w:val="2"/>
          <w:lang w:val="en-US" w:eastAsia="zh-CN" w:bidi="ar-SA"/>
          <w:rFonts w:ascii="Times New Roman" w:hAnsi="Times New Roman"/>
        </w:rPr>
        <w:t xml:space="preserve">名称</w:t>
      </w:r>
      <w:r>
        <w:rPr>
          <w:rStyle w:val="NormalCharacter"/>
          <w:szCs w:val="32"/>
          <w:sz w:val="32"/>
          <w:kern w:val="2"/>
          <w:lang w:val="en-US" w:eastAsia="zh-CN" w:bidi="ar-SA"/>
          <w:rFonts w:ascii="Times New Roman" w:hAnsi="Times New Roman"/>
        </w:rPr>
        <w:t xml:space="preserve">：</w:t>
      </w:r>
    </w:p>
    <w:p>
      <w:pPr>
        <w:pStyle w:val="Normal"/>
        <w:rPr>
          <w:rStyle w:val="NormalCharacter"/>
          <w:szCs w:val="32"/>
          <w:sz w:val="32"/>
          <w:kern w:val="2"/>
          <w:u w:val="single"/>
          <w:lang w:val="en-US" w:eastAsia="zh-CN" w:bidi="ar-SA"/>
          <w:rFonts w:ascii="Times New Roman" w:hAnsi="Times New Roman"/>
        </w:rPr>
        <w:ind w:firstLine="3200" w:firstLineChars="1000"/>
        <w:spacing w:line="360" w:lineRule="auto"/>
        <w:jc w:val="both"/>
        <w:textAlignment w:val="baseline"/>
      </w:pPr>
      <w:r>
        <w:rPr>
          <w:rStyle w:val="NormalCharacter"/>
          <w:szCs w:val="32"/>
          <w:sz w:val="32"/>
          <w:kern w:val="2"/>
          <w:lang w:val="en-US" w:eastAsia="zh-CN" w:bidi="ar-SA"/>
          <w:rFonts w:ascii="Times New Roman" w:hAnsi="Times New Roman"/>
        </w:rPr>
        <w:t xml:space="preserve">年  月  日</w:t>
      </w: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Cs/>
          <w:szCs w:val="24"/>
          <w:sz w:val="24"/>
          <w:kern w:val="2"/>
          <w:lang w:val="en-US" w:eastAsia="zh-CN" w:bidi="ar-SA"/>
          <w:rFonts w:ascii="Times New Roman" w:cs="Times New Roman" w:hAnsi="Times New Roman"/>
        </w:rPr>
        <w:snapToGrid w:val="0"/>
        <w:framePr w:outlineLvl="0"/>
        <w:jc w:val="both"/>
        <w:textAlignment w:val="baseline"/>
      </w:pPr>
    </w:p>
    <w:p>
      <w:pPr>
        <w:pStyle w:val="Normal"/>
        <w:rPr>
          <w:rStyle w:val="NormalCharacter"/>
          <w:bCs/>
          <w:szCs w:val="24"/>
          <w:sz w:val="24"/>
          <w:kern w:val="2"/>
          <w:lang w:val="en-US" w:eastAsia="zh-CN" w:bidi="ar-SA"/>
          <w:rFonts w:ascii="Times New Roman" w:cs="Times New Roman" w:hAnsi="Times New Roman"/>
        </w:rPr>
        <w:snapToGrid w:val="0"/>
        <w:framePr w:outlineLvl="0"/>
        <w:jc w:val="both"/>
        <w:textAlignment w:val="baseline"/>
      </w:pPr>
      <w:r>
        <w:rPr>
          <w:rStyle w:val="NormalCharacter"/>
          <w:bCs/>
          <w:szCs w:val="24"/>
          <w:sz w:val="24"/>
          <w:kern w:val="2"/>
          <w:lang w:val="en-US" w:eastAsia="zh-CN" w:bidi="ar-SA"/>
          <w:rFonts w:ascii="Times New Roman" w:cs="Times New Roman" w:hAnsi="Times New Roman"/>
        </w:rPr>
        <w:t xml:space="preserve">                             </w:t>
      </w:r>
    </w:p>
    <w:p>
      <w:pPr>
        <w:pStyle w:val="Normal"/>
        <w:rPr>
          <w:rStyle w:val="NormalCharacter"/>
          <w:bCs/>
          <w:szCs w:val="24"/>
          <w:sz w:val="24"/>
          <w:kern w:val="2"/>
          <w:lang w:val="en-US" w:eastAsia="zh-CN" w:bidi="ar-SA"/>
          <w:rFonts w:ascii="Times New Roman" w:cs="Times New Roman" w:hAnsi="Times New Roman"/>
        </w:rPr>
        <w:snapToGrid w:val="0"/>
        <w:framePr w:outlineLvl="0"/>
        <w:jc w:val="both"/>
        <w:textAlignment w:val="baseline"/>
      </w:pPr>
      <w:r>
        <w:rPr>
          <w:rStyle w:val="NormalCharacter"/>
          <w:bCs/>
          <w:szCs w:val="24"/>
          <w:sz w:val="24"/>
          <w:kern w:val="2"/>
          <w:lang w:val="en-US" w:eastAsia="zh-CN" w:bidi="ar-SA"/>
          <w:rFonts w:ascii="Times New Roman" w:cs="Times New Roman" w:hAnsi="Times New Roman"/>
        </w:rPr>
        <w:t xml:space="preserve">附件1</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szCs w:val="32"/>
          <w:sz w:val="32"/>
          <w:kern w:val="2"/>
          <w:lang w:val="en-US" w:eastAsia="zh-CN" w:bidi="ar-SA"/>
          <w:rFonts w:ascii="Times New Roman" w:hAnsi="Times New Roman"/>
        </w:rPr>
        <w:jc w:val="center"/>
        <w:textAlignment w:val="baseline"/>
      </w:pPr>
      <w:r>
        <w:rPr>
          <w:rStyle w:val="NormalCharacter"/>
          <w:szCs w:val="32"/>
          <w:sz w:val="32"/>
          <w:kern w:val="2"/>
          <w:lang w:val="en-US" w:eastAsia="zh-CN" w:bidi="ar-SA"/>
          <w:rFonts w:ascii="Times New Roman" w:hAnsi="Times New Roman"/>
        </w:rPr>
        <w:t xml:space="preserve">磋 商 书</w:t>
      </w:r>
    </w:p>
    <w:p>
      <w:pPr>
        <w:pStyle w:val="Normal"/>
        <w:rPr>
          <w:rStyle w:val="NormalCharacter"/>
          <w:szCs w:val="24"/>
          <w:sz w:val="24"/>
          <w:kern w:val="2"/>
          <w:lang w:val="en-US" w:eastAsia="zh-CN" w:bidi="ar-SA"/>
          <w:rFonts w:ascii="Times New Roman" w:eastAsia="仿宋_GB2312" w:hAnsi="Times New Roman"/>
        </w:rPr>
        <w:ind w:leftChars="-42" w:left="-88"/>
        <w:spacing w:line="500" w:lineRule="exact"/>
        <w:jc w:val="both"/>
        <w:textAlignment w:val="baseline"/>
      </w:pPr>
    </w:p>
    <w:p>
      <w:pPr>
        <w:pStyle w:val="Normal"/>
        <w:rPr>
          <w:rStyle w:val="NormalCharacter"/>
          <w:szCs w:val="24"/>
          <w:sz w:val="24"/>
          <w:kern w:val="2"/>
          <w:lang w:val="en-US" w:eastAsia="zh-CN" w:bidi="ar-SA"/>
          <w:rFonts w:ascii="Times New Roman" w:hAnsi="Times New Roman"/>
        </w:rPr>
        <w:spacing w:line="440" w:lineRule="exact"/>
        <w:jc w:val="both"/>
        <w:textAlignment w:val="baseline"/>
      </w:pPr>
      <w:r>
        <w:rPr>
          <w:rStyle w:val="NormalCharacter"/>
          <w:szCs w:val="24"/>
          <w:sz w:val="24"/>
          <w:kern w:val="2"/>
          <w:lang w:val="en-US" w:eastAsia="zh-CN" w:bidi="ar-SA"/>
          <w:rFonts w:ascii="Times New Roman" w:hAnsi="Times New Roman"/>
        </w:rPr>
        <w:t xml:space="preserve">致：</w:t>
      </w:r>
      <w:r>
        <w:rPr>
          <w:rStyle w:val="NormalCharacter"/>
          <w:szCs w:val="24"/>
          <w:sz w:val="24"/>
          <w:kern w:val="2"/>
          <w:u w:val="single"/>
          <w:lang w:val="en-US" w:eastAsia="zh-CN" w:bidi="ar-SA"/>
          <w:rFonts w:ascii="Times New Roman" w:hAnsi="Times New Roman"/>
        </w:rPr>
        <w:t xml:space="preserve">(</w:t>
      </w:r>
      <w:r>
        <w:rPr>
          <w:rStyle w:val="NormalCharacter"/>
          <w:szCs w:val="24"/>
          <w:sz w:val="24"/>
          <w:kern w:val="2"/>
          <w:u w:val="single"/>
          <w:lang w:val="en-US" w:eastAsia="zh-CN" w:bidi="ar-SA"/>
          <w:rFonts w:ascii="Times New Roman" w:hAnsi="Times New Roman"/>
        </w:rPr>
        <w:t xml:space="preserve">采购人</w:t>
      </w:r>
      <w:r>
        <w:rPr>
          <w:rStyle w:val="NormalCharacter"/>
          <w:szCs w:val="24"/>
          <w:sz w:val="24"/>
          <w:kern w:val="2"/>
          <w:u w:val="single"/>
          <w:lang w:val="en-US" w:eastAsia="zh-CN" w:bidi="ar-SA"/>
          <w:rFonts w:ascii="Times New Roman" w:hAnsi="Times New Roman"/>
        </w:rPr>
        <w:t xml:space="preserve">)</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根据贵方</w:t>
      </w:r>
      <w:r>
        <w:rPr>
          <w:rStyle w:val="NormalCharacter"/>
          <w:szCs w:val="24"/>
          <w:sz w:val="24"/>
          <w:kern w:val="2"/>
          <w:u w:val="single"/>
          <w:lang w:val="en-US" w:eastAsia="zh-CN" w:bidi="ar-SA"/>
          <w:rFonts w:ascii="Times New Roman" w:hAnsi="Times New Roman"/>
        </w:rPr>
        <w:t xml:space="preserve">（项目名称/项目编号）</w:t>
      </w:r>
      <w:r>
        <w:rPr>
          <w:rStyle w:val="NormalCharacter"/>
          <w:szCs w:val="24"/>
          <w:sz w:val="24"/>
          <w:kern w:val="2"/>
          <w:lang w:val="en-US" w:eastAsia="zh-CN" w:bidi="ar-SA"/>
          <w:rFonts w:ascii="Times New Roman" w:hAnsi="Times New Roman"/>
        </w:rPr>
        <w:t xml:space="preserve">项目采购的磋商邀请，</w:t>
      </w:r>
      <w:r>
        <w:rPr>
          <w:rStyle w:val="NormalCharacter"/>
          <w:szCs w:val="24"/>
          <w:sz w:val="24"/>
          <w:kern w:val="2"/>
          <w:u w:val="single"/>
          <w:lang w:val="en-US" w:eastAsia="zh-CN" w:bidi="ar-SA"/>
          <w:rFonts w:ascii="Times New Roman" w:hAnsi="Times New Roman"/>
        </w:rPr>
        <w:t xml:space="preserve">签字代表</w:t>
      </w:r>
      <w:r>
        <w:rPr>
          <w:rStyle w:val="NormalCharacter"/>
          <w:szCs w:val="24"/>
          <w:sz w:val="24"/>
          <w:kern w:val="2"/>
          <w:lang w:val="en-US" w:eastAsia="zh-CN" w:bidi="ar-SA"/>
          <w:rFonts w:ascii="Times New Roman" w:hAnsi="Times New Roman"/>
        </w:rPr>
        <w:t xml:space="preserve">（姓名和职务）经正式授权并代表供应商</w:t>
      </w:r>
      <w:r>
        <w:rPr>
          <w:rStyle w:val="NormalCharacter"/>
          <w:szCs w:val="24"/>
          <w:sz w:val="24"/>
          <w:kern w:val="2"/>
          <w:u w:val="single"/>
          <w:lang w:val="en-US" w:eastAsia="zh-CN" w:bidi="ar-SA"/>
          <w:rFonts w:ascii="Times New Roman" w:hAnsi="Times New Roman"/>
        </w:rPr>
        <w:t xml:space="preserve">（供应商名称、地址）</w:t>
      </w:r>
      <w:r>
        <w:rPr>
          <w:rStyle w:val="NormalCharacter"/>
          <w:szCs w:val="24"/>
          <w:sz w:val="24"/>
          <w:kern w:val="2"/>
          <w:lang w:val="en-US" w:eastAsia="zh-CN" w:bidi="ar-SA"/>
          <w:rFonts w:ascii="Times New Roman" w:hAnsi="Times New Roman"/>
        </w:rPr>
        <w:t xml:space="preserve">提交下述响应文件正本一份、副本</w:t>
      </w:r>
      <w:r>
        <w:rPr>
          <w:rStyle w:val="NormalCharacter"/>
          <w:szCs w:val="24"/>
          <w:sz w:val="24"/>
          <w:kern w:val="2"/>
          <w:lang w:val="en-US" w:eastAsia="zh-CN" w:bidi="ar-SA"/>
          <w:rFonts w:ascii="Times New Roman" w:hAnsi="Times New Roman"/>
        </w:rPr>
        <w:t xml:space="preserve">肆</w:t>
      </w:r>
      <w:r>
        <w:rPr>
          <w:rStyle w:val="NormalCharacter"/>
          <w:szCs w:val="24"/>
          <w:sz w:val="24"/>
          <w:kern w:val="2"/>
          <w:lang w:val="en-US" w:eastAsia="zh-CN" w:bidi="ar-SA"/>
          <w:rFonts w:ascii="Times New Roman" w:hAnsi="Times New Roman"/>
        </w:rPr>
        <w:t xml:space="preserve">份、电子文件一份。</w:t>
      </w:r>
    </w:p>
    <w:p>
      <w:pPr>
        <w:pStyle w:val="Normal"/>
        <w:rPr>
          <w:rStyle w:val="NormalCharacter"/>
          <w:szCs w:val="24"/>
          <w:sz w:val="24"/>
          <w:kern w:val="2"/>
          <w:lang w:val="en-US" w:eastAsia="zh-CN" w:bidi="ar-SA"/>
          <w:rFonts w:ascii="宋体" w:hAnsi="宋体"/>
        </w:rPr>
        <w:ind w:firstLine="480" w:firstLineChars="200"/>
        <w:jc w:val="both"/>
        <w:textAlignment w:val="baseline"/>
      </w:pPr>
      <w:r>
        <w:rPr>
          <w:rStyle w:val="NormalCharacter"/>
          <w:szCs w:val="24"/>
          <w:sz w:val="24"/>
          <w:kern w:val="2"/>
          <w:lang w:val="en-US" w:eastAsia="zh-CN" w:bidi="ar-SA"/>
          <w:rFonts w:ascii="宋体" w:hAnsi="宋体"/>
        </w:rPr>
        <w:t xml:space="preserve">愿意按照竞争性磋商文件中的一切要求提供服务，报价为人民币大写：元整；人民币小写RMB：元。</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1）磋商书 (附件1) ；</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2）报价组成情况表(附件2) ；</w:t>
      </w:r>
    </w:p>
    <w:p>
      <w:pPr>
        <w:pStyle w:val="Normal"/>
        <w:rPr>
          <w:rStyle w:val="NormalCharacter"/>
          <w:szCs w:val="24"/>
          <w:sz w:val="24"/>
          <w:kern w:val="2"/>
          <w:lang w:val="en-US" w:eastAsia="zh-CN" w:bidi="ar-SA"/>
          <w:rFonts w:ascii="Times New Roman" w:hAnsi="Times New Roman"/>
        </w:rPr>
        <w:ind w:firstLine="480" w:firstLineChars="200"/>
        <w:spacing w:line="440" w:lineRule="exact"/>
        <w:jc w:val="both"/>
        <w:textAlignment w:val="baseline"/>
      </w:pPr>
      <w:r>
        <w:rPr>
          <w:rStyle w:val="NormalCharacter"/>
          <w:szCs w:val="24"/>
          <w:sz w:val="24"/>
          <w:kern w:val="2"/>
          <w:lang w:val="en-US" w:eastAsia="zh-CN" w:bidi="ar-SA"/>
          <w:rFonts w:ascii="Times New Roman" w:hAnsi="Times New Roman"/>
        </w:rPr>
        <w:t xml:space="preserve">3）</w:t>
      </w:r>
      <w:r>
        <w:rPr>
          <w:rStyle w:val="NormalCharacter"/>
          <w:szCs w:val="24"/>
          <w:sz w:val="24"/>
          <w:kern w:val="2"/>
          <w:lang w:val="en-US" w:eastAsia="zh-CN" w:bidi="ar-SA"/>
          <w:rFonts w:ascii="Times New Roman" w:hAnsi="Times New Roman"/>
        </w:rPr>
        <w:t xml:space="preserve">拟投入设备清单(附件3)</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rPr>
        <w:t xml:space="preserve">近5年类似项目</w:t>
      </w:r>
      <w:r>
        <w:rPr>
          <w:rStyle w:val="NormalCharacter"/>
          <w:bCs/>
          <w:szCs w:val="24"/>
          <w:sz w:val="24"/>
          <w:kern w:val="2"/>
          <w:lang w:val="en-US" w:eastAsia="zh-CN" w:bidi="ar-SA"/>
          <w:rFonts w:ascii="Times New Roman" w:cs="Times New Roman" w:hAnsi="Times New Roman"/>
        </w:rPr>
        <w:t xml:space="preserve">业绩(附件4)；</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w:t>
      </w:r>
      <w:r>
        <w:rPr>
          <w:rStyle w:val="NormalCharacter"/>
          <w:bCs/>
          <w:szCs w:val="24"/>
          <w:sz w:val="24"/>
          <w:kern w:val="2"/>
          <w:lang w:val="en-US" w:eastAsia="zh-CN" w:bidi="ar-SA"/>
          <w:rFonts w:ascii="Times New Roman" w:cs="Times New Roman" w:hAnsi="Times New Roman"/>
        </w:rPr>
        <w:t xml:space="preserve">法定代表人身份证明（附件5）</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6）</w:t>
      </w:r>
      <w:r>
        <w:rPr>
          <w:rStyle w:val="NormalCharacter"/>
          <w:bCs/>
          <w:szCs w:val="24"/>
          <w:sz w:val="24"/>
          <w:kern w:val="2"/>
          <w:lang w:val="en-US" w:eastAsia="zh-CN" w:bidi="ar-SA"/>
          <w:rFonts w:ascii="Times New Roman" w:cs="Times New Roman" w:hAnsi="Times New Roman"/>
        </w:rPr>
        <w:t xml:space="preserve">法定代表人</w:t>
      </w:r>
      <w:r>
        <w:rPr>
          <w:rStyle w:val="NormalCharacter"/>
          <w:bCs/>
          <w:szCs w:val="24"/>
          <w:sz w:val="24"/>
          <w:kern w:val="2"/>
          <w:lang w:val="en-US" w:eastAsia="zh-CN" w:bidi="ar-SA"/>
          <w:rFonts w:ascii="Times New Roman" w:cs="Times New Roman" w:hAnsi="Times New Roman"/>
        </w:rPr>
        <w:t xml:space="preserve">授权</w:t>
      </w:r>
      <w:r>
        <w:rPr>
          <w:rStyle w:val="NormalCharacter"/>
          <w:bCs/>
          <w:szCs w:val="24"/>
          <w:sz w:val="24"/>
          <w:kern w:val="2"/>
          <w:lang w:val="en-US" w:eastAsia="zh-CN" w:bidi="ar-SA"/>
          <w:rFonts w:ascii="Times New Roman" w:cs="Times New Roman" w:hAnsi="Times New Roman"/>
        </w:rPr>
        <w:t xml:space="preserve">委托</w:t>
      </w:r>
      <w:r>
        <w:rPr>
          <w:rStyle w:val="NormalCharacter"/>
          <w:bCs/>
          <w:szCs w:val="24"/>
          <w:sz w:val="24"/>
          <w:kern w:val="2"/>
          <w:lang w:val="en-US" w:eastAsia="zh-CN" w:bidi="ar-SA"/>
          <w:rFonts w:ascii="Times New Roman" w:cs="Times New Roman" w:hAnsi="Times New Roman"/>
        </w:rPr>
        <w:t xml:space="preserve">书（附件6）；</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7）法人或者其他组织的营业执照</w:t>
      </w:r>
      <w:r>
        <w:rPr>
          <w:rStyle w:val="NormalCharacter"/>
          <w:bCs/>
          <w:szCs w:val="24"/>
          <w:sz w:val="24"/>
          <w:kern w:val="2"/>
          <w:lang w:val="en-US" w:eastAsia="zh-CN" w:bidi="ar-SA"/>
          <w:rFonts w:ascii="Times New Roman" w:cs="Times New Roman" w:hAnsi="Times New Roman"/>
        </w:rPr>
        <w:t xml:space="preserve">、资质证书</w:t>
      </w:r>
      <w:r>
        <w:rPr>
          <w:rStyle w:val="NormalCharacter"/>
          <w:bCs/>
          <w:szCs w:val="24"/>
          <w:sz w:val="24"/>
          <w:kern w:val="2"/>
          <w:lang w:val="en-US" w:eastAsia="zh-CN" w:bidi="ar-SA"/>
          <w:rFonts w:ascii="Times New Roman" w:cs="Times New Roman" w:hAnsi="Times New Roman"/>
        </w:rPr>
        <w:t xml:space="preserve">等证明文件 (附件7)；</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8）财务状况报告，依法缴纳税收和社会保障资金的相关材料(附件8)；</w:t>
      </w:r>
    </w:p>
    <w:p>
      <w:pPr>
        <w:pStyle w:val="Normal"/>
        <w:rPr>
          <w:rStyle w:val="NormalCharacter"/>
          <w:bCs/>
          <w:szCs w:val="24"/>
          <w:sz w:val="24"/>
          <w:kern w:val="2"/>
          <w:lang w:val="en-US" w:eastAsia="zh-CN" w:bidi="ar-SA"/>
          <w:rFonts w:ascii="Times New Roman" w:cs="Times New Roman" w:hAnsi="Times New Roman"/>
        </w:rPr>
        <w:ind w:leftChars="200" w:hanging="240" w:left="660" w:firstLineChars="-1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9）参加政府采购活动前3年内在经营活动中没有重大违法记录的书面声明(附件9)； </w:t>
      </w:r>
    </w:p>
    <w:p>
      <w:pPr>
        <w:pStyle w:val="Normal"/>
        <w:rPr>
          <w:rStyle w:val="NormalCharacter"/>
          <w:bCs/>
          <w:szCs w:val="24"/>
          <w:sz w:val="24"/>
          <w:kern w:val="2"/>
          <w:lang w:val="en-US" w:eastAsia="zh-CN" w:bidi="ar-SA"/>
          <w:rFonts w:ascii="Times New Roman" w:cs="Times New Roman" w:hAnsi="Times New Roman"/>
        </w:rPr>
        <w:ind w:leftChars="100" w:firstLine="240" w:left="210" w:firstLineChars="1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10）未被列入“信用中国”网站(www.creditchina. gov.cn)失信被执行人、重大税收违法案件当事人名单、政府采购严重违法失信行为记录名单的网页打印件(附件10)。</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11）技术文件；</w:t>
      </w:r>
    </w:p>
    <w:p>
      <w:pPr>
        <w:pStyle w:val="Normal"/>
        <w:rPr>
          <w:rStyle w:val="NormalCharacter"/>
          <w:bCs/>
          <w:szCs w:val="24"/>
          <w:sz w:val="24"/>
          <w:kern w:val="2"/>
          <w:lang w:val="en-US" w:eastAsia="zh-CN" w:bidi="ar-SA"/>
          <w:rFonts w:ascii="Times New Roman" w:cs="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本文件要求提供的其他资格证明文件及资料。</w:t>
      </w:r>
    </w:p>
    <w:p>
      <w:pPr>
        <w:pStyle w:val="Normal"/>
        <w:rPr>
          <w:rStyle w:val="NormalCharacter"/>
          <w:szCs w:val="24"/>
          <w:sz w:val="24"/>
          <w:kern w:val="2"/>
          <w:lang w:val="en-US" w:eastAsia="zh-CN" w:bidi="ar-SA"/>
          <w:rFonts w:ascii="Times New Roman" w:hAnsi="Times New Roman"/>
        </w:rPr>
        <w:spacing w:line="440" w:lineRule="exact"/>
        <w:jc w:val="both"/>
        <w:textAlignment w:val="baseline"/>
      </w:pPr>
      <w:r>
        <w:rPr>
          <w:rStyle w:val="NormalCharacter"/>
          <w:szCs w:val="24"/>
          <w:sz w:val="24"/>
          <w:kern w:val="2"/>
          <w:lang w:val="en-US" w:eastAsia="zh-CN" w:bidi="ar-SA"/>
          <w:rFonts w:ascii="Times New Roman" w:hAnsi="Times New Roman"/>
        </w:rPr>
        <w:t xml:space="preserve">在此，我方宣布同意如下：</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1. 将按磋商文件的规定履行合同责任和义务；</w:t>
      </w:r>
    </w:p>
    <w:p>
      <w:pPr>
        <w:pStyle w:val="Normal"/>
        <w:rPr>
          <w:rStyle w:val="NormalCharacter"/>
          <w:szCs w:val="24"/>
          <w:sz w:val="24"/>
          <w:kern w:val="2"/>
          <w:lang w:val="en-US" w:eastAsia="zh-CN" w:bidi="ar-SA"/>
          <w:rFonts w:ascii="Times New Roman" w:hAnsi="Times New Roman"/>
        </w:rPr>
        <w:ind w:hanging="360" w:left="840"/>
        <w:spacing w:line="440" w:lineRule="exact"/>
        <w:jc w:val="both"/>
        <w:textAlignment w:val="baseline"/>
      </w:pPr>
      <w:r>
        <w:rPr>
          <w:rStyle w:val="NormalCharacter"/>
          <w:szCs w:val="24"/>
          <w:sz w:val="24"/>
          <w:kern w:val="2"/>
          <w:lang w:val="en-US" w:eastAsia="zh-CN" w:bidi="ar-SA"/>
          <w:rFonts w:ascii="Times New Roman" w:hAnsi="Times New Roman"/>
        </w:rPr>
        <w:t xml:space="preserve">2. 已详细审查全部磋商文件，包括第（编号、补遗书）（如果有的话）；我们完全理解并同意放弃对这方面有不明及误解的权力；</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3. 本响应文件有效期为自磋商之日起个日历日；</w:t>
      </w:r>
    </w:p>
    <w:p>
      <w:pPr>
        <w:pStyle w:val="Normal"/>
        <w:rPr>
          <w:rStyle w:val="NormalCharacter"/>
          <w:szCs w:val="24"/>
          <w:sz w:val="24"/>
          <w:kern w:val="2"/>
          <w:lang w:val="en-US" w:eastAsia="zh-CN" w:bidi="ar-SA"/>
          <w:rFonts w:ascii="Times New Roman" w:hAnsi="Times New Roman"/>
        </w:rPr>
        <w:ind w:hanging="360" w:left="840"/>
        <w:spacing w:line="440" w:lineRule="exact"/>
        <w:jc w:val="both"/>
        <w:textAlignment w:val="baseline"/>
      </w:pPr>
      <w:r>
        <w:rPr>
          <w:rStyle w:val="NormalCharacter"/>
          <w:szCs w:val="24"/>
          <w:sz w:val="24"/>
          <w:kern w:val="2"/>
          <w:lang w:val="en-US" w:eastAsia="zh-CN" w:bidi="ar-SA"/>
          <w:rFonts w:ascii="Times New Roman" w:hAnsi="Times New Roman"/>
        </w:rPr>
        <w:t xml:space="preserve">4. 同意提供按照贵方可能要求的与其磋商有关的一切数据或资料；</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5. 与本磋商有关的一切正式往来信函请寄：</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t xml:space="preserve">地址：</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t xml:space="preserve">电话/传真：</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t xml:space="preserve">电子信箱：</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t xml:space="preserve">供应商（授权）代表签字：</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t xml:space="preserve">供应商名称（公章）：</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t xml:space="preserve">日期：</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br w:type="page"/>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r>
        <w:rPr>
          <w:rStyle w:val="NormalCharacter"/>
          <w:bCs/>
          <w:szCs w:val="24"/>
          <w:sz w:val="24"/>
          <w:kern w:val="2"/>
          <w:lang w:val="en-US" w:eastAsia="zh-CN" w:bidi="ar-SA"/>
          <w:rFonts w:ascii="Times New Roman" w:cs="Times New Roman" w:hAnsi="Times New Roman"/>
        </w:rPr>
        <w:t xml:space="preserve">附件2</w:t>
      </w: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r>
        <w:rPr>
          <w:rStyle w:val="NormalCharacter"/>
          <w:szCs w:val="24"/>
          <w:sz w:val="24"/>
          <w:kern w:val="2"/>
          <w:lang w:val="en-US" w:eastAsia="zh-CN" w:bidi="ar-SA"/>
          <w:rFonts w:ascii="Times New Roman" w:hAnsi="Times New Roman"/>
        </w:rPr>
        <w:t xml:space="preserve">报价组成情况表</w:t>
      </w:r>
      <w:r>
        <w:rPr>
          <w:rStyle w:val="NormalCharacter"/>
          <w:szCs w:val="24"/>
          <w:sz w:val="24"/>
          <w:kern w:val="2"/>
          <w:lang w:val="en-US" w:eastAsia="zh-CN" w:bidi="ar-SA"/>
          <w:rFonts w:ascii="Times New Roman" w:hAnsi="Times New Roman"/>
        </w:rPr>
        <w:t xml:space="preserve">（工程量清单报价表）</w:t>
      </w: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tbl>
      <w:tblPr>
        <w:tblW w:type="dxa" w:w="10440"/>
        <w:tblLook w:val="ffff"/>
        <w:tblInd w:w="-15" w:type="dxa"/>
        <w:tblBorders>
          <w:top w:val="nil"/>
          <w:left w:val="nil"/>
          <w:bottom w:val="nil"/>
          <w:right w:val="nil"/>
          <w:insideH w:val="nil"/>
          <w:insideV w:val="nil"/>
        </w:tblBorders>
        <w:tblLayout w:type="auto"/>
        <w:tblCellMar>
          <w:left w:w="0" w:type="dxa"/>
          <w:right w:w="0" w:type="dxa"/>
        </w:tblCellMar>
      </w:tblPr>
      <w:tblGrid/>
      <w:tr>
        <w:trPr>
          <w:wAfter w:w="0" w:type="dxa"/>
          <w:trHeight w:val="716"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Cs/>
                <w:szCs w:val="24"/>
                <w:sz w:val="24"/>
                <w:kern w:val="2"/>
                <w:lang w:val="en-US" w:eastAsia="zh-CN" w:bidi="ar-SA"/>
                <w:rFonts w:ascii="Times New Roman" w:cs="Times New Roman" w:hAnsi="Times New Roman"/>
              </w:rPr>
              <w:widowControl/>
              <w:jc w:val="left"/>
              <w:textAlignment w:val="baseline"/>
            </w:pPr>
            <w:r>
              <w:rPr>
                <w:rStyle w:val="NormalCharacter"/>
                <w:bCs/>
                <w:szCs w:val="24"/>
                <w:sz w:val="24"/>
                <w:kern w:val="2"/>
                <w:lang w:val="en-US" w:eastAsia="zh-CN" w:bidi="ar-SA"/>
                <w:rFonts w:ascii="Times New Roman" w:cs="Times New Roman" w:hAnsi="Times New Roman"/>
              </w:rPr>
              <w:t xml:space="preserve">招标工程量清单：</w:t>
            </w:r>
          </w:p>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698"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1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146"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1111"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接闪器、引下、接地、浪涌保护、等电位施工</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1#针：1号洞入口观景台</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仿生树避雷塔（海虹8米红豆杉避雷树）</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010516002002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组</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793.41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64"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2#针：玻璃栈道山坡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仿生树避雷塔（海虹7.5米红豆杉避雷树）</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010516002003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组</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45"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38"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567"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825"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2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57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611.52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030409001009</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9</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3#针：1号洞出口观景台</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仿生树避雷塔（海虹7.5米红豆杉避雷树）</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010516002004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组</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030409001010</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517.44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9</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4#针：架桥上方山坡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仿生树避雷塔（海虹7.5米红豆杉避雷树）</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010516002005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组</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25</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433"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469"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3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57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517.44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825"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5#针：小将军柱旁观景台</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仿生树避雷塔（海虹7.5米红豆杉避雷树）</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010516002006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组</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27</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628.77</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56"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675"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6#针：大将军柱旁榉树</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GH避雷塔  304不锈钢t=5mm（18m以下）</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避雷针塔安装固定</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生态抱箍</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个</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23"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TRJ-25</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433"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610"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4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414"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030502008001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PVC护套</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PVC50配管</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030409001019</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030409001020</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548.8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1225"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7#针：2号洞入口右侧（小将军柱对面山顶）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仿生树避雷塔（海虹8米红豆杉避雷树）</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030409006009</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010516002007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组</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030409003009</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27</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635.04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92"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管理房及卫生间共4处</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716"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825"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5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29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030409005001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避雷网</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避雷带  Φ12圆钢   含支架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217.8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030409003010</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28.5</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34"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030411001001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PVC50配管</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56"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030409003011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4"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030409008001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断接卡端子箱</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户外端子箱</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台</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02"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030409003012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接地引出线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1.名称：接地引出线Ø12mm</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22"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030409011009</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1270.08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668"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030409010001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电源浪涌一级保护器</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1.型号规格：KBT-380A/80/4P</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9"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030409010002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电源浪涌二级保护器</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1.型号规格：KBT-BD40/40/4P</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734"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1.名称:电源SPD安装用相线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2.型号:10mm²铜芯线</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1.名称:电源SPD安装用相线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2.型号:6mm²铜芯线</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825"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1.名称:电源SPD安装用接地线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2.型号:10mm²铜芯线</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825"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1.名称:电源SPD安装用接地线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2.型号：6mm²铜芯线</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030409008002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等电位端子箱、测试板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S型等电位 接地汇流排30*3*300铜排</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台</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795"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825"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6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29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金属构件等电位</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门窗接地</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030409008003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等电位端子箱、测试板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户内端子箱</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台</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土建施工</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010501003001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独立基础</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1.名称：独立基础 砼C25（含模板安装与拆除）</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m3</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17.28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010102002001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挖沟槽土石方</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1.名称：人工挖沟槽土</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m3</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688.32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010103001001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回填方</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1.名称：回填土</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m3</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688.32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050102012001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植被恢复</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植被恢复</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m2</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860.4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其他</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1号洞入口观景台</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玻璃栈道山坡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1号洞出口观景台</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架桥上方山坡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795"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825"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7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29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小将军柱旁观景台</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011707004009</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大将军柱旁榉树</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011707004011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108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2号洞入口右侧（小将军柱对面山顶）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011707004012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管理房及卫生间共4处</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011707004014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基础砂石料二次搬运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84"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90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011707004015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措施项目</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66"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   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574"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568" w:hRule="atLeast"/>
        </w:trPr>
        <w:tc>
          <w:tcPr>
            <w:textDirection w:val="lrTb"/>
            <w:vAlign w:val="bottom"/>
            <w:shd w:color="auto" w:val="clear" w:fill="FFFFFF"/>
            <w:tcW w:type="dxa" w:w="6192"/>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工程名称：鸡公山索道景区部分</w:t>
            </w:r>
          </w:p>
        </w:tc>
        <w:tc>
          <w:tcPr>
            <w:textDirection w:val="lrTb"/>
            <w:vAlign w:val="bottom"/>
            <w:shd w:color="auto" w:val="clear" w:fill="FFFFFF"/>
            <w:tcW w:type="dxa" w:w="1793"/>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45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1 页  共 3 页</w:t>
            </w:r>
          </w:p>
        </w:tc>
      </w:tr>
      <w:tr>
        <w:trPr>
          <w:wAfter w:w="0" w:type="dxa"/>
          <w:trHeight w:val="360" w:hRule="atLeast"/>
        </w:trPr>
        <w:tc>
          <w:tcPr>
            <w:textDirection w:val="lrTb"/>
            <w:vMerge w:val="restart"/>
            <w:vAlign w:val="center"/>
            <w:shd w:color="auto" w:val="clear" w:fill="FFFFFF"/>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3008"/>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5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5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148" w:hRule="atLeast"/>
        </w:trPr>
        <w:tc>
          <w:tcPr>
            <w:textDirection w:val="lrTb"/>
            <w:vMerge w:val="continue"/>
            <w:vAlign w:val="center"/>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5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5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1141"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接闪器、引下、接地、浪涌保护、等电位施工</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9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索道避雷针（4根）</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84"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03B001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GH避雷塔  304不锈钢t=5mm（18m以下）</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06"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8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030810004001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低压不锈钢法兰</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不锈钢法兰</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副</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40</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54"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48</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3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上、下站房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0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08"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030409001003</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45</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88"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9</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030409001004</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10</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030409010001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电源浪涌一级保护器</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1.型号规格：KBT-380A/80/4P</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11</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030409010002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电源浪涌二级保护器</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1.型号规格：KBT-BD40/40/4P</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1.名称:电源SPD安装用相线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2.型号:10mm²铜芯线</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13</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1.名称:电源SPD安装用相线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2.型号:6mm²铜芯线</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88"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14</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030411004003</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1.名称:电源SPD安装用接地线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2.型号:10mm²铜芯线</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26" w:hRule="atLeast"/>
        </w:trPr>
        <w:tc>
          <w:tcPr>
            <w:textDirection w:val="lrTb"/>
            <w:vAlign w:val="center"/>
            <w:shd w:color="auto" w:val="clear" w:fill="FFFFFF"/>
            <w:tcW w:type="dxa" w:w="8489"/>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5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192"/>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93"/>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455"/>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795"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825" w:hRule="atLeast"/>
        </w:trPr>
        <w:tc>
          <w:tcPr>
            <w:textDirection w:val="lrTb"/>
            <w:vAlign w:val="bottom"/>
            <w:shd w:color="auto" w:val="clear" w:fill="FFFFFF"/>
            <w:tcW w:type="dxa" w:w="6192"/>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工程名称：鸡公山索道景区部分</w:t>
            </w:r>
          </w:p>
        </w:tc>
        <w:tc>
          <w:tcPr>
            <w:textDirection w:val="lrTb"/>
            <w:vAlign w:val="bottom"/>
            <w:shd w:color="auto" w:val="clear" w:fill="FFFFFF"/>
            <w:tcW w:type="dxa" w:w="1793"/>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45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2 页  共 3 页</w:t>
            </w:r>
          </w:p>
        </w:tc>
      </w:tr>
      <w:tr>
        <w:trPr>
          <w:wAfter w:w="0" w:type="dxa"/>
          <w:trHeight w:val="360" w:hRule="atLeast"/>
        </w:trPr>
        <w:tc>
          <w:tcPr>
            <w:textDirection w:val="lrTb"/>
            <w:vMerge w:val="restart"/>
            <w:vAlign w:val="center"/>
            <w:shd w:color="auto" w:val="clear" w:fill="FFFFFF"/>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3008"/>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5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5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570" w:hRule="atLeast"/>
        </w:trPr>
        <w:tc>
          <w:tcPr>
            <w:textDirection w:val="lrTb"/>
            <w:vMerge w:val="continue"/>
            <w:vAlign w:val="center"/>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5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5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825"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15</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030411004004</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1.名称:电源SPD安装用接地线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2.型号：6mm²铜芯线</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16</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030409008001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等电位端子箱、测试板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S型等电位 接地汇流排30*3*300铜排</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台</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17</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030409001005</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金属构件等电位</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金属构件等电位连接：25mm2</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198"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46"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森林剧场</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18</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03B002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GH避雷塔  304不锈钢t=5mm（18m以下）</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19</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名称：提前放电避雷针 杜尔梅森ESE6000</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20</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030409006003</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避雷针塔安装固定</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生态抱箍</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个</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21</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030409003003</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TRJ-25</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22</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030502008001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PVC护套</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PVC50配管</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23</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030409003004</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24</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030409001006</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17</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25</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030409001007</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土建施工</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26</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010102002001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挖沟槽土石方</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1.名称：人工挖沟槽土方</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m3</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293.76</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27</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010103001001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回填方</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1.名称：回填土</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m3</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293.76</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28</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050102012001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植被恢复</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植被恢复</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m2</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367.2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489"/>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5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192"/>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93"/>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455"/>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795"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825" w:hRule="atLeast"/>
        </w:trPr>
        <w:tc>
          <w:tcPr>
            <w:textDirection w:val="lrTb"/>
            <w:vAlign w:val="bottom"/>
            <w:shd w:color="auto" w:val="clear" w:fill="FFFFFF"/>
            <w:tcW w:type="dxa" w:w="6192"/>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工程名称：鸡公山索道景区部分</w:t>
            </w:r>
          </w:p>
        </w:tc>
        <w:tc>
          <w:tcPr>
            <w:textDirection w:val="lrTb"/>
            <w:vAlign w:val="bottom"/>
            <w:shd w:color="auto" w:val="clear" w:fill="FFFFFF"/>
            <w:tcW w:type="dxa" w:w="1793"/>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45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3 页  共 3 页</w:t>
            </w:r>
          </w:p>
        </w:tc>
      </w:tr>
      <w:tr>
        <w:trPr>
          <w:wAfter w:w="0" w:type="dxa"/>
          <w:trHeight w:val="360" w:hRule="atLeast"/>
        </w:trPr>
        <w:tc>
          <w:tcPr>
            <w:textDirection w:val="lrTb"/>
            <w:vMerge w:val="restart"/>
            <w:vAlign w:val="center"/>
            <w:shd w:color="auto" w:val="clear" w:fill="FFFFFF"/>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3008"/>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5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5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570" w:hRule="atLeast"/>
        </w:trPr>
        <w:tc>
          <w:tcPr>
            <w:textDirection w:val="lrTb"/>
            <w:vMerge w:val="continue"/>
            <w:vAlign w:val="center"/>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5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5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其他</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29</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上站房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森林剧场</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31</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011707004003</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措施项目</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489"/>
            <w:tcBorders>
              <w:top w:space="0" w:color="000000" w:val="single" w:sz="4"/>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489"/>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   计</w:t>
            </w:r>
          </w:p>
        </w:tc>
        <w:tc>
          <w:tcPr>
            <w:textDirection w:val="lrTb"/>
            <w:vAlign w:val="center"/>
            <w:shd w:color="auto" w:val="clear" w:fill="FFFFFF"/>
            <w:tcW w:type="dxa" w:w="105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192"/>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93"/>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455"/>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bl>
    <w:p>
      <w:pPr>
        <w:pStyle w:val="Normal"/>
        <w:rPr>
          <w:rStyle w:val="NormalCharacter"/>
          <w:szCs w:val="24"/>
          <w:sz w:val="24"/>
          <w:kern w:val="2"/>
          <w:lang w:val="en-US" w:eastAsia="zh-CN" w:bidi="ar-SA"/>
          <w:rFonts w:ascii="Times New Roman" w:hAnsi="Times New Roman"/>
        </w:rPr>
        <w:jc w:val="left"/>
        <w:textAlignment w:val="baseline"/>
      </w:pPr>
      <w:r>
        <w:rPr>
          <w:rStyle w:val="NormalCharacter"/>
          <w:szCs w:val="24"/>
          <w:sz w:val="24"/>
          <w:kern w:val="2"/>
          <w:lang w:val="en-US" w:eastAsia="zh-CN" w:bidi="ar-SA"/>
          <w:rFonts w:ascii="Times New Roman" w:hAnsi="Times New Roman"/>
        </w:rPr>
        <w:t xml:space="preserve">附件</w:t>
      </w:r>
      <w:r>
        <w:rPr>
          <w:rStyle w:val="NormalCharacter"/>
          <w:szCs w:val="24"/>
          <w:sz w:val="24"/>
          <w:kern w:val="2"/>
          <w:lang w:val="en-US" w:eastAsia="zh-CN" w:bidi="ar-SA"/>
          <w:rFonts w:ascii="Times New Roman" w:hAnsi="Times New Roman"/>
        </w:rPr>
        <w:t xml:space="preserve">3</w:t>
      </w:r>
    </w:p>
    <w:p>
      <w:pPr>
        <w:pStyle w:val="Normal"/>
        <w:rPr>
          <w:rStyle w:val="NormalCharacter"/>
          <w:szCs w:val="32"/>
          <w:sz w:val="32"/>
          <w:kern w:val="2"/>
          <w:lang w:val="en-US" w:eastAsia="zh-CN" w:bidi="ar-SA"/>
          <w:rFonts w:ascii="Times New Roman" w:hAnsi="Times New Roman"/>
        </w:rPr>
        <w:widowControl/>
        <w:jc w:val="both"/>
        <w:textAlignment w:val="baseline"/>
      </w:pPr>
    </w:p>
    <w:p>
      <w:pPr>
        <w:pStyle w:val="Normal"/>
        <w:rPr>
          <w:rStyle w:val="NormalCharacter"/>
          <w:szCs w:val="32"/>
          <w:sz w:val="32"/>
          <w:kern w:val="2"/>
          <w:lang w:val="en-US" w:eastAsia="zh-CN" w:bidi="ar-SA"/>
          <w:rFonts w:ascii="Times New Roman" w:hAnsi="Times New Roman"/>
        </w:rPr>
        <w:widowControl/>
        <w:jc w:val="center"/>
        <w:textAlignment w:val="baseline"/>
      </w:pPr>
      <w:r>
        <w:rPr>
          <w:rStyle w:val="NormalCharacter"/>
          <w:szCs w:val="32"/>
          <w:sz w:val="32"/>
          <w:kern w:val="2"/>
          <w:lang w:val="en-US" w:eastAsia="zh-CN" w:bidi="ar-SA"/>
          <w:rFonts w:ascii="Times New Roman" w:hAnsi="Times New Roman"/>
        </w:rPr>
        <w:t xml:space="preserve">拟投入设备清单</w:t>
      </w:r>
    </w:p>
    <w:p>
      <w:pPr>
        <w:pStyle w:val="Normal"/>
        <w:rPr>
          <w:rStyle w:val="NormalCharacter"/>
          <w:szCs w:val="22"/>
          <w:sz w:val="24"/>
          <w:kern w:val="2"/>
          <w:lang w:val="en-US" w:eastAsia="zh-CN" w:bidi="ar-SA"/>
          <w:rFonts w:ascii="Times New Roman" w:hAnsi="Times New Roman"/>
          <w:color w:val="000000"/>
        </w:rPr>
        <w:spacing w:line="240" w:lineRule="atLeast"/>
        <w:jc w:val="both"/>
        <w:textAlignment w:val="baseline"/>
      </w:pPr>
    </w:p>
    <w:p>
      <w:pPr>
        <w:pStyle w:val="Normal"/>
        <w:rPr>
          <w:rStyle w:val="NormalCharacter"/>
          <w:szCs w:val="22"/>
          <w:sz w:val="24"/>
          <w:kern w:val="2"/>
          <w:lang w:val="en-US" w:eastAsia="zh-CN" w:bidi="ar-SA"/>
          <w:rFonts w:ascii="Times New Roman" w:hAnsi="Times New Roman"/>
          <w:color w:val="000000"/>
        </w:rPr>
        <w:spacing w:line="240" w:lineRule="atLeast"/>
        <w:jc w:val="both"/>
        <w:textAlignment w:val="baseline"/>
      </w:pPr>
      <w:r>
        <w:rPr>
          <w:rStyle w:val="NormalCharacter"/>
          <w:szCs w:val="22"/>
          <w:sz w:val="24"/>
          <w:kern w:val="2"/>
          <w:lang w:val="en-US" w:eastAsia="zh-CN" w:bidi="ar-SA"/>
          <w:rFonts w:ascii="Times New Roman" w:hAnsi="Times New Roman"/>
          <w:color w:val="000000"/>
        </w:rPr>
        <w:t xml:space="preserve">项目编号（包号）：</w:t>
      </w:r>
    </w:p>
    <w:p>
      <w:pPr>
        <w:pStyle w:val="Normal"/>
        <w:rPr>
          <w:rStyle w:val="NormalCharacter"/>
          <w:b/>
          <w:bCs/>
          <w:szCs w:val="32"/>
          <w:sz w:val="32"/>
          <w:kern w:val="2"/>
          <w:lang w:val="en-US" w:eastAsia="zh-CN" w:bidi="ar-SA"/>
          <w:rFonts w:ascii="Times New Roman" w:cs="Times New Roman" w:hAnsi="Times New Roman"/>
          <w:color w:val="000000"/>
        </w:rPr>
        <w:jc w:val="both"/>
        <w:textAlignment w:val="baseline"/>
      </w:pPr>
      <w:r>
        <w:rPr>
          <w:rStyle w:val="NormalCharacter"/>
          <w:szCs w:val="22"/>
          <w:sz w:val="24"/>
          <w:kern w:val="2"/>
          <w:lang w:val="en-US" w:eastAsia="zh-CN" w:bidi="ar-SA"/>
          <w:rFonts w:ascii="Times New Roman" w:hAnsi="Times New Roman"/>
          <w:color w:val="000000"/>
        </w:rPr>
        <w:t xml:space="preserve">项目名称：</w:t>
      </w:r>
    </w:p>
    <w:tbl>
      <w:tblPr>
        <w:tblW w:type="dxa" w:w="8662"/>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6"/>
          <w:insideV w:space="0" w:color="000000" w:val="single" w:sz="6"/>
        </w:tblBorders>
        <w:tblLayout w:type="fixed"/>
        <w:tblCellMar>
          <w:left w:w="0" w:type="dxa"/>
          <w:right w:w="0" w:type="dxa"/>
        </w:tblCellMar>
      </w:tblPr>
      <w:tblGrid/>
      <w:tr>
        <w:trPr>
          <w:trHeight w:val="480" w:hRule="atLeast"/>
        </w:trPr>
        <w:tc>
          <w:tcPr>
            <w:textDirection w:val="lrTb"/>
            <w:vAlign w:val="center"/>
            <w:tcW w:type="dxa" w:w="521"/>
            <w:tcBorders>
              <w:top w:space="0" w:color="000000" w:val="single" w:sz="4"/>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序号</w:t>
            </w:r>
          </w:p>
        </w:tc>
        <w:tc>
          <w:tcPr>
            <w:textDirection w:val="lrTb"/>
            <w:vAlign w:val="center"/>
            <w:tcW w:type="dxa" w:w="2187"/>
            <w:tcBorders>
              <w:top w:space="0" w:color="000000" w:val="single" w:sz="4"/>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货物（服务）名称</w:t>
            </w:r>
          </w:p>
        </w:tc>
        <w:tc>
          <w:tcPr>
            <w:textDirection w:val="lrTb"/>
            <w:vAlign w:val="center"/>
            <w:tcW w:type="dxa" w:w="1559"/>
            <w:tcBorders>
              <w:top w:space="0" w:color="000000" w:val="single" w:sz="4"/>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r>
              <w:rPr>
                <w:rStyle w:val="NormalCharacter"/>
                <w:szCs w:val="22"/>
                <w:sz w:val="24"/>
                <w:kern w:val="2"/>
                <w:lang w:val="en-US" w:eastAsia="zh-CN" w:bidi="ar-SA"/>
                <w:rFonts w:ascii="Times New Roman" w:hAnsi="Times New Roman"/>
              </w:rPr>
              <w:t xml:space="preserve">制造商名称</w:t>
            </w:r>
          </w:p>
        </w:tc>
        <w:tc>
          <w:tcPr>
            <w:textDirection w:val="lrTb"/>
            <w:vAlign w:val="center"/>
            <w:tcW w:type="dxa" w:w="1560"/>
            <w:tcBorders>
              <w:top w:space="0" w:color="000000" w:val="single" w:sz="4"/>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r>
              <w:rPr>
                <w:rStyle w:val="NormalCharacter"/>
                <w:szCs w:val="22"/>
                <w:sz w:val="24"/>
                <w:kern w:val="2"/>
                <w:lang w:val="en-US" w:eastAsia="zh-CN" w:bidi="ar-SA"/>
                <w:rFonts w:ascii="Times New Roman" w:hAnsi="Times New Roman"/>
              </w:rPr>
              <w:t xml:space="preserve">生产地</w:t>
            </w:r>
          </w:p>
        </w:tc>
        <w:tc>
          <w:tcPr>
            <w:textDirection w:val="lrTb"/>
            <w:vAlign w:val="center"/>
            <w:tcW w:type="dxa" w:w="1701"/>
            <w:tcBorders>
              <w:top w:space="0" w:color="000000" w:val="single" w:sz="4"/>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r>
              <w:rPr>
                <w:rStyle w:val="NormalCharacter"/>
                <w:szCs w:val="22"/>
                <w:sz w:val="24"/>
                <w:kern w:val="2"/>
                <w:lang w:val="en-US" w:eastAsia="zh-CN" w:bidi="ar-SA"/>
                <w:rFonts w:ascii="Times New Roman" w:hAnsi="Times New Roman"/>
              </w:rPr>
              <w:t xml:space="preserve">规格型号</w:t>
            </w:r>
          </w:p>
        </w:tc>
        <w:tc>
          <w:tcPr>
            <w:textDirection w:val="lrTb"/>
            <w:vAlign w:val="center"/>
            <w:tcW w:type="dxa" w:w="1134"/>
            <w:tcBorders>
              <w:top w:space="0" w:color="000000" w:val="single" w:sz="4"/>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r>
              <w:rPr>
                <w:rStyle w:val="NormalCharacter"/>
                <w:szCs w:val="22"/>
                <w:sz w:val="24"/>
                <w:kern w:val="2"/>
                <w:lang w:val="en-US" w:eastAsia="zh-CN" w:bidi="ar-SA"/>
                <w:rFonts w:ascii="Times New Roman" w:hAnsi="Times New Roman"/>
              </w:rPr>
              <w:t xml:space="preserve">数量</w:t>
            </w: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1</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2</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3</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4</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5</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6</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7</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8</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4"/>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w:t>
            </w:r>
          </w:p>
        </w:tc>
        <w:tc>
          <w:tcPr>
            <w:textDirection w:val="lrTb"/>
            <w:vAlign w:val="center"/>
            <w:tcW w:type="dxa" w:w="2187"/>
            <w:tcBorders>
              <w:top w:space="0" w:color="000000" w:val="single" w:sz="6"/>
              <w:left w:space="0" w:color="000000" w:val="single" w:sz="6"/>
              <w:bottom w:space="0" w:color="000000" w:val="single" w:sz="4"/>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4"/>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4"/>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4"/>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4"/>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bl>
    <w:p>
      <w:pPr>
        <w:pStyle w:val="Normal"/>
        <w:rPr>
          <w:rStyle w:val="NormalCharacter"/>
          <w:szCs w:val="22"/>
          <w:sz w:val="21"/>
          <w:kern w:val="2"/>
          <w:lang w:val="en-US" w:eastAsia="zh-CN" w:bidi="ar-SA"/>
          <w:rFonts w:ascii="Times New Roman" w:hAnsi="Times New Roman"/>
          <w:color w:val="000000"/>
        </w:rPr>
        <w:ind w:firstLine="480" w:firstLineChars="200"/>
        <w:spacing w:line="240" w:lineRule="atLeast"/>
        <w:jc w:val="both"/>
        <w:textAlignment w:val="baseline"/>
      </w:pPr>
      <w:r>
        <w:rPr>
          <w:rStyle w:val="NormalCharacter"/>
          <w:szCs w:val="22"/>
          <w:sz w:val="24"/>
          <w:kern w:val="2"/>
          <w:lang w:val="en-US" w:eastAsia="zh-CN" w:bidi="ar-SA"/>
          <w:rFonts w:ascii="Times New Roman" w:hAnsi="Times New Roman"/>
        </w:rPr>
        <w:t xml:space="preserve">说明：提供详细的货物和服务范围，包括货物和服务类别及制造（开发）商、备品备件等。</w:t>
      </w:r>
    </w:p>
    <w:p>
      <w:pPr>
        <w:pStyle w:val="Normal"/>
        <w:rPr>
          <w:rStyle w:val="NormalCharacter"/>
          <w:szCs w:val="22"/>
          <w:sz w:val="24"/>
          <w:kern w:val="2"/>
          <w:lang w:val="en-US" w:eastAsia="zh-CN" w:bidi="ar-SA"/>
          <w:rFonts w:ascii="Times New Roman" w:eastAsia="仿宋_GB2312" w:hAnsi="Times New Roman"/>
          <w:color w:val="000000"/>
        </w:rPr>
        <w:spacing w:line="500" w:lineRule="exact"/>
        <w:jc w:val="both"/>
        <w:textAlignment w:val="baseline"/>
      </w:pPr>
    </w:p>
    <w:p>
      <w:pPr>
        <w:pStyle w:val="PlainText"/>
        <w:rPr>
          <w:rStyle w:val="NormalCharacter"/>
          <w:szCs w:val="24"/>
          <w:sz w:val="24"/>
          <w:kern w:val="2"/>
          <w:u w:val="single"/>
          <w:lang w:val="en-US" w:eastAsia="zh-CN" w:bidi="ar-SA"/>
          <w:rFonts w:ascii="Times New Roman" w:eastAsia="宋体" w:hAnsi="Times New Roman"/>
          <w:color w:val="000000"/>
        </w:rPr>
        <w:widowControl/>
        <w:spacing w:line="500" w:lineRule="exact"/>
        <w:textAlignment w:val="baseline"/>
      </w:pPr>
      <w:r>
        <w:rPr>
          <w:rStyle w:val="NormalCharacter"/>
          <w:szCs w:val="24"/>
          <w:sz w:val="24"/>
          <w:kern w:val="2"/>
          <w:lang w:val="en-US" w:eastAsia="zh-CN" w:bidi="ar-SA"/>
          <w:rFonts w:ascii="Times New Roman" w:eastAsia="宋体" w:hAnsi="Times New Roman"/>
          <w:color w:val="000000"/>
        </w:rPr>
        <w:t xml:space="preserve">投标人</w:t>
      </w:r>
      <w:r>
        <w:rPr>
          <w:rStyle w:val="NormalCharacter"/>
          <w:szCs w:val="24"/>
          <w:sz w:val="24"/>
          <w:kern w:val="2"/>
          <w:lang w:val="en-US" w:eastAsia="zh-CN" w:bidi="ar-SA"/>
          <w:rFonts w:ascii="Times New Roman" w:eastAsia="宋体" w:hAnsi="Times New Roman"/>
          <w:color w:val="000000"/>
        </w:rPr>
        <w:t xml:space="preserve">名称（公章）：</w:t>
      </w:r>
    </w:p>
    <w:p>
      <w:pPr>
        <w:pStyle w:val="PlainText"/>
        <w:rPr>
          <w:rStyle w:val="NormalCharacter"/>
          <w:szCs w:val="24"/>
          <w:sz w:val="24"/>
          <w:kern w:val="2"/>
          <w:u w:val="single"/>
          <w:lang w:val="en-US" w:eastAsia="zh-CN" w:bidi="ar-SA"/>
          <w:rFonts w:ascii="Times New Roman" w:eastAsia="宋体" w:hAnsi="Times New Roman"/>
          <w:color w:val="000000"/>
        </w:rPr>
        <w:widowControl/>
        <w:spacing w:line="500" w:lineRule="exact"/>
        <w:textAlignment w:val="baseline"/>
      </w:pPr>
      <w:r>
        <w:rPr>
          <w:rStyle w:val="NormalCharacter"/>
          <w:szCs w:val="24"/>
          <w:sz w:val="24"/>
          <w:kern w:val="2"/>
          <w:lang w:val="en-US" w:eastAsia="zh-CN" w:bidi="ar-SA"/>
          <w:rFonts w:ascii="Times New Roman" w:eastAsia="宋体" w:hAnsi="Times New Roman"/>
          <w:color w:val="000000"/>
        </w:rPr>
        <w:t xml:space="preserve">授权代表（签字）：</w:t>
      </w:r>
    </w:p>
    <w:p>
      <w:pPr>
        <w:pStyle w:val="PlainText"/>
        <w:rPr>
          <w:rStyle w:val="NormalCharacter"/>
          <w:szCs w:val="24"/>
          <w:sz w:val="24"/>
          <w:kern w:val="2"/>
          <w:lang w:val="en-US" w:eastAsia="zh-CN" w:bidi="ar-SA"/>
          <w:rFonts w:ascii="Times New Roman" w:eastAsia="宋体" w:hAnsi="Times New Roman"/>
          <w:color w:val="000000"/>
        </w:rPr>
        <w:widowControl/>
        <w:spacing w:line="500" w:lineRule="exact"/>
        <w:textAlignment w:val="baseline"/>
      </w:pPr>
      <w:r>
        <w:rPr>
          <w:rStyle w:val="NormalCharacter"/>
          <w:szCs w:val="24"/>
          <w:sz w:val="24"/>
          <w:kern w:val="2"/>
          <w:lang w:val="en-US" w:eastAsia="zh-CN" w:bidi="ar-SA"/>
          <w:rFonts w:ascii="Times New Roman" w:eastAsia="宋体" w:hAnsi="Times New Roman"/>
          <w:color w:val="000000"/>
        </w:rPr>
        <w:t xml:space="preserve">时间：</w:t>
      </w:r>
    </w:p>
    <w:p>
      <w:pPr>
        <w:pStyle w:val="Normal"/>
        <w:rPr>
          <w:rStyle w:val="NormalCharacter"/>
          <w:szCs w:val="32"/>
          <w:sz w:val="32"/>
          <w:kern w:val="2"/>
          <w:lang w:val="en-US" w:eastAsia="zh-CN" w:bidi="ar-SA"/>
          <w:rFonts w:ascii="Times New Roman" w:hAnsi="Times New Roman"/>
        </w:rPr>
        <w:widowControl/>
        <w:jc w:val="left"/>
        <w:textAlignment w:val="baseline"/>
      </w:pPr>
    </w:p>
    <w:p>
      <w:pPr>
        <w:pStyle w:val="Normal"/>
        <w:rPr>
          <w:rStyle w:val="NormalCharacter"/>
          <w:szCs w:val="32"/>
          <w:sz w:val="32"/>
          <w:kern w:val="2"/>
          <w:lang w:val="en-US" w:eastAsia="zh-CN" w:bidi="ar-SA"/>
          <w:rFonts w:ascii="Times New Roman" w:hAnsi="Times New Roman"/>
        </w:rPr>
        <w:widowControl/>
        <w:jc w:val="left"/>
        <w:textAlignment w:val="baseline"/>
      </w:pPr>
      <w:r>
        <w:rPr>
          <w:rStyle w:val="NormalCharacter"/>
          <w:szCs w:val="32"/>
          <w:sz w:val="32"/>
          <w:kern w:val="2"/>
          <w:lang w:val="en-US" w:eastAsia="zh-CN" w:bidi="ar-SA"/>
          <w:rFonts w:ascii="Times New Roman" w:hAnsi="Times New Roman"/>
        </w:rPr>
        <w:br w:type="page"/>
      </w:r>
    </w:p>
    <w:p>
      <w:pPr>
        <w:pStyle w:val="Normal"/>
        <w:rPr>
          <w:rStyle w:val="NormalCharacter"/>
          <w:szCs w:val="32"/>
          <w:sz w:val="32"/>
          <w:kern w:val="2"/>
          <w:lang w:val="en-US" w:eastAsia="zh-CN" w:bidi="ar-SA"/>
          <w:rFonts w:ascii="Times New Roman" w:hAnsi="Times New Roman"/>
        </w:rPr>
        <w:widowControl/>
        <w:jc w:val="left"/>
        <w:textAlignment w:val="baseline"/>
      </w:pPr>
      <w:r>
        <w:rPr>
          <w:rStyle w:val="NormalCharacter"/>
          <w:szCs w:val="24"/>
          <w:sz w:val="24"/>
          <w:kern w:val="2"/>
          <w:lang w:val="en-US" w:eastAsia="zh-CN" w:bidi="ar-SA"/>
          <w:rFonts w:ascii="Times New Roman" w:hAnsi="Times New Roman"/>
        </w:rPr>
        <w:t xml:space="preserve">附件4</w:t>
      </w:r>
    </w:p>
    <w:p>
      <w:pPr>
        <w:pStyle w:val="Normal"/>
        <w:rPr>
          <w:rStyle w:val="NormalCharacter"/>
          <w:szCs w:val="32"/>
          <w:sz w:val="32"/>
          <w:kern w:val="2"/>
          <w:lang w:val="en-US" w:eastAsia="zh-CN" w:bidi="ar-SA"/>
          <w:rFonts w:ascii="宋体" w:hAnsi="Calibri"/>
        </w:rPr>
        <w:topLinePunct/>
        <w:spacing w:line="300" w:lineRule="auto"/>
        <w:jc w:val="center"/>
        <w:textAlignment w:val="baseline"/>
      </w:pPr>
      <w:r>
        <w:rPr>
          <w:rStyle w:val="NormalCharacter"/>
          <w:szCs w:val="32"/>
          <w:sz w:val="32"/>
          <w:kern w:val="2"/>
          <w:lang w:val="en-US" w:eastAsia="zh-CN" w:bidi="ar-SA"/>
          <w:rFonts w:ascii="宋体" w:hAnsi="宋体"/>
        </w:rPr>
        <w:t xml:space="preserve">类似项目业绩表</w:t>
      </w:r>
    </w:p>
    <w:p>
      <w:pPr>
        <w:pStyle w:val="Normal"/>
        <w:rPr>
          <w:rStyle w:val="NormalCharacter"/>
          <w:szCs w:val="22"/>
          <w:sz w:val="24"/>
          <w:kern w:val="2"/>
          <w:u w:val="single"/>
          <w:lang w:val="en-US" w:eastAsia="zh-CN" w:bidi="ar-SA"/>
          <w:rFonts w:ascii="宋体" w:hAnsi="Calibri"/>
        </w:rPr>
        <w:topLinePunct/>
        <w:ind w:firstLine="480" w:firstLineChars="200"/>
        <w:spacing w:line="300" w:lineRule="auto"/>
        <w:jc w:val="both"/>
        <w:textAlignment w:val="baseline"/>
      </w:pPr>
      <w:r>
        <w:rPr>
          <w:rStyle w:val="NormalCharacter"/>
          <w:szCs w:val="22"/>
          <w:sz w:val="24"/>
          <w:kern w:val="2"/>
          <w:lang w:val="en-US" w:eastAsia="zh-CN" w:bidi="ar-SA"/>
          <w:rFonts w:ascii="宋体" w:hAnsi="宋体"/>
        </w:rPr>
        <w:t xml:space="preserve">采购项目名称：</w:t>
      </w:r>
    </w:p>
    <w:p>
      <w:pPr>
        <w:pStyle w:val="Normal"/>
        <w:rPr>
          <w:rStyle w:val="NormalCharacter"/>
          <w:szCs w:val="22"/>
          <w:sz w:val="24"/>
          <w:kern w:val="2"/>
          <w:lang w:val="en-US" w:eastAsia="zh-CN" w:bidi="ar-SA"/>
          <w:rFonts w:ascii="宋体" w:hAnsi="Calibri"/>
        </w:rPr>
        <w:topLinePunct/>
        <w:ind w:firstLine="480" w:firstLineChars="200"/>
        <w:spacing w:line="300" w:lineRule="auto"/>
        <w:jc w:val="left"/>
        <w:textAlignment w:val="baseline"/>
      </w:pPr>
      <w:r>
        <w:rPr>
          <w:rStyle w:val="NormalCharacter"/>
          <w:szCs w:val="22"/>
          <w:sz w:val="24"/>
          <w:kern w:val="2"/>
          <w:lang w:val="en-US" w:eastAsia="zh-CN" w:bidi="ar-SA"/>
          <w:rFonts w:ascii="宋体" w:hAnsi="宋体"/>
        </w:rPr>
        <w:t xml:space="preserve">采购项目编号：</w:t>
      </w:r>
    </w:p>
    <w:tbl>
      <w:tblPr>
        <w:tblW w:type="dxa" w:w="9160"/>
        <w:jc w:val="center"/>
        <w:tblLook w:val="ffff"/>
        <w:tblInd w:w="-8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序号</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项目名称</w:t>
            </w: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建设单位</w:t>
            </w: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合同金额</w:t>
            </w:r>
          </w:p>
        </w:tc>
        <w:tc>
          <w:tcPr>
            <w:textDirection w:val="lrTb"/>
            <w:vAlign w:val="center"/>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联系人及电话</w:t>
            </w: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完成日期</w:t>
            </w: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备注</w:t>
            </w:r>
          </w:p>
        </w:tc>
      </w:tr>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1</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top"/>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r>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2</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top"/>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r>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3</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top"/>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r>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4</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top"/>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r>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5</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top"/>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r>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top"/>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r>
    </w:tbl>
    <w:p>
      <w:pPr>
        <w:pStyle w:val="Normal"/>
        <w:rPr>
          <w:rStyle w:val="NormalCharacter"/>
          <w:szCs w:val="22"/>
          <w:sz w:val="24"/>
          <w:kern w:val="2"/>
          <w:lang w:val="en-US" w:eastAsia="zh-CN" w:bidi="ar-SA"/>
          <w:rFonts w:ascii="宋体" w:hAnsi="Calibri"/>
        </w:rPr>
        <w:topLinePunct/>
        <w:ind w:firstLine="480" w:firstLineChars="200"/>
        <w:spacing w:line="300" w:lineRule="auto"/>
        <w:jc w:val="both"/>
        <w:textAlignment w:val="baseline"/>
      </w:pPr>
      <w:r>
        <w:rPr>
          <w:rStyle w:val="NormalCharacter"/>
          <w:szCs w:val="22"/>
          <w:sz w:val="24"/>
          <w:kern w:val="2"/>
          <w:lang w:val="en-US" w:eastAsia="zh-CN" w:bidi="ar-SA"/>
          <w:rFonts w:ascii="宋体" w:hAnsi="宋体"/>
        </w:rPr>
        <w:t xml:space="preserve">注：业绩须提供相关合同证明材料。</w:t>
      </w:r>
    </w:p>
    <w:p>
      <w:pPr>
        <w:pStyle w:val="Normal"/>
        <w:rPr>
          <w:rStyle w:val="NormalCharacter"/>
          <w:szCs w:val="22"/>
          <w:sz w:val="24"/>
          <w:kern w:val="2"/>
          <w:lang w:val="en-US" w:eastAsia="zh-CN" w:bidi="ar-SA"/>
          <w:rFonts w:ascii="宋体" w:hAnsi="Calibri"/>
        </w:rPr>
        <w:topLinePunct/>
        <w:ind w:firstLine="480" w:firstLineChars="200"/>
        <w:spacing w:line="300" w:lineRule="auto"/>
        <w:jc w:val="both"/>
        <w:textAlignment w:val="baseline"/>
      </w:pPr>
    </w:p>
    <w:p>
      <w:pPr>
        <w:pStyle w:val="Normal"/>
        <w:rPr>
          <w:rStyle w:val="NormalCharacter"/>
          <w:szCs w:val="22"/>
          <w:sz w:val="24"/>
          <w:kern w:val="2"/>
          <w:lang w:val="en-US" w:eastAsia="zh-CN" w:bidi="ar-SA"/>
          <w:rFonts w:ascii="宋体" w:hAnsi="Calibri"/>
        </w:rPr>
        <w:topLinePunct/>
        <w:ind w:firstLine="480"/>
        <w:spacing w:line="300" w:lineRule="auto"/>
        <w:jc w:val="both"/>
        <w:textAlignment w:val="baseline"/>
      </w:pPr>
      <w:r>
        <w:rPr>
          <w:rStyle w:val="NormalCharacter"/>
          <w:szCs w:val="24"/>
          <w:sz w:val="24"/>
          <w:kern w:val="2"/>
          <w:lang w:val="en-US" w:eastAsia="zh-CN" w:bidi="ar-SA"/>
          <w:rFonts w:ascii="宋体" w:hAnsi="宋体"/>
        </w:rPr>
        <w:t xml:space="preserve">供应商</w:t>
      </w:r>
      <w:r>
        <w:rPr>
          <w:rStyle w:val="NormalCharacter"/>
          <w:szCs w:val="22"/>
          <w:sz w:val="24"/>
          <w:kern w:val="2"/>
          <w:lang w:val="en-US" w:eastAsia="zh-CN" w:bidi="ar-SA"/>
          <w:rFonts w:ascii="宋体" w:hAnsi="宋体"/>
        </w:rPr>
        <w:t xml:space="preserve">单位（签章）：</w:t>
      </w:r>
    </w:p>
    <w:p>
      <w:pPr>
        <w:pStyle w:val="Normal"/>
        <w:rPr>
          <w:rStyle w:val="NormalCharacter"/>
          <w:szCs w:val="22"/>
          <w:sz w:val="24"/>
          <w:kern w:val="2"/>
          <w:lang w:val="en-US" w:eastAsia="zh-CN" w:bidi="ar-SA"/>
          <w:rFonts w:ascii="宋体" w:hAnsi="Calibri"/>
        </w:rPr>
        <w:topLinePunct/>
        <w:ind w:firstLine="480"/>
        <w:spacing w:line="300" w:lineRule="auto"/>
        <w:jc w:val="both"/>
        <w:textAlignment w:val="baseline"/>
      </w:pPr>
    </w:p>
    <w:p>
      <w:pPr>
        <w:pStyle w:val="Normal"/>
        <w:rPr>
          <w:rStyle w:val="NormalCharacter"/>
          <w:szCs w:val="22"/>
          <w:sz w:val="24"/>
          <w:kern w:val="2"/>
          <w:u w:val="single"/>
          <w:lang w:val="en-US" w:eastAsia="zh-CN" w:bidi="ar-SA"/>
          <w:rFonts w:ascii="宋体" w:hAnsi="宋体"/>
        </w:rPr>
        <w:topLinePunct/>
        <w:ind w:firstLine="480"/>
        <w:spacing w:line="300" w:lineRule="auto"/>
        <w:jc w:val="both"/>
        <w:textAlignment w:val="baseline"/>
      </w:pPr>
      <w:r>
        <w:rPr>
          <w:rStyle w:val="NormalCharacter"/>
          <w:szCs w:val="22"/>
          <w:sz w:val="24"/>
          <w:kern w:val="2"/>
          <w:lang w:val="en-US" w:eastAsia="zh-CN" w:bidi="ar-SA"/>
          <w:rFonts w:ascii="宋体" w:hAnsi="宋体"/>
        </w:rPr>
        <w:t xml:space="preserve">法定代表人或法定代表人授权代表签字：</w:t>
      </w:r>
    </w:p>
    <w:p>
      <w:pPr>
        <w:pStyle w:val="Normal"/>
        <w:rPr>
          <w:rStyle w:val="NormalCharacter"/>
          <w:szCs w:val="22"/>
          <w:sz w:val="24"/>
          <w:kern w:val="2"/>
          <w:u w:val="single"/>
          <w:lang w:val="en-US" w:eastAsia="zh-CN" w:bidi="ar-SA"/>
          <w:rFonts w:ascii="宋体" w:hAnsi="Calibri"/>
        </w:rPr>
        <w:widowControl/>
        <w:jc w:val="left"/>
        <w:textAlignment w:val="baseline"/>
      </w:pPr>
      <w:r>
        <w:rPr>
          <w:rStyle w:val="NormalCharacter"/>
          <w:szCs w:val="22"/>
          <w:sz w:val="24"/>
          <w:kern w:val="2"/>
          <w:u w:val="single"/>
          <w:lang w:val="en-US" w:eastAsia="zh-CN" w:bidi="ar-SA"/>
          <w:rFonts w:ascii="宋体" w:hAnsi="Calibri"/>
        </w:rPr>
        <w:br w:type="page"/>
      </w:r>
    </w:p>
    <w:p>
      <w:pPr>
        <w:pStyle w:val="Normal"/>
        <w:rPr>
          <w:rStyle w:val="NormalCharacter"/>
          <w:szCs w:val="24"/>
          <w:sz w:val="24"/>
          <w:kern w:val="2"/>
          <w:lang w:val="en-US" w:eastAsia="zh-CN" w:bidi="ar-SA"/>
          <w:rFonts w:ascii="Times New Roman" w:hAnsi="Times New Roman"/>
        </w:rPr>
        <w:widowControl/>
        <w:jc w:val="left"/>
        <w:textAlignment w:val="baseline"/>
      </w:pPr>
      <w:r>
        <w:rPr>
          <w:rStyle w:val="NormalCharacter"/>
          <w:bCs/>
          <w:szCs w:val="24"/>
          <w:sz w:val="24"/>
          <w:kern w:val="2"/>
          <w:lang w:val="en-US" w:eastAsia="zh-CN" w:bidi="ar-SA"/>
          <w:rFonts w:ascii="Times New Roman" w:cs="Times New Roman" w:hAnsi="Times New Roman"/>
        </w:rPr>
        <w:t xml:space="preserve">附件5</w:t>
      </w:r>
    </w:p>
    <w:p>
      <w:pPr>
        <w:pStyle w:val="Normal"/>
        <w:rPr>
          <w:rStyle w:val="NormalCharacter"/>
          <w:szCs w:val="32"/>
          <w:sz w:val="32"/>
          <w:kern w:val="2"/>
          <w:lang w:val="en-US" w:eastAsia="zh-CN" w:bidi="ar-SA"/>
          <w:rFonts w:ascii="Times New Roman" w:hAnsi="Times New Roman"/>
        </w:rPr>
        <w:topLinePunct/>
        <w:spacing w:line="300" w:lineRule="auto"/>
        <w:jc w:val="center"/>
        <w:textAlignment w:val="baseline"/>
      </w:pPr>
      <w:r>
        <w:rPr>
          <w:rStyle w:val="NormalCharacter"/>
          <w:szCs w:val="32"/>
          <w:sz w:val="32"/>
          <w:kern w:val="2"/>
          <w:lang w:val="en-US" w:eastAsia="zh-CN" w:bidi="ar-SA"/>
          <w:rFonts w:ascii="Times New Roman" w:hAnsi="Times New Roman"/>
        </w:rPr>
        <w:t xml:space="preserve">法定代表人身份证明</w:t>
      </w:r>
    </w:p>
    <w:p>
      <w:pPr>
        <w:pStyle w:val="Normal"/>
        <w:rPr>
          <w:rStyle w:val="NormalCharacter"/>
          <w:b/>
          <w:szCs w:val="22"/>
          <w:sz w:val="24"/>
          <w:kern w:val="2"/>
          <w:lang w:val="en-US" w:eastAsia="zh-CN" w:bidi="ar-SA"/>
          <w:rFonts w:ascii="宋体" w:hAnsi="宋体"/>
        </w:rPr>
        <w:spacing w:line="300" w:lineRule="auto"/>
        <w:jc w:val="both"/>
        <w:textAlignment w:val="baseline"/>
      </w:pPr>
    </w:p>
    <w:p>
      <w:pPr>
        <w:pStyle w:val="Normal"/>
        <w:rPr>
          <w:rStyle w:val="NormalCharacter"/>
          <w:szCs w:val="22"/>
          <w:sz w:val="24"/>
          <w:kern w:val="2"/>
          <w:u w:val="single"/>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投标人</w:t>
      </w:r>
      <w:r>
        <w:rPr>
          <w:rStyle w:val="NormalCharacter"/>
          <w:szCs w:val="22"/>
          <w:sz w:val="24"/>
          <w:kern w:val="2"/>
          <w:lang w:val="en-US" w:eastAsia="zh-CN" w:bidi="ar-SA"/>
          <w:rFonts w:ascii="宋体" w:hAnsi="宋体"/>
        </w:rPr>
        <w:t xml:space="preserve">名称：</w:t>
      </w:r>
    </w:p>
    <w:p>
      <w:pPr>
        <w:pStyle w:val="Normal"/>
        <w:rPr>
          <w:rStyle w:val="NormalCharacter"/>
          <w:szCs w:val="22"/>
          <w:sz w:val="24"/>
          <w:kern w:val="2"/>
          <w:u w:val="single"/>
          <w:lang w:val="en-US" w:eastAsia="zh-CN" w:bidi="ar-SA"/>
          <w:rFonts w:ascii="宋体" w:hAnsi="宋体"/>
        </w:rPr>
        <w:spacing w:line="360" w:lineRule="auto"/>
        <w:jc w:val="both"/>
        <w:textAlignment w:val="baseline"/>
      </w:pPr>
      <w:r>
        <w:rPr>
          <w:rStyle w:val="NormalCharacter"/>
          <w:szCs w:val="22"/>
          <w:sz w:val="24"/>
          <w:kern w:val="2"/>
          <w:lang w:val="en-US" w:eastAsia="zh-CN" w:bidi="ar-SA"/>
          <w:rFonts w:ascii="宋体" w:hAnsi="宋体"/>
        </w:rPr>
        <w:t xml:space="preserve">单位性质：</w:t>
      </w:r>
    </w:p>
    <w:p>
      <w:pPr>
        <w:pStyle w:val="Normal"/>
        <w:rPr>
          <w:rStyle w:val="NormalCharacter"/>
          <w:szCs w:val="22"/>
          <w:sz w:val="24"/>
          <w:kern w:val="2"/>
          <w:u w:val="single"/>
          <w:lang w:val="en-US" w:eastAsia="zh-CN" w:bidi="ar-SA"/>
          <w:rFonts w:ascii="宋体" w:hAnsi="宋体"/>
        </w:rPr>
        <w:spacing w:line="360" w:lineRule="auto"/>
        <w:jc w:val="both"/>
        <w:textAlignment w:val="baseline"/>
      </w:pPr>
      <w:r>
        <w:rPr>
          <w:rStyle w:val="NormalCharacter"/>
          <w:szCs w:val="22"/>
          <w:sz w:val="24"/>
          <w:kern w:val="2"/>
          <w:lang w:val="en-US" w:eastAsia="zh-CN" w:bidi="ar-SA"/>
          <w:rFonts w:ascii="宋体" w:hAnsi="宋体"/>
        </w:rPr>
        <w:t xml:space="preserve">地      址：</w:t>
      </w:r>
    </w:p>
    <w:p>
      <w:pPr>
        <w:pStyle w:val="Normal"/>
        <w:rPr>
          <w:rStyle w:val="NormalCharacter"/>
          <w:szCs w:val="22"/>
          <w:sz w:val="24"/>
          <w:kern w:val="2"/>
          <w:lang w:val="en-US" w:eastAsia="zh-CN" w:bidi="ar-SA"/>
          <w:rFonts w:ascii="宋体" w:hAnsi="宋体"/>
        </w:rPr>
        <w:spacing w:line="360" w:lineRule="auto"/>
        <w:jc w:val="both"/>
        <w:textAlignment w:val="baseline"/>
      </w:pPr>
      <w:r>
        <w:rPr>
          <w:rStyle w:val="NormalCharacter"/>
          <w:szCs w:val="22"/>
          <w:sz w:val="24"/>
          <w:kern w:val="2"/>
          <w:lang w:val="en-US" w:eastAsia="zh-CN" w:bidi="ar-SA"/>
          <w:rFonts w:ascii="宋体" w:hAnsi="宋体"/>
        </w:rPr>
        <w:t xml:space="preserve">成立时间：年月日</w:t>
      </w:r>
    </w:p>
    <w:p>
      <w:pPr>
        <w:pStyle w:val="Normal"/>
        <w:rPr>
          <w:rStyle w:val="NormalCharacter"/>
          <w:szCs w:val="22"/>
          <w:sz w:val="24"/>
          <w:kern w:val="2"/>
          <w:u w:val="single"/>
          <w:lang w:val="en-US" w:eastAsia="zh-CN" w:bidi="ar-SA"/>
          <w:rFonts w:ascii="宋体" w:hAnsi="宋体"/>
        </w:rPr>
        <w:spacing w:line="360" w:lineRule="auto"/>
        <w:jc w:val="both"/>
        <w:textAlignment w:val="baseline"/>
      </w:pPr>
      <w:r>
        <w:rPr>
          <w:rStyle w:val="NormalCharacter"/>
          <w:szCs w:val="22"/>
          <w:sz w:val="24"/>
          <w:kern w:val="2"/>
          <w:lang w:val="en-US" w:eastAsia="zh-CN" w:bidi="ar-SA"/>
          <w:rFonts w:ascii="宋体" w:hAnsi="宋体"/>
        </w:rPr>
        <w:t xml:space="preserve">经营期限：</w:t>
      </w:r>
    </w:p>
    <w:p>
      <w:pPr>
        <w:pStyle w:val="Normal"/>
        <w:rPr>
          <w:rStyle w:val="NormalCharacter"/>
          <w:szCs w:val="22"/>
          <w:sz w:val="24"/>
          <w:kern w:val="2"/>
          <w:u w:val="single"/>
          <w:lang w:val="en-US" w:eastAsia="zh-CN" w:bidi="ar-SA"/>
          <w:rFonts w:ascii="宋体" w:hAnsi="宋体"/>
        </w:rPr>
        <w:spacing w:line="360" w:lineRule="auto"/>
        <w:jc w:val="both"/>
        <w:textAlignment w:val="baseline"/>
      </w:pPr>
      <w:r>
        <w:rPr>
          <w:rStyle w:val="NormalCharacter"/>
          <w:szCs w:val="22"/>
          <w:sz w:val="24"/>
          <w:kern w:val="2"/>
          <w:lang w:val="en-US" w:eastAsia="zh-CN" w:bidi="ar-SA"/>
          <w:rFonts w:ascii="宋体" w:hAnsi="宋体"/>
        </w:rPr>
        <w:t xml:space="preserve">姓      名：性别：年龄：职务：</w:t>
      </w:r>
    </w:p>
    <w:p>
      <w:pPr>
        <w:pStyle w:val="Normal"/>
        <w:rPr>
          <w:rStyle w:val="NormalCharacter"/>
          <w:szCs w:val="22"/>
          <w:sz w:val="24"/>
          <w:kern w:val="2"/>
          <w:lang w:val="en-US" w:eastAsia="zh-CN" w:bidi="ar-SA"/>
          <w:rFonts w:ascii="宋体" w:hAnsi="宋体"/>
        </w:rPr>
        <w:spacing w:line="360" w:lineRule="auto"/>
        <w:jc w:val="both"/>
        <w:textAlignment w:val="baseline"/>
      </w:pPr>
      <w:r>
        <w:rPr>
          <w:rStyle w:val="NormalCharacter"/>
          <w:szCs w:val="22"/>
          <w:sz w:val="24"/>
          <w:kern w:val="2"/>
          <w:lang w:val="en-US" w:eastAsia="zh-CN" w:bidi="ar-SA"/>
          <w:rFonts w:ascii="宋体" w:hAnsi="宋体"/>
        </w:rPr>
        <w:t xml:space="preserve">系（</w:t>
      </w:r>
      <w:r>
        <w:rPr>
          <w:rStyle w:val="NormalCharacter"/>
          <w:szCs w:val="24"/>
          <w:sz w:val="24"/>
          <w:kern w:val="2"/>
          <w:lang w:val="en-US" w:eastAsia="zh-CN" w:bidi="ar-SA"/>
          <w:rFonts w:ascii="宋体" w:hAnsi="宋体"/>
        </w:rPr>
        <w:t xml:space="preserve">投标人</w:t>
      </w:r>
      <w:r>
        <w:rPr>
          <w:rStyle w:val="NormalCharacter"/>
          <w:szCs w:val="22"/>
          <w:sz w:val="24"/>
          <w:kern w:val="2"/>
          <w:lang w:val="en-US" w:eastAsia="zh-CN" w:bidi="ar-SA"/>
          <w:rFonts w:ascii="宋体" w:hAnsi="宋体"/>
        </w:rPr>
        <w:t xml:space="preserve">名称）的法定代表人</w:t>
      </w:r>
    </w:p>
    <w:p>
      <w:pPr>
        <w:pStyle w:val="Normal"/>
        <w:rPr>
          <w:rStyle w:val="NormalCharacter"/>
          <w:szCs w:val="22"/>
          <w:sz w:val="24"/>
          <w:kern w:val="2"/>
          <w:lang w:val="en-US" w:eastAsia="zh-CN" w:bidi="ar-SA"/>
          <w:rFonts w:ascii="宋体" w:hAnsi="宋体"/>
        </w:rPr>
        <w:spacing w:line="300" w:lineRule="auto"/>
        <w:jc w:val="both"/>
        <w:textAlignment w:val="baseline"/>
      </w:pPr>
    </w:p>
    <w:p>
      <w:pPr>
        <w:pStyle w:val="Normal"/>
        <w:rPr>
          <w:rStyle w:val="NormalCharacter"/>
          <w:szCs w:val="22"/>
          <w:sz w:val="24"/>
          <w:kern w:val="2"/>
          <w:lang w:val="en-US" w:eastAsia="zh-CN" w:bidi="ar-SA"/>
          <w:rFonts w:ascii="宋体" w:hAnsi="宋体"/>
        </w:rPr>
        <w:spacing w:line="300" w:lineRule="auto"/>
        <w:jc w:val="both"/>
        <w:textAlignment w:val="baseline"/>
      </w:pPr>
      <w:r>
        <w:rPr>
          <w:rStyle w:val="NormalCharacter"/>
          <w:szCs w:val="22"/>
          <w:sz w:val="24"/>
          <w:kern w:val="2"/>
          <w:lang w:val="en-US" w:eastAsia="zh-CN" w:bidi="ar-SA"/>
          <w:rFonts w:ascii="宋体" w:hAnsi="宋体"/>
        </w:rPr>
        <w:t xml:space="preserve">特此证明</w:t>
      </w:r>
    </w:p>
    <w:p>
      <w:pPr>
        <w:pStyle w:val="Normal"/>
        <w:rPr>
          <w:rStyle w:val="NormalCharacter"/>
          <w:szCs w:val="22"/>
          <w:sz w:val="24"/>
          <w:kern w:val="2"/>
          <w:lang w:val="en-US" w:eastAsia="zh-CN" w:bidi="ar-SA"/>
          <w:rFonts w:ascii="宋体" w:hAnsi="宋体"/>
        </w:rPr>
        <w:spacing w:line="300" w:lineRule="auto"/>
        <w:jc w:val="both"/>
        <w:textAlignment w:val="baseline"/>
      </w:pPr>
    </w:p>
    <w:p>
      <w:pPr>
        <w:pStyle w:val="Normal"/>
        <w:rPr>
          <w:rStyle w:val="NormalCharacter"/>
          <w:szCs w:val="22"/>
          <w:sz w:val="24"/>
          <w:kern w:val="2"/>
          <w:lang w:val="en-US" w:eastAsia="zh-CN" w:bidi="ar-SA"/>
          <w:rFonts w:ascii="宋体" w:hAnsi="宋体"/>
        </w:rPr>
        <w:ind w:firstLine="2520" w:firstLineChars="1050"/>
        <w:spacing w:line="300" w:lineRule="auto"/>
        <w:jc w:val="both"/>
        <w:textAlignment w:val="baseline"/>
      </w:pPr>
      <w:r>
        <w:rPr>
          <w:rStyle w:val="NormalCharacter"/>
          <w:szCs w:val="24"/>
          <w:sz w:val="24"/>
          <w:kern w:val="2"/>
          <w:lang w:val="en-US" w:eastAsia="zh-CN" w:bidi="ar-SA"/>
          <w:rFonts w:ascii="宋体" w:hAnsi="宋体"/>
        </w:rPr>
        <w:t xml:space="preserve">供应商</w:t>
      </w:r>
      <w:r>
        <w:rPr>
          <w:rStyle w:val="NormalCharacter"/>
          <w:szCs w:val="22"/>
          <w:sz w:val="24"/>
          <w:kern w:val="2"/>
          <w:lang w:val="en-US" w:eastAsia="zh-CN" w:bidi="ar-SA"/>
          <w:rFonts w:ascii="宋体" w:hAnsi="宋体"/>
        </w:rPr>
        <w:t xml:space="preserve">：（单位盖章）</w:t>
      </w:r>
    </w:p>
    <w:p>
      <w:pPr>
        <w:pStyle w:val="Normal"/>
        <w:rPr>
          <w:rStyle w:val="NormalCharacter"/>
          <w:szCs w:val="22"/>
          <w:sz w:val="24"/>
          <w:kern w:val="2"/>
          <w:u w:val="single"/>
          <w:lang w:val="en-US" w:eastAsia="zh-CN" w:bidi="ar-SA"/>
          <w:rFonts w:ascii="宋体" w:hAnsi="宋体"/>
        </w:rPr>
        <w:spacing w:line="300" w:lineRule="auto"/>
        <w:jc w:val="both"/>
        <w:textAlignment w:val="baseline"/>
      </w:pPr>
    </w:p>
    <w:p>
      <w:pPr>
        <w:pStyle w:val="Normal"/>
        <w:rPr>
          <w:rStyle w:val="NormalCharacter"/>
          <w:szCs w:val="22"/>
          <w:sz w:val="24"/>
          <w:kern w:val="2"/>
          <w:lang w:val="en-US" w:eastAsia="zh-CN" w:bidi="ar-SA"/>
          <w:rFonts w:ascii="宋体" w:hAnsi="宋体"/>
        </w:rPr>
        <w:ind w:firstLine="3840" w:firstLineChars="1600"/>
        <w:spacing w:line="300" w:lineRule="auto"/>
        <w:jc w:val="both"/>
        <w:textAlignment w:val="baseline"/>
      </w:pPr>
      <w:r>
        <w:rPr>
          <w:rStyle w:val="NormalCharacter"/>
          <w:szCs w:val="22"/>
          <w:sz w:val="24"/>
          <w:kern w:val="2"/>
          <w:lang w:val="en-US" w:eastAsia="zh-CN" w:bidi="ar-SA"/>
          <w:rFonts w:ascii="宋体" w:hAnsi="宋体"/>
        </w:rPr>
        <w:t xml:space="preserve">年月日</w:t>
      </w:r>
    </w:p>
    <w:p>
      <w:pPr>
        <w:pStyle w:val="Normal"/>
        <w:rPr>
          <w:rStyle w:val="NormalCharacter"/>
          <w:b/>
          <w:szCs w:val="22"/>
          <w:sz w:val="24"/>
          <w:kern w:val="2"/>
          <w:lang w:val="en-US" w:eastAsia="zh-CN" w:bidi="ar-SA"/>
          <w:rFonts w:ascii="宋体" w:hAnsi="宋体"/>
        </w:rPr>
        <w:spacing w:line="300" w:lineRule="auto"/>
        <w:jc w:val="both"/>
        <w:textAlignment w:val="baseline"/>
      </w:pPr>
    </w:p>
    <w:p>
      <w:pPr>
        <w:pStyle w:val="Normal"/>
        <w:rPr>
          <w:rStyle w:val="NormalCharacter"/>
          <w:szCs w:val="22"/>
          <w:sz w:val="24"/>
          <w:kern w:val="2"/>
          <w:lang w:val="en-US" w:eastAsia="zh-CN" w:bidi="ar-SA"/>
          <w:rFonts w:ascii="宋体" w:hAnsi="宋体"/>
        </w:rPr>
        <w:spacing w:line="300" w:lineRule="auto"/>
        <w:jc w:val="both"/>
        <w:textAlignment w:val="baseline"/>
      </w:pPr>
    </w:p>
    <w:p>
      <w:pPr>
        <w:pStyle w:val="Normal"/>
        <w:rPr>
          <w:rStyle w:val="NormalCharacter"/>
          <w:szCs w:val="22"/>
          <w:sz w:val="24"/>
          <w:kern w:val="2"/>
          <w:lang w:val="en-US" w:eastAsia="zh-CN" w:bidi="ar-SA"/>
          <w:rFonts w:ascii="宋体" w:hAnsi="宋体"/>
        </w:rPr>
        <w:spacing w:line="300" w:lineRule="auto"/>
        <w:jc w:val="center"/>
        <w:textAlignment w:val="baseline"/>
      </w:pPr>
      <w:r>
        <w:rPr>
          <w:rStyle w:val="NormalCharacter"/>
          <w:szCs w:val="22"/>
          <w:sz w:val="24"/>
          <w:kern w:val="2"/>
          <w:lang w:val="en-US" w:eastAsia="zh-CN" w:bidi="ar-SA"/>
          <w:rFonts w:ascii="宋体" w:hAnsi="宋体"/>
        </w:rPr>
        <w:t xml:space="preserve">（粘贴法定代表人身份证复印件）</w:t>
      </w: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r>
        <w:rPr>
          <w:rStyle w:val="NormalCharacter"/>
          <w:bCs/>
          <w:szCs w:val="24"/>
          <w:sz w:val="24"/>
          <w:kern w:val="2"/>
          <w:lang w:val="en-US" w:eastAsia="zh-CN" w:bidi="ar-SA"/>
          <w:rFonts w:ascii="Times New Roman" w:cs="Times New Roman" w:hAnsi="Times New Roman"/>
        </w:rPr>
        <w:br w:type="page"/>
      </w: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r>
        <w:rPr>
          <w:rStyle w:val="NormalCharacter"/>
          <w:szCs w:val="24"/>
          <w:sz w:val="24"/>
          <w:kern w:val="2"/>
          <w:lang w:val="en-US" w:eastAsia="zh-CN" w:bidi="ar-SA"/>
          <w:rFonts w:ascii="Times New Roman" w:hAnsi="Times New Roman"/>
        </w:rPr>
        <w:t xml:space="preserve">附件6</w:t>
      </w:r>
    </w:p>
    <w:p>
      <w:pPr>
        <w:pStyle w:val="Normal"/>
        <w:rPr>
          <w:rStyle w:val="NormalCharacter"/>
          <w:szCs w:val="32"/>
          <w:sz w:val="32"/>
          <w:kern w:val="2"/>
          <w:lang w:val="en-US" w:eastAsia="zh-CN" w:bidi="ar-SA"/>
          <w:rFonts w:ascii="Times New Roman" w:hAnsi="Times New Roman"/>
        </w:rPr>
        <w:snapToGrid w:val="0"/>
        <w:framePr w:outlineLvl="0"/>
        <w:jc w:val="center"/>
        <w:textAlignment w:val="baseline"/>
      </w:pPr>
      <w:r>
        <w:rPr>
          <w:rStyle w:val="NormalCharacter"/>
          <w:szCs w:val="32"/>
          <w:sz w:val="32"/>
          <w:kern w:val="2"/>
          <w:lang w:val="en-US" w:eastAsia="zh-CN" w:bidi="ar-SA"/>
          <w:rFonts w:ascii="Times New Roman" w:hAnsi="Times New Roman"/>
        </w:rPr>
        <w:t xml:space="preserve">法</w:t>
      </w:r>
      <w:r>
        <w:rPr>
          <w:rStyle w:val="NormalCharacter"/>
          <w:szCs w:val="32"/>
          <w:sz w:val="32"/>
          <w:kern w:val="2"/>
          <w:lang w:val="en-US" w:eastAsia="zh-CN" w:bidi="ar-SA"/>
          <w:rFonts w:ascii="Times New Roman" w:hAnsi="Times New Roman"/>
        </w:rPr>
        <w:t xml:space="preserve">定代表人</w:t>
      </w:r>
      <w:r>
        <w:rPr>
          <w:rStyle w:val="NormalCharacter"/>
          <w:szCs w:val="32"/>
          <w:sz w:val="32"/>
          <w:kern w:val="2"/>
          <w:lang w:val="en-US" w:eastAsia="zh-CN" w:bidi="ar-SA"/>
          <w:rFonts w:ascii="Times New Roman" w:hAnsi="Times New Roman"/>
        </w:rPr>
        <w:t xml:space="preserve">授权</w:t>
      </w:r>
      <w:r>
        <w:rPr>
          <w:rStyle w:val="NormalCharacter"/>
          <w:szCs w:val="32"/>
          <w:sz w:val="32"/>
          <w:kern w:val="2"/>
          <w:lang w:val="en-US" w:eastAsia="zh-CN" w:bidi="ar-SA"/>
          <w:rFonts w:ascii="Times New Roman" w:hAnsi="Times New Roman"/>
        </w:rPr>
        <w:t xml:space="preserve">委托</w:t>
      </w:r>
      <w:r>
        <w:rPr>
          <w:rStyle w:val="NormalCharacter"/>
          <w:szCs w:val="32"/>
          <w:sz w:val="32"/>
          <w:kern w:val="2"/>
          <w:lang w:val="en-US" w:eastAsia="zh-CN" w:bidi="ar-SA"/>
          <w:rFonts w:ascii="Times New Roman" w:hAnsi="Times New Roman"/>
        </w:rPr>
        <w:t xml:space="preserve">书</w:t>
      </w:r>
    </w:p>
    <w:p>
      <w:pPr>
        <w:pStyle w:val="Normal"/>
        <w:rPr>
          <w:rStyle w:val="NormalCharacter"/>
          <w:szCs w:val="24"/>
          <w:sz w:val="24"/>
          <w:kern w:val="2"/>
          <w:lang w:val="en-US" w:eastAsia="zh-CN" w:bidi="ar-SA"/>
          <w:rFonts w:ascii="Times New Roman" w:hAnsi="Times New Roman"/>
        </w:rPr>
        <w:spacing w:after="240" w:before="120"/>
        <w:jc w:val="both"/>
        <w:textAlignment w:val="baseline"/>
      </w:pPr>
    </w:p>
    <w:p>
      <w:pPr>
        <w:pStyle w:val="Normal"/>
        <w:rPr>
          <w:rStyle w:val="NormalCharacter"/>
          <w:bCs/>
          <w:szCs w:val="24"/>
          <w:sz w:val="24"/>
          <w:kern w:val="2"/>
          <w:lang w:val="en-US" w:eastAsia="zh-CN" w:bidi="ar-SA"/>
          <w:rFonts w:ascii="Times New Roman" w:cs="Times New Roman" w:hAnsi="Times New Roman"/>
        </w:rPr>
        <w:spacing w:after="240" w:before="120"/>
        <w:jc w:val="both"/>
        <w:textAlignment w:val="baseline"/>
      </w:pPr>
      <w:r>
        <w:rPr>
          <w:rStyle w:val="NormalCharacter"/>
          <w:bCs/>
          <w:szCs w:val="22"/>
          <w:sz w:val="24"/>
          <w:kern w:val="2"/>
          <w:lang w:val="en-US" w:eastAsia="zh-CN" w:bidi="ar-SA"/>
          <w:rFonts w:ascii="Calibri" w:cs="Times New Roman" w:hAnsi="Calibri"/>
          <w:color w:val="000000"/>
        </w:rPr>
        <w:t xml:space="preserve">（采购人名称）</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u w:val="single"/>
          <w:lang w:val="en-US" w:eastAsia="zh-CN" w:bidi="ar-SA"/>
          <w:rFonts w:ascii="Times New Roman" w:cs="Times New Roman" w:hAnsi="Times New Roman"/>
        </w:rPr>
        <w:t xml:space="preserve">（</w:t>
      </w:r>
      <w:r>
        <w:rPr>
          <w:rStyle w:val="NormalCharacter"/>
          <w:bCs/>
          <w:szCs w:val="24"/>
          <w:sz w:val="24"/>
          <w:kern w:val="2"/>
          <w:u w:val="single"/>
          <w:lang w:val="en-US" w:eastAsia="zh-CN" w:bidi="ar-SA"/>
          <w:rFonts w:ascii="Times New Roman" w:cs="Times New Roman" w:hAnsi="Times New Roman"/>
        </w:rPr>
        <w:t xml:space="preserve">投标人</w:t>
      </w:r>
      <w:r>
        <w:rPr>
          <w:rStyle w:val="NormalCharacter"/>
          <w:bCs/>
          <w:szCs w:val="24"/>
          <w:sz w:val="24"/>
          <w:kern w:val="2"/>
          <w:u w:val="single"/>
          <w:lang w:val="en-US" w:eastAsia="zh-CN" w:bidi="ar-SA"/>
          <w:rFonts w:ascii="Times New Roman" w:cs="Times New Roman" w:hAnsi="Times New Roman"/>
        </w:rPr>
        <w:t xml:space="preserve">名称）</w:t>
      </w:r>
      <w:r>
        <w:rPr>
          <w:rStyle w:val="NormalCharacter"/>
          <w:bCs/>
          <w:szCs w:val="24"/>
          <w:sz w:val="24"/>
          <w:kern w:val="2"/>
          <w:lang w:val="en-US" w:eastAsia="zh-CN" w:bidi="ar-SA"/>
          <w:rFonts w:ascii="Times New Roman" w:cs="Times New Roman" w:hAnsi="Times New Roman"/>
        </w:rPr>
        <w:t xml:space="preserve">在下面签字的（</w:t>
      </w:r>
      <w:r>
        <w:rPr>
          <w:rStyle w:val="NormalCharacter"/>
          <w:bCs/>
          <w:szCs w:val="24"/>
          <w:sz w:val="24"/>
          <w:kern w:val="2"/>
          <w:u w:val="single"/>
          <w:lang w:val="en-US" w:eastAsia="zh-CN" w:bidi="ar-SA"/>
          <w:rFonts w:ascii="Times New Roman" w:cs="Times New Roman" w:hAnsi="Times New Roman"/>
        </w:rPr>
        <w:t xml:space="preserve">法定代表人姓名、职务</w:t>
      </w:r>
      <w:r>
        <w:rPr>
          <w:rStyle w:val="NormalCharacter"/>
          <w:bCs/>
          <w:szCs w:val="24"/>
          <w:sz w:val="24"/>
          <w:kern w:val="2"/>
          <w:lang w:val="en-US" w:eastAsia="zh-CN" w:bidi="ar-SA"/>
          <w:rFonts w:ascii="Times New Roman" w:cs="Times New Roman" w:hAnsi="Times New Roman"/>
        </w:rPr>
        <w:t xml:space="preserve">）代表本公司授权（</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名称）的下面签字的</w:t>
      </w:r>
      <w:r>
        <w:rPr>
          <w:rStyle w:val="NormalCharacter"/>
          <w:bCs/>
          <w:szCs w:val="24"/>
          <w:sz w:val="24"/>
          <w:kern w:val="2"/>
          <w:u w:val="single"/>
          <w:lang w:val="en-US" w:eastAsia="zh-CN" w:bidi="ar-SA"/>
          <w:rFonts w:ascii="Times New Roman" w:cs="Times New Roman" w:hAnsi="Times New Roman"/>
        </w:rPr>
        <w:t xml:space="preserve">（被授权代表的姓名、职务）</w:t>
      </w:r>
      <w:r>
        <w:rPr>
          <w:rStyle w:val="NormalCharacter"/>
          <w:bCs/>
          <w:szCs w:val="24"/>
          <w:sz w:val="24"/>
          <w:kern w:val="2"/>
          <w:lang w:val="en-US" w:eastAsia="zh-CN" w:bidi="ar-SA"/>
          <w:rFonts w:ascii="Times New Roman" w:cs="Times New Roman" w:hAnsi="Times New Roman"/>
        </w:rPr>
        <w:t xml:space="preserve">为本公司的合法代理人，就（</w:t>
      </w:r>
      <w:r>
        <w:rPr>
          <w:rStyle w:val="NormalCharacter"/>
          <w:bCs/>
          <w:szCs w:val="24"/>
          <w:sz w:val="24"/>
          <w:kern w:val="2"/>
          <w:u w:val="single"/>
          <w:lang w:val="en-US" w:eastAsia="zh-CN" w:bidi="ar-SA"/>
          <w:rFonts w:ascii="Times New Roman" w:cs="Times New Roman" w:hAnsi="Times New Roman"/>
        </w:rPr>
        <w:t xml:space="preserve">项目名称、项目编号</w:t>
      </w:r>
      <w:r>
        <w:rPr>
          <w:rStyle w:val="NormalCharacter"/>
          <w:bCs/>
          <w:szCs w:val="24"/>
          <w:sz w:val="24"/>
          <w:kern w:val="2"/>
          <w:lang w:val="en-US" w:eastAsia="zh-CN" w:bidi="ar-SA"/>
          <w:rFonts w:ascii="Times New Roman" w:cs="Times New Roman" w:hAnsi="Times New Roman"/>
        </w:rPr>
        <w:t xml:space="preserve">）的竞争性磋商，以本公司的名义处理一切与之有关的事务。</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本授权书自    年    月    日至    年    月    日止签字有效。</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特此声明。</w:t>
      </w:r>
    </w:p>
    <w:p>
      <w:pPr>
        <w:pStyle w:val="Normal"/>
        <w:rPr>
          <w:rStyle w:val="NormalCharacter"/>
          <w:bCs/>
          <w:szCs w:val="24"/>
          <w:sz w:val="24"/>
          <w:kern w:val="2"/>
          <w:lang w:val="en-US" w:eastAsia="zh-CN" w:bidi="ar-SA"/>
          <w:rFonts w:ascii="Times New Roman" w:cs="Times New Roman" w:hAnsi="Times New Roman"/>
        </w:rPr>
        <w:ind w:firstLine="480" w:firstLineChars="200"/>
        <w:spacing w:afterAutospacing="true" w:after="100" w:before="240"/>
        <w:jc w:val="both"/>
        <w:textAlignment w:val="baseline"/>
      </w:pPr>
      <w:r>
        <w:rPr>
          <w:rStyle w:val="NormalCharacter"/>
          <w:bCs/>
          <w:szCs w:val="24"/>
          <w:sz w:val="24"/>
          <w:kern w:val="2"/>
          <w:lang w:val="en-US" w:eastAsia="zh-CN" w:bidi="ar-SA"/>
          <w:rFonts w:ascii="Times New Roman" w:cs="Times New Roman" w:hAnsi="Times New Roman"/>
        </w:rPr>
        <w:t xml:space="preserve">委托人名称（公章）：                被授权人（签章）：</w:t>
      </w:r>
    </w:p>
    <w:p>
      <w:pPr>
        <w:pStyle w:val="Normal"/>
        <w:rPr>
          <w:rStyle w:val="NormalCharacter"/>
          <w:bCs/>
          <w:szCs w:val="24"/>
          <w:sz w:val="24"/>
          <w:kern w:val="2"/>
          <w:u w:val="single"/>
          <w:lang w:val="en-US" w:eastAsia="zh-CN" w:bidi="ar-SA"/>
          <w:rFonts w:ascii="Times New Roman" w:cs="Times New Roman" w:hAnsi="Times New Roman"/>
        </w:rPr>
        <w:ind w:firstLine="480" w:firstLineChars="200"/>
        <w:spacing w:afterAutospacing="true" w:after="100" w:before="240"/>
        <w:jc w:val="both"/>
        <w:textAlignment w:val="baseline"/>
      </w:pPr>
      <w:r>
        <w:rPr>
          <w:rStyle w:val="NormalCharacter"/>
          <w:bCs/>
          <w:szCs w:val="24"/>
          <w:sz w:val="24"/>
          <w:kern w:val="2"/>
          <w:lang w:val="en-US" w:eastAsia="zh-CN" w:bidi="ar-SA"/>
          <w:rFonts w:ascii="Times New Roman" w:cs="Times New Roman" w:hAnsi="Times New Roman"/>
        </w:rPr>
        <w:t xml:space="preserve">法定（负责人）代表人（签章）：      身份证号码：</w:t>
      </w:r>
    </w:p>
    <w:p>
      <w:pPr>
        <w:pStyle w:val="Normal"/>
        <w:rPr>
          <w:rStyle w:val="NormalCharacter"/>
          <w:bCs/>
          <w:szCs w:val="24"/>
          <w:sz w:val="24"/>
          <w:kern w:val="2"/>
          <w:u w:val="single"/>
          <w:lang w:val="en-US" w:eastAsia="zh-CN" w:bidi="ar-SA"/>
          <w:rFonts w:ascii="Times New Roman" w:cs="Times New Roman" w:hAnsi="Times New Roman"/>
        </w:rPr>
        <w:ind w:firstLine="480" w:firstLineChars="200"/>
        <w:spacing w:afterAutospacing="true" w:after="100" w:before="240"/>
        <w:jc w:val="both"/>
        <w:textAlignment w:val="baseline"/>
      </w:pPr>
      <w:r>
        <w:rPr>
          <w:rStyle w:val="NormalCharacter"/>
          <w:bCs/>
          <w:szCs w:val="24"/>
          <w:sz w:val="24"/>
          <w:kern w:val="2"/>
          <w:lang w:val="en-US" w:eastAsia="zh-CN" w:bidi="ar-SA"/>
          <w:rFonts w:ascii="Times New Roman" w:cs="Times New Roman" w:hAnsi="Times New Roman"/>
        </w:rPr>
        <w:t xml:space="preserve">电话：                               电话（手机）：</w:t>
      </w:r>
    </w:p>
    <w:p>
      <w:pPr>
        <w:pStyle w:val="Normal"/>
        <w:rPr>
          <w:rStyle w:val="NormalCharacter"/>
          <w:bCs/>
          <w:szCs w:val="24"/>
          <w:sz w:val="24"/>
          <w:kern w:val="2"/>
          <w:u w:val="single"/>
          <w:lang w:val="en-US" w:eastAsia="zh-CN" w:bidi="ar-SA"/>
          <w:rFonts w:ascii="Times New Roman" w:cs="Times New Roman" w:hAnsi="Times New Roman"/>
        </w:rPr>
        <w:ind w:firstLine="480" w:firstLineChars="200"/>
        <w:spacing w:afterAutospacing="true" w:after="100" w:before="240"/>
        <w:jc w:val="both"/>
        <w:textAlignment w:val="baseline"/>
      </w:pPr>
      <w:r>
        <w:rPr>
          <w:rStyle w:val="NormalCharacter"/>
          <w:bCs/>
          <w:szCs w:val="24"/>
          <w:sz w:val="24"/>
          <w:kern w:val="2"/>
          <w:lang w:val="en-US" w:eastAsia="zh-CN" w:bidi="ar-SA"/>
          <w:rFonts w:ascii="Times New Roman" w:cs="Times New Roman" w:hAnsi="Times New Roman"/>
        </w:rPr>
        <w:t xml:space="preserve">传真：办公                           电话/传真：</w:t>
      </w:r>
    </w:p>
    <w:p>
      <w:pPr>
        <w:pStyle w:val="Normal"/>
        <w:rPr>
          <w:rStyle w:val="NormalCharacter"/>
          <w:bCs/>
          <w:szCs w:val="24"/>
          <w:sz w:val="24"/>
          <w:kern w:val="2"/>
          <w:u w:val="single"/>
          <w:lang w:val="en-US" w:eastAsia="zh-CN" w:bidi="ar-SA"/>
          <w:rFonts w:ascii="Times New Roman" w:cs="Times New Roman" w:hAnsi="Times New Roman"/>
        </w:rPr>
        <w:spacing w:after="240" w:before="120"/>
        <w:jc w:val="both"/>
        <w:textAlignment w:val="baseline"/>
      </w:pPr>
    </w:p>
    <w:p>
      <w:pPr>
        <w:pStyle w:val="Normal"/>
        <w:rPr>
          <w:rStyle w:val="NormalCharacter"/>
          <w:szCs w:val="22"/>
          <w:sz w:val="24"/>
          <w:kern w:val="2"/>
          <w:lang w:val="en-US" w:eastAsia="zh-CN" w:bidi="ar-SA"/>
          <w:rFonts w:ascii="宋体" w:hAnsi="宋体"/>
        </w:rPr>
        <w:ind w:firstLine="2160" w:firstLineChars="900"/>
        <w:spacing w:line="300" w:lineRule="auto"/>
        <w:jc w:val="both"/>
        <w:textAlignment w:val="baseline"/>
      </w:pPr>
      <w:r>
        <w:rPr>
          <w:rStyle w:val="NormalCharacter"/>
          <w:szCs w:val="22"/>
          <w:sz w:val="24"/>
          <w:kern w:val="2"/>
          <w:lang w:val="en-US" w:eastAsia="zh-CN" w:bidi="ar-SA"/>
          <w:rFonts w:ascii="宋体" w:hAnsi="宋体"/>
        </w:rPr>
        <w:t xml:space="preserve">（粘贴被授权人身份证复印件）</w:t>
      </w: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2"/>
          <w:sz w:val="24"/>
          <w:kern w:val="2"/>
          <w:lang w:val="en-US" w:eastAsia="zh-CN" w:bidi="ar-SA"/>
          <w:rFonts w:ascii="Times New Roman" w:cs="Times New Roman" w:hAnsi="Times New Roman"/>
          <w:color w:val="000000"/>
        </w:rPr>
        <w:spacing w:after="240" w:before="120"/>
        <w:jc w:val="both"/>
        <w:textAlignment w:val="baseline"/>
      </w:pPr>
    </w:p>
    <w:p>
      <w:pPr>
        <w:pStyle w:val="Normal"/>
        <w:rPr>
          <w:rStyle w:val="NormalCharacter"/>
          <w:bCs/>
          <w:szCs w:val="22"/>
          <w:sz w:val="24"/>
          <w:kern w:val="2"/>
          <w:lang w:val="en-US" w:eastAsia="zh-CN" w:bidi="ar-SA"/>
          <w:rFonts w:ascii="Times New Roman" w:cs="Times New Roman" w:hAnsi="Times New Roman"/>
          <w:color w:val="000000"/>
        </w:rPr>
        <w:spacing w:after="240" w:before="120"/>
        <w:jc w:val="both"/>
        <w:textAlignment w:val="baseline"/>
      </w:pPr>
    </w:p>
    <w:p>
      <w:pPr>
        <w:pStyle w:val="Normal"/>
        <w:rPr>
          <w:rStyle w:val="NormalCharacter"/>
          <w:bCs/>
          <w:szCs w:val="22"/>
          <w:sz w:val="24"/>
          <w:kern w:val="2"/>
          <w:lang w:val="en-US" w:eastAsia="zh-CN" w:bidi="ar-SA"/>
          <w:rFonts w:ascii="Times New Roman" w:cs="Times New Roman" w:hAnsi="Times New Roman"/>
          <w:color w:val="000000"/>
        </w:rPr>
        <w:spacing w:after="240" w:before="120"/>
        <w:jc w:val="both"/>
        <w:textAlignment w:val="baseline"/>
      </w:pPr>
      <w:r>
        <w:rPr>
          <w:rStyle w:val="NormalCharacter"/>
          <w:bCs/>
          <w:szCs w:val="22"/>
          <w:sz w:val="24"/>
          <w:kern w:val="2"/>
          <w:lang w:val="en-US" w:eastAsia="zh-CN" w:bidi="ar-SA"/>
          <w:rFonts w:ascii="Times New Roman" w:cs="Times New Roman" w:hAnsi="Times New Roman"/>
          <w:color w:val="000000"/>
        </w:rPr>
        <w:t xml:space="preserve">附件7</w:t>
      </w:r>
    </w:p>
    <w:p>
      <w:pPr>
        <w:pStyle w:val="Normal"/>
        <w:rPr>
          <w:rStyle w:val="NormalCharacter"/>
          <w:bCs/>
          <w:szCs w:val="32"/>
          <w:sz w:val="32"/>
          <w:kern w:val="2"/>
          <w:lang w:val="en-US" w:eastAsia="zh-CN" w:bidi="ar-SA"/>
          <w:rFonts w:ascii="Times New Roman" w:cs="Times New Roman" w:hAnsi="Times New Roman"/>
          <w:color w:val="000000"/>
        </w:rPr>
        <w:spacing w:line="500" w:lineRule="exact"/>
        <w:jc w:val="center"/>
        <w:textAlignment w:val="baseline"/>
      </w:pPr>
      <w:r>
        <w:rPr>
          <w:rStyle w:val="NormalCharacter"/>
          <w:bCs/>
          <w:szCs w:val="32"/>
          <w:sz w:val="32"/>
          <w:kern w:val="2"/>
          <w:lang w:val="en-US" w:eastAsia="zh-CN" w:bidi="ar-SA"/>
          <w:rFonts w:ascii="Times New Roman" w:cs="Times New Roman" w:hAnsi="Times New Roman"/>
          <w:color w:val="000000"/>
        </w:rPr>
        <w:t xml:space="preserve">法人或者其他组织的营业执照等证明文件</w:t>
      </w:r>
    </w:p>
    <w:p>
      <w:pPr>
        <w:pStyle w:val="Normal"/>
        <w:rPr>
          <w:rStyle w:val="NormalCharacter"/>
          <w:bCs/>
          <w:szCs w:val="28"/>
          <w:sz w:val="21"/>
          <w:kern w:val="2"/>
          <w:lang w:val="en-US" w:eastAsia="zh-CN" w:bidi="ar-SA"/>
          <w:rFonts w:ascii="Times New Roman" w:cs="Times New Roman" w:eastAsia="仿宋_GB2312" w:hAnsi="Times New Roman"/>
          <w:color w:val="000000"/>
        </w:rPr>
        <w:jc w:val="both"/>
        <w:textAlignment w:val="baseline"/>
      </w:pPr>
    </w:p>
    <w:p>
      <w:pPr>
        <w:pStyle w:val="Normal"/>
        <w:rPr>
          <w:rStyle w:val="NormalCharacter"/>
          <w:bCs/>
          <w:szCs w:val="22"/>
          <w:sz w:val="24"/>
          <w:kern w:val="2"/>
          <w:lang w:val="en-US" w:eastAsia="zh-CN" w:bidi="ar-SA"/>
          <w:rFonts w:ascii="Times New Roman" w:cs="Times New Roman" w:hAnsi="Times New Roman"/>
          <w:color w:val="000000"/>
        </w:rPr>
        <w:widowControl/>
        <w:ind w:firstLine="2160" w:firstLineChars="900"/>
        <w:jc w:val="left"/>
        <w:textAlignment w:val="baseline"/>
      </w:pPr>
      <w:r>
        <w:rPr>
          <w:rStyle w:val="NormalCharacter"/>
          <w:bCs/>
          <w:szCs w:val="22"/>
          <w:sz w:val="24"/>
          <w:kern w:val="2"/>
          <w:lang w:val="en-US" w:eastAsia="zh-CN" w:bidi="ar-SA"/>
          <w:rFonts w:ascii="Times New Roman" w:cs="Times New Roman" w:hAnsi="Times New Roman"/>
          <w:color w:val="000000"/>
        </w:rPr>
        <w:t xml:space="preserve">（企业法人营业执照、税务登记证</w:t>
      </w:r>
      <w:r>
        <w:rPr>
          <w:rStyle w:val="NormalCharacter"/>
          <w:bCs/>
          <w:szCs w:val="22"/>
          <w:sz w:val="24"/>
          <w:kern w:val="2"/>
          <w:lang w:val="en-US" w:eastAsia="zh-CN" w:bidi="ar-SA"/>
          <w:rFonts w:ascii="Times New Roman" w:cs="Times New Roman" w:hAnsi="Times New Roman"/>
          <w:color w:val="000000"/>
        </w:rPr>
        <w:t xml:space="preserve">、资质文件</w:t>
      </w:r>
      <w:r>
        <w:rPr>
          <w:rStyle w:val="NormalCharacter"/>
          <w:bCs/>
          <w:szCs w:val="22"/>
          <w:sz w:val="24"/>
          <w:kern w:val="2"/>
          <w:lang w:val="en-US" w:eastAsia="zh-CN" w:bidi="ar-SA"/>
          <w:rFonts w:ascii="Times New Roman" w:cs="Times New Roman" w:hAnsi="Times New Roman"/>
          <w:color w:val="000000"/>
        </w:rPr>
        <w:t xml:space="preserve">等）</w:t>
      </w:r>
    </w:p>
    <w:p>
      <w:pPr>
        <w:pStyle w:val="Normal"/>
        <w:rPr>
          <w:rStyle w:val="NormalCharacter"/>
          <w:bCs/>
          <w:szCs w:val="22"/>
          <w:sz w:val="24"/>
          <w:kern w:val="2"/>
          <w:lang w:val="en-US" w:eastAsia="zh-CN" w:bidi="ar-SA"/>
          <w:rFonts w:ascii="Times New Roman" w:cs="Times New Roman" w:hAnsi="Times New Roman"/>
          <w:color w:val="000000"/>
        </w:rPr>
        <w:widowControl/>
        <w:jc w:val="left"/>
        <w:textAlignment w:val="baseline"/>
      </w:pPr>
      <w:r>
        <w:rPr>
          <w:rStyle w:val="NormalCharacter"/>
          <w:bCs/>
          <w:szCs w:val="22"/>
          <w:sz w:val="24"/>
          <w:kern w:val="2"/>
          <w:lang w:val="en-US" w:eastAsia="zh-CN" w:bidi="ar-SA"/>
          <w:rFonts w:ascii="Times New Roman" w:cs="Times New Roman" w:hAnsi="Times New Roman"/>
          <w:color w:val="000000"/>
        </w:rPr>
        <w:br w:type="page"/>
      </w:r>
    </w:p>
    <w:p>
      <w:pPr>
        <w:pStyle w:val="Normal"/>
        <w:rPr>
          <w:rStyle w:val="NormalCharacter"/>
          <w:bCs/>
          <w:szCs w:val="22"/>
          <w:sz w:val="24"/>
          <w:kern w:val="2"/>
          <w:lang w:val="en-US" w:eastAsia="zh-CN" w:bidi="ar-SA"/>
          <w:rFonts w:ascii="Times New Roman" w:cs="Times New Roman" w:hAnsi="Times New Roman"/>
          <w:color w:val="000000"/>
        </w:rPr>
        <w:widowControl/>
        <w:jc w:val="left"/>
        <w:textAlignment w:val="baseline"/>
      </w:pPr>
      <w:r>
        <w:rPr>
          <w:rStyle w:val="NormalCharacter"/>
          <w:bCs/>
          <w:szCs w:val="22"/>
          <w:sz w:val="24"/>
          <w:kern w:val="2"/>
          <w:lang w:val="en-US" w:eastAsia="zh-CN" w:bidi="ar-SA"/>
          <w:rFonts w:ascii="Times New Roman" w:cs="Times New Roman" w:hAnsi="Times New Roman"/>
          <w:color w:val="000000"/>
        </w:rPr>
        <w:t xml:space="preserve">附件8</w:t>
      </w:r>
    </w:p>
    <w:p>
      <w:pPr>
        <w:pStyle w:val="Normal"/>
        <w:rPr>
          <w:rStyle w:val="NormalCharacter"/>
          <w:bCs/>
          <w:szCs w:val="32"/>
          <w:sz w:val="32"/>
          <w:kern w:val="2"/>
          <w:lang w:val="en-US" w:eastAsia="zh-CN" w:bidi="ar-SA"/>
          <w:rFonts w:ascii="Times New Roman" w:cs="Times New Roman" w:hAnsi="Times New Roman"/>
          <w:color w:val="000000"/>
        </w:rPr>
        <w:spacing w:line="500" w:lineRule="exact"/>
        <w:jc w:val="center"/>
        <w:textAlignment w:val="baseline"/>
      </w:pPr>
      <w:r>
        <w:rPr>
          <w:rStyle w:val="NormalCharacter"/>
          <w:bCs/>
          <w:szCs w:val="32"/>
          <w:sz w:val="32"/>
          <w:kern w:val="2"/>
          <w:lang w:val="en-US" w:eastAsia="zh-CN" w:bidi="ar-SA"/>
          <w:rFonts w:ascii="Times New Roman" w:cs="Times New Roman" w:hAnsi="Times New Roman"/>
          <w:color w:val="000000"/>
        </w:rPr>
        <w:t xml:space="preserve">财务状况报告，依法缴纳税收和社会保障资金的相关材料</w:t>
      </w:r>
    </w:p>
    <w:p>
      <w:pPr>
        <w:pStyle w:val="Normal"/>
        <w:rPr>
          <w:rStyle w:val="NormalCharacter"/>
          <w:bCs/>
          <w:szCs w:val="28"/>
          <w:sz w:val="21"/>
          <w:kern w:val="2"/>
          <w:lang w:val="en-US" w:eastAsia="zh-CN" w:bidi="ar-SA"/>
          <w:rFonts w:ascii="Times New Roman" w:cs="Times New Roman" w:eastAsia="仿宋_GB2312" w:hAnsi="Times New Roman"/>
          <w:color w:val="000000"/>
        </w:rPr>
        <w:jc w:val="both"/>
        <w:textAlignment w:val="baseline"/>
      </w:pPr>
    </w:p>
    <w:p>
      <w:pPr>
        <w:pStyle w:val="Normal"/>
        <w:rPr>
          <w:rStyle w:val="NormalCharacter"/>
          <w:bCs/>
          <w:szCs w:val="22"/>
          <w:sz w:val="24"/>
          <w:kern w:val="2"/>
          <w:lang w:val="en-US" w:eastAsia="zh-CN" w:bidi="ar-SA"/>
          <w:rFonts w:ascii="Times New Roman" w:cs="Times New Roman" w:hAnsi="Times New Roman"/>
          <w:color w:val="000000"/>
        </w:rPr>
        <w:ind w:firstLine="480" w:firstLineChars="200"/>
        <w:spacing w:line="440" w:lineRule="exact"/>
        <w:jc w:val="both"/>
        <w:textAlignment w:val="baseline"/>
      </w:pPr>
      <w:r>
        <w:rPr>
          <w:rStyle w:val="NormalCharacter"/>
          <w:bCs/>
          <w:szCs w:val="22"/>
          <w:sz w:val="24"/>
          <w:kern w:val="2"/>
          <w:lang w:val="en-US" w:eastAsia="zh-CN" w:bidi="ar-SA"/>
          <w:rFonts w:ascii="Times New Roman" w:cs="Times New Roman" w:hAnsi="Times New Roman"/>
          <w:color w:val="000000"/>
        </w:rPr>
        <w:t xml:space="preserve">一、参加本采购项目前一年度的财务报表（企业成立时间不足一年不适用），或其他证明具备实施本项目的财务状况证明材料；</w:t>
      </w:r>
    </w:p>
    <w:p>
      <w:pPr>
        <w:pStyle w:val="Normal"/>
        <w:rPr>
          <w:rStyle w:val="NormalCharacter"/>
          <w:bCs/>
          <w:szCs w:val="22"/>
          <w:sz w:val="24"/>
          <w:kern w:val="2"/>
          <w:lang w:val="en-US" w:eastAsia="zh-CN" w:bidi="ar-SA"/>
          <w:rFonts w:ascii="Times New Roman" w:cs="Times New Roman" w:hAnsi="Times New Roman"/>
          <w:color w:val="000000"/>
        </w:rPr>
        <w:ind w:firstLine="480" w:firstLineChars="200"/>
        <w:spacing w:line="440" w:lineRule="exact"/>
        <w:jc w:val="both"/>
        <w:textAlignment w:val="baseline"/>
      </w:pPr>
      <w:r>
        <w:rPr>
          <w:rStyle w:val="NormalCharacter"/>
          <w:bCs/>
          <w:szCs w:val="22"/>
          <w:sz w:val="24"/>
          <w:kern w:val="2"/>
          <w:lang w:val="en-US" w:eastAsia="zh-CN" w:bidi="ar-SA"/>
          <w:rFonts w:ascii="Times New Roman" w:cs="Times New Roman" w:hAnsi="Times New Roman"/>
          <w:color w:val="000000"/>
        </w:rPr>
        <w:t xml:space="preserve">二、参加本采购项目前，近期的纳税证明；</w:t>
      </w:r>
    </w:p>
    <w:p>
      <w:pPr>
        <w:pStyle w:val="Normal"/>
        <w:rPr>
          <w:rStyle w:val="NormalCharacter"/>
          <w:szCs w:val="28"/>
          <w:sz w:val="21"/>
          <w:kern w:val="2"/>
          <w:lang w:val="en-US" w:eastAsia="zh-CN" w:bidi="ar-SA"/>
          <w:rFonts w:ascii="Times New Roman" w:hAnsi="Times New Roman"/>
          <w:color w:val="000000"/>
        </w:rPr>
        <w:ind w:leftChars="1" w:firstLine="480" w:left="2" w:firstLineChars="200"/>
        <w:spacing w:line="440" w:lineRule="exact"/>
        <w:jc w:val="both"/>
        <w:textAlignment w:val="baseline"/>
      </w:pPr>
      <w:r>
        <w:rPr>
          <w:rStyle w:val="NormalCharacter"/>
          <w:bCs/>
          <w:szCs w:val="22"/>
          <w:sz w:val="24"/>
          <w:kern w:val="2"/>
          <w:lang w:val="en-US" w:eastAsia="zh-CN" w:bidi="ar-SA"/>
          <w:rFonts w:ascii="Times New Roman" w:cs="Times New Roman" w:hAnsi="Times New Roman"/>
          <w:color w:val="000000"/>
        </w:rPr>
        <w:t xml:space="preserve">三、参加本采购项目前，近期缴纳社会保障资金证明等。</w:t>
      </w:r>
      <w:r>
        <w:rPr>
          <w:rStyle w:val="NormalCharacter"/>
          <w:szCs w:val="28"/>
          <w:sz w:val="21"/>
          <w:kern w:val="2"/>
          <w:lang w:val="en-US" w:eastAsia="zh-CN" w:bidi="ar-SA"/>
          <w:rFonts w:ascii="Times New Roman" w:hAnsi="Times New Roman"/>
          <w:color w:val="000000"/>
        </w:rPr>
        <w:br w:type="page"/>
      </w:r>
    </w:p>
    <w:p>
      <w:pPr>
        <w:pStyle w:val="Normal"/>
        <w:rPr>
          <w:rStyle w:val="NormalCharacter"/>
          <w:bCs/>
          <w:szCs w:val="22"/>
          <w:sz w:val="24"/>
          <w:kern w:val="2"/>
          <w:lang w:val="en-US" w:eastAsia="zh-CN" w:bidi="ar-SA"/>
          <w:rFonts w:ascii="Times New Roman" w:cs="Times New Roman" w:hAnsi="Times New Roman"/>
          <w:color w:val="000000"/>
        </w:rPr>
        <w:ind w:leftChars="1" w:firstLine="480" w:left="2" w:firstLineChars="200"/>
        <w:spacing w:line="440" w:lineRule="exact"/>
        <w:jc w:val="both"/>
        <w:textAlignment w:val="baseline"/>
      </w:pPr>
      <w:r>
        <w:rPr>
          <w:rStyle w:val="NormalCharacter"/>
          <w:bCs/>
          <w:szCs w:val="22"/>
          <w:sz w:val="24"/>
          <w:kern w:val="2"/>
          <w:lang w:val="en-US" w:eastAsia="zh-CN" w:bidi="ar-SA"/>
          <w:rFonts w:ascii="Times New Roman" w:cs="Times New Roman" w:hAnsi="Times New Roman"/>
          <w:color w:val="000000"/>
        </w:rPr>
        <w:t xml:space="preserve">附件9</w:t>
      </w:r>
    </w:p>
    <w:p>
      <w:pPr>
        <w:pStyle w:val="Normal"/>
        <w:rPr>
          <w:rStyle w:val="NormalCharacter"/>
          <w:bCs/>
          <w:szCs w:val="32"/>
          <w:sz w:val="32"/>
          <w:kern w:val="2"/>
          <w:lang w:val="en-US" w:eastAsia="zh-CN" w:bidi="ar-SA"/>
          <w:rFonts w:ascii="Times New Roman" w:cs="Times New Roman" w:hAnsi="Times New Roman"/>
          <w:color w:val="000000"/>
        </w:rPr>
        <w:ind w:firstLine="1600" w:firstLineChars="500"/>
        <w:spacing w:line="440" w:lineRule="exact"/>
        <w:jc w:val="both"/>
        <w:textAlignment w:val="baseline"/>
      </w:pPr>
      <w:r>
        <w:rPr>
          <w:rStyle w:val="NormalCharacter"/>
          <w:bCs/>
          <w:szCs w:val="32"/>
          <w:sz w:val="32"/>
          <w:kern w:val="2"/>
          <w:lang w:val="en-US" w:eastAsia="zh-CN" w:bidi="ar-SA"/>
          <w:rFonts w:ascii="Times New Roman" w:cs="Times New Roman" w:hAnsi="Times New Roman"/>
          <w:color w:val="000000"/>
        </w:rPr>
        <w:t xml:space="preserve">参加政府采购活动前3年内在经营活动中</w:t>
      </w:r>
    </w:p>
    <w:p>
      <w:pPr>
        <w:pStyle w:val="Normal"/>
        <w:rPr>
          <w:rStyle w:val="NormalCharacter"/>
          <w:bCs/>
          <w:szCs w:val="32"/>
          <w:sz w:val="32"/>
          <w:kern w:val="2"/>
          <w:lang w:val="en-US" w:eastAsia="zh-CN" w:bidi="ar-SA"/>
          <w:rFonts w:ascii="Times New Roman" w:cs="Times New Roman" w:hAnsi="Times New Roman"/>
          <w:color w:val="000000"/>
        </w:rPr>
        <w:spacing w:line="440" w:lineRule="exact"/>
        <w:jc w:val="center"/>
        <w:textAlignment w:val="baseline"/>
      </w:pPr>
      <w:r>
        <w:rPr>
          <w:rStyle w:val="NormalCharacter"/>
          <w:bCs/>
          <w:szCs w:val="32"/>
          <w:sz w:val="32"/>
          <w:kern w:val="2"/>
          <w:lang w:val="en-US" w:eastAsia="zh-CN" w:bidi="ar-SA"/>
          <w:rFonts w:ascii="Times New Roman" w:cs="Times New Roman" w:hAnsi="Times New Roman"/>
          <w:color w:val="000000"/>
        </w:rPr>
        <w:t xml:space="preserve">没有重大违法记录的书面声明</w:t>
      </w:r>
    </w:p>
    <w:p>
      <w:pPr>
        <w:pStyle w:val="Normal"/>
        <w:rPr>
          <w:rStyle w:val="NormalCharacter"/>
          <w:szCs w:val="22"/>
          <w:sz w:val="24"/>
          <w:kern w:val="2"/>
          <w:lang w:val="en-US" w:eastAsia="zh-CN" w:bidi="ar-SA"/>
          <w:rFonts w:ascii="Times New Roman" w:eastAsia="仿宋_GB2312" w:hAnsi="Times New Roman"/>
        </w:rPr>
        <w:spacing w:line="440" w:lineRule="exact"/>
        <w:jc w:val="center"/>
        <w:textAlignment w:val="baseline"/>
      </w:pPr>
    </w:p>
    <w:p>
      <w:pPr>
        <w:pStyle w:val="Normal"/>
        <w:rPr>
          <w:rStyle w:val="NormalCharacter"/>
          <w:bCs/>
          <w:szCs w:val="32"/>
          <w:sz w:val="32"/>
          <w:kern w:val="2"/>
          <w:lang w:val="en-US" w:eastAsia="zh-CN" w:bidi="ar-SA"/>
          <w:rFonts w:ascii="Times New Roman" w:cs="Times New Roman" w:hAnsi="Times New Roman"/>
          <w:color w:val="000000"/>
        </w:rPr>
        <w:spacing w:line="500" w:lineRule="exact"/>
        <w:jc w:val="center"/>
        <w:textAlignment w:val="baseline"/>
      </w:pPr>
      <w:r>
        <w:rPr>
          <w:rStyle w:val="NormalCharacter"/>
          <w:szCs w:val="22"/>
          <w:sz w:val="24"/>
          <w:kern w:val="2"/>
          <w:lang w:val="en-US" w:eastAsia="zh-CN" w:bidi="ar-SA"/>
          <w:rFonts w:ascii="Times New Roman" w:hAnsi="Times New Roman"/>
        </w:rPr>
        <w:t xml:space="preserve">（</w:t>
      </w:r>
      <w:r>
        <w:rPr>
          <w:rStyle w:val="NormalCharacter"/>
          <w:szCs w:val="22"/>
          <w:sz w:val="24"/>
          <w:kern w:val="2"/>
          <w:lang w:val="en-US" w:eastAsia="zh-CN" w:bidi="ar-SA"/>
          <w:rFonts w:ascii="Times New Roman" w:hAnsi="Times New Roman"/>
        </w:rPr>
        <w:t xml:space="preserve">投标人</w:t>
      </w:r>
      <w:r>
        <w:rPr>
          <w:rStyle w:val="NormalCharacter"/>
          <w:szCs w:val="22"/>
          <w:sz w:val="24"/>
          <w:kern w:val="2"/>
          <w:lang w:val="en-US" w:eastAsia="zh-CN" w:bidi="ar-SA"/>
          <w:rFonts w:ascii="Times New Roman" w:hAnsi="Times New Roman"/>
        </w:rPr>
        <w:t xml:space="preserve">自行编写）</w:t>
      </w:r>
    </w:p>
    <w:p>
      <w:pPr>
        <w:pStyle w:val="Normal"/>
        <w:rPr>
          <w:rStyle w:val="NormalCharacter"/>
          <w:bCs/>
          <w:szCs w:val="32"/>
          <w:sz w:val="32"/>
          <w:kern w:val="2"/>
          <w:lang w:val="en-US" w:eastAsia="zh-CN" w:bidi="ar-SA"/>
          <w:rFonts w:ascii="Times New Roman" w:cs="Times New Roman" w:hAnsi="Times New Roman"/>
          <w:color w:val="000000"/>
        </w:rPr>
        <w:widowControl/>
        <w:jc w:val="left"/>
        <w:textAlignment w:val="baseline"/>
      </w:pPr>
      <w:r>
        <w:rPr>
          <w:rStyle w:val="NormalCharacter"/>
          <w:bCs/>
          <w:szCs w:val="32"/>
          <w:sz w:val="32"/>
          <w:kern w:val="2"/>
          <w:lang w:val="en-US" w:eastAsia="zh-CN" w:bidi="ar-SA"/>
          <w:rFonts w:ascii="Times New Roman" w:cs="Times New Roman" w:hAnsi="Times New Roman"/>
          <w:color w:val="000000"/>
        </w:rPr>
        <w:br w:type="page"/>
      </w:r>
    </w:p>
    <w:p>
      <w:pPr>
        <w:pStyle w:val="Normal"/>
        <w:rPr>
          <w:rStyle w:val="NormalCharacter"/>
          <w:bCs/>
          <w:szCs w:val="32"/>
          <w:sz w:val="32"/>
          <w:kern w:val="2"/>
          <w:lang w:val="en-US" w:eastAsia="zh-CN" w:bidi="ar-SA"/>
          <w:rFonts w:ascii="Times New Roman" w:cs="Times New Roman" w:hAnsi="Times New Roman"/>
          <w:color w:val="000000"/>
        </w:rPr>
        <w:widowControl/>
        <w:jc w:val="left"/>
        <w:textAlignment w:val="baseline"/>
      </w:pPr>
      <w:r>
        <w:rPr>
          <w:rStyle w:val="NormalCharacter"/>
          <w:bCs/>
          <w:szCs w:val="22"/>
          <w:sz w:val="24"/>
          <w:kern w:val="2"/>
          <w:lang w:val="en-US" w:eastAsia="zh-CN" w:bidi="ar-SA"/>
          <w:rFonts w:ascii="Times New Roman" w:cs="Times New Roman" w:hAnsi="Times New Roman"/>
          <w:color w:val="000000"/>
        </w:rPr>
        <w:t xml:space="preserve">附件10</w:t>
      </w:r>
    </w:p>
    <w:p>
      <w:pPr>
        <w:pStyle w:val="Normal"/>
        <w:rPr>
          <w:rStyle w:val="NormalCharacter"/>
          <w:szCs w:val="32"/>
          <w:sz w:val="32"/>
          <w:kern w:val="2"/>
          <w:lang w:val="en-US" w:eastAsia="zh-CN" w:bidi="ar-SA"/>
          <w:rFonts w:ascii="Times New Roman" w:hAnsi="Times New Roman"/>
          <w:color w:val="000000"/>
        </w:rPr>
        <w:snapToGrid w:val="0"/>
        <w:framePr w:outlineLvl="0"/>
        <w:jc w:val="center"/>
        <w:textAlignment w:val="baseline"/>
      </w:pPr>
    </w:p>
    <w:p>
      <w:pPr>
        <w:pStyle w:val="Normal"/>
        <w:rPr>
          <w:rStyle w:val="NormalCharacter"/>
          <w:bCs/>
          <w:szCs w:val="32"/>
          <w:sz w:val="32"/>
          <w:kern w:val="2"/>
          <w:lang w:val="en-US" w:eastAsia="zh-CN" w:bidi="ar-SA"/>
          <w:rFonts w:ascii="Times New Roman" w:cs="Times New Roman" w:hAnsi="Times New Roman"/>
          <w:color w:val="000000"/>
        </w:rPr>
        <w:spacing w:line="440" w:lineRule="exact"/>
        <w:jc w:val="center"/>
        <w:textAlignment w:val="baseline"/>
      </w:pPr>
      <w:r>
        <w:rPr>
          <w:rStyle w:val="NormalCharacter"/>
          <w:bCs/>
          <w:szCs w:val="32"/>
          <w:sz w:val="32"/>
          <w:kern w:val="2"/>
          <w:lang w:val="en-US" w:eastAsia="zh-CN" w:bidi="ar-SA"/>
          <w:rFonts w:ascii="Times New Roman" w:cs="Times New Roman" w:hAnsi="Times New Roman"/>
          <w:color w:val="000000"/>
        </w:rPr>
        <w:t xml:space="preserve">未被列入“信用中国”网站失信被执行人、重大税收违法案件当事人名单、政府采购严重违法失信行为</w:t>
      </w:r>
    </w:p>
    <w:p>
      <w:pPr>
        <w:pStyle w:val="Normal"/>
        <w:rPr>
          <w:rStyle w:val="NormalCharacter"/>
          <w:bCs/>
          <w:szCs w:val="32"/>
          <w:sz w:val="32"/>
          <w:kern w:val="2"/>
          <w:lang w:val="en-US" w:eastAsia="zh-CN" w:bidi="ar-SA"/>
          <w:rFonts w:ascii="Times New Roman" w:cs="Times New Roman" w:hAnsi="Times New Roman"/>
          <w:color w:val="000000"/>
        </w:rPr>
        <w:spacing w:line="440" w:lineRule="exact"/>
        <w:jc w:val="center"/>
        <w:textAlignment w:val="baseline"/>
      </w:pPr>
      <w:r>
        <w:rPr>
          <w:rStyle w:val="NormalCharacter"/>
          <w:bCs/>
          <w:szCs w:val="32"/>
          <w:sz w:val="32"/>
          <w:kern w:val="2"/>
          <w:lang w:val="en-US" w:eastAsia="zh-CN" w:bidi="ar-SA"/>
          <w:rFonts w:ascii="Times New Roman" w:cs="Times New Roman" w:hAnsi="Times New Roman"/>
          <w:color w:val="000000"/>
        </w:rPr>
        <w:t xml:space="preserve">记录名单的网页打印件</w:t>
      </w:r>
    </w:p>
    <w:p>
      <w:pPr>
        <w:pStyle w:val="Normal"/>
        <w:rPr>
          <w:rStyle w:val="NormalCharacter"/>
          <w:szCs w:val="22"/>
          <w:sz w:val="24"/>
          <w:kern w:val="2"/>
          <w:lang w:val="en-US" w:eastAsia="zh-CN" w:bidi="ar-SA"/>
          <w:rFonts w:ascii="Times New Roman" w:hAnsi="Times New Roman"/>
        </w:rPr>
        <w:spacing w:line="440" w:lineRule="exact"/>
        <w:jc w:val="center"/>
        <w:textAlignment w:val="baseline"/>
      </w:pPr>
    </w:p>
    <w:p>
      <w:pPr>
        <w:pStyle w:val="Normal"/>
        <w:rPr>
          <w:rStyle w:val="NormalCharacter"/>
          <w:szCs w:val="22"/>
          <w:sz w:val="21"/>
          <w:kern w:val="2"/>
          <w:lang w:val="en-US" w:eastAsia="zh-CN" w:bidi="ar-SA"/>
          <w:rFonts w:ascii="Times New Roman" w:hAnsi="Times New Roman"/>
          <w:color w:val="000000"/>
        </w:rPr>
        <w:spacing w:line="440" w:lineRule="exact"/>
        <w:jc w:val="center"/>
        <w:textAlignment w:val="baseline"/>
      </w:pPr>
      <w:r>
        <w:rPr>
          <w:rStyle w:val="NormalCharacter"/>
          <w:szCs w:val="22"/>
          <w:sz w:val="24"/>
          <w:kern w:val="2"/>
          <w:lang w:val="en-US" w:eastAsia="zh-CN" w:bidi="ar-SA"/>
          <w:rFonts w:ascii="Times New Roman" w:hAnsi="Times New Roman"/>
        </w:rPr>
        <w:t xml:space="preserve">（</w:t>
      </w:r>
      <w:r>
        <w:rPr>
          <w:rStyle w:val="NormalCharacter"/>
          <w:szCs w:val="22"/>
          <w:sz w:val="24"/>
          <w:kern w:val="2"/>
          <w:lang w:val="en-US" w:eastAsia="zh-CN" w:bidi="ar-SA"/>
          <w:rFonts w:ascii="Times New Roman" w:hAnsi="Times New Roman"/>
        </w:rPr>
        <w:t xml:space="preserve">投标人</w:t>
      </w:r>
      <w:r>
        <w:rPr>
          <w:rStyle w:val="NormalCharacter"/>
          <w:szCs w:val="22"/>
          <w:sz w:val="24"/>
          <w:kern w:val="2"/>
          <w:lang w:val="en-US" w:eastAsia="zh-CN" w:bidi="ar-SA"/>
          <w:rFonts w:ascii="Times New Roman" w:hAnsi="Times New Roman"/>
        </w:rPr>
        <w:t xml:space="preserve">自行打印）</w:t>
      </w:r>
    </w:p>
    <w:p>
      <w:pPr>
        <w:pStyle w:val="Normal"/>
        <w:rPr>
          <w:rStyle w:val="NormalCharacter"/>
          <w:szCs w:val="22"/>
          <w:sz w:val="21"/>
          <w:kern w:val="2"/>
          <w:lang w:val="en-US" w:eastAsia="zh-CN" w:bidi="ar-SA"/>
          <w:rFonts w:ascii="Times New Roman" w:hAnsi="Times New Roman"/>
          <w:color w:val="000000"/>
        </w:rPr>
        <w:spacing w:line="440" w:lineRule="exact"/>
        <w:jc w:val="both"/>
        <w:textAlignment w:val="baseline"/>
      </w:pPr>
    </w:p>
    <w:p>
      <w:pPr>
        <w:pStyle w:val="Normal"/>
        <w:rPr>
          <w:rStyle w:val="NormalCharacter"/>
          <w:bCs/>
          <w:szCs w:val="22"/>
          <w:sz w:val="24"/>
          <w:kern w:val="2"/>
          <w:lang w:val="en-US" w:eastAsia="zh-CN" w:bidi="ar-SA"/>
          <w:rFonts w:ascii="Times New Roman" w:cs="Times New Roman" w:hAnsi="Times New Roman"/>
          <w:color w:val="000000"/>
        </w:rPr>
        <w:widowControl/>
        <w:jc w:val="left"/>
        <w:textAlignment w:val="baseline"/>
      </w:pPr>
      <w:r>
        <w:rPr>
          <w:rStyle w:val="NormalCharacter"/>
          <w:bCs/>
          <w:szCs w:val="22"/>
          <w:sz w:val="24"/>
          <w:kern w:val="2"/>
          <w:lang w:val="en-US" w:eastAsia="zh-CN" w:bidi="ar-SA"/>
          <w:rFonts w:ascii="Times New Roman" w:cs="Times New Roman" w:hAnsi="Times New Roman"/>
          <w:color w:val="000000"/>
        </w:rPr>
        <w:br w:type="page"/>
      </w:r>
    </w:p>
    <w:p>
      <w:pPr>
        <w:pStyle w:val="Normal"/>
        <w:rPr>
          <w:rStyle w:val="NormalCharacter"/>
          <w:bCs/>
          <w:szCs w:val="22"/>
          <w:sz w:val="24"/>
          <w:kern w:val="2"/>
          <w:lang w:val="en-US" w:eastAsia="zh-CN" w:bidi="ar-SA"/>
          <w:rFonts w:ascii="Times New Roman" w:cs="Times New Roman" w:hAnsi="Times New Roman"/>
          <w:color w:val="000000"/>
        </w:rPr>
        <w:widowControl/>
        <w:jc w:val="left"/>
        <w:textAlignment w:val="baseline"/>
      </w:pPr>
      <w:r>
        <w:rPr>
          <w:rStyle w:val="NormalCharacter"/>
          <w:bCs/>
          <w:szCs w:val="22"/>
          <w:sz w:val="24"/>
          <w:kern w:val="2"/>
          <w:lang w:val="en-US" w:eastAsia="zh-CN" w:bidi="ar-SA"/>
          <w:rFonts w:ascii="Times New Roman" w:cs="Times New Roman" w:hAnsi="Times New Roman"/>
          <w:color w:val="000000"/>
        </w:rPr>
        <w:t xml:space="preserve">附件11 </w:t>
      </w:r>
    </w:p>
    <w:p>
      <w:pPr>
        <w:pStyle w:val="Normal"/>
        <w:rPr>
          <w:rStyle w:val="NormalCharacter"/>
          <w:bCs/>
          <w:szCs w:val="32"/>
          <w:sz w:val="32"/>
          <w:kern w:val="2"/>
          <w:lang w:val="en-US" w:eastAsia="zh-CN" w:bidi="ar-SA"/>
          <w:rFonts w:ascii="宋体" w:cs="Times New Roman" w:hAnsi="宋体"/>
          <w:color w:val="000000"/>
        </w:rPr>
        <w:tabs>
          <w:tab w:leader="none" w:val="left" w:pos="7665"/>
        </w:tabs>
        <w:framePr w:outlineLvl="1"/>
        <w:jc w:val="both"/>
        <w:textAlignment w:val="baseline"/>
      </w:pPr>
    </w:p>
    <w:p>
      <w:pPr>
        <w:pStyle w:val="Normal"/>
        <w:rPr>
          <w:rStyle w:val="NormalCharacter"/>
          <w:bCs/>
          <w:szCs w:val="32"/>
          <w:sz w:val="32"/>
          <w:kern w:val="2"/>
          <w:lang w:val="en-US" w:eastAsia="zh-CN" w:bidi="ar-SA"/>
          <w:rFonts w:ascii="Times New Roman" w:cs="Times New Roman" w:hAnsi="Times New Roman"/>
          <w:color w:val="000000"/>
        </w:rPr>
        <w:tabs>
          <w:tab w:leader="none" w:val="left" w:pos="7665"/>
        </w:tabs>
        <w:framePr w:outlineLvl="1"/>
        <w:jc w:val="center"/>
        <w:textAlignment w:val="baseline"/>
      </w:pPr>
      <w:r>
        <w:rPr>
          <w:rStyle w:val="NormalCharacter"/>
          <w:bCs/>
          <w:szCs w:val="32"/>
          <w:sz w:val="32"/>
          <w:kern w:val="2"/>
          <w:lang w:val="en-US" w:eastAsia="zh-CN" w:bidi="ar-SA"/>
          <w:rFonts w:ascii="Times New Roman" w:cs="Times New Roman" w:hAnsi="Times New Roman"/>
          <w:color w:val="000000"/>
        </w:rPr>
        <w:t xml:space="preserve">技术文件</w:t>
      </w:r>
    </w:p>
    <w:p>
      <w:pPr>
        <w:pStyle w:val="Normal"/>
        <w:rPr>
          <w:rStyle w:val="NormalCharacter"/>
          <w:szCs w:val="24"/>
          <w:sz w:val="24"/>
          <w:kern w:val="2"/>
          <w:lang w:val="en-US" w:eastAsia="zh-CN" w:bidi="ar-SA"/>
          <w:rFonts w:ascii="Times New Roman" w:hAnsi="Times New Roman"/>
        </w:rPr>
        <w:spacing w:line="320" w:lineRule="exact"/>
        <w:jc w:val="center"/>
        <w:textAlignment w:val="baseline"/>
      </w:pPr>
    </w:p>
    <w:p>
      <w:pPr>
        <w:pStyle w:val="Normal"/>
        <w:rPr>
          <w:rStyle w:val="NormalCharacter"/>
          <w:szCs w:val="24"/>
          <w:sz w:val="24"/>
          <w:kern w:val="2"/>
          <w:lang w:val="en-US" w:eastAsia="zh-CN" w:bidi="ar-SA"/>
          <w:rFonts w:ascii="Times New Roman" w:hAnsi="Times New Roman"/>
        </w:rPr>
        <w:spacing w:line="320" w:lineRule="exact"/>
        <w:jc w:val="both"/>
        <w:textAlignment w:val="baseline"/>
      </w:pPr>
      <w:r>
        <w:rPr>
          <w:rStyle w:val="NormalCharacter"/>
          <w:szCs w:val="24"/>
          <w:sz w:val="24"/>
          <w:kern w:val="2"/>
          <w:lang w:val="en-US" w:eastAsia="zh-CN" w:bidi="ar-SA"/>
          <w:rFonts w:ascii="Times New Roman" w:hAnsi="Times New Roman"/>
        </w:rPr>
        <w:t xml:space="preserve">     施工方案、工期安排、质量保证、文明环保施工、安全生产、雨季施工、拟投入机具设备、拟投入人员等情况。</w:t>
      </w:r>
    </w:p>
    <w:p>
      <w:pPr>
        <w:pStyle w:val="Normal"/>
        <w:rPr>
          <w:rStyle w:val="NormalCharacter"/>
          <w:bCs/>
          <w:szCs w:val="32"/>
          <w:sz w:val="32"/>
          <w:kern w:val="2"/>
          <w:lang w:val="en-US" w:eastAsia="zh-CN" w:bidi="ar-SA"/>
          <w:rFonts w:ascii="Times New Roman" w:cs="Times New Roman" w:hAnsi="Times New Roman"/>
          <w:color w:val="000000"/>
        </w:rPr>
        <w:tabs>
          <w:tab w:leader="none" w:val="left" w:pos="7665"/>
        </w:tabs>
        <w:framePr w:outlineLvl="1"/>
        <w:jc w:val="center"/>
        <w:textAlignment w:val="baseline"/>
      </w:pPr>
    </w:p>
    <w:p>
      <w:pPr>
        <w:pStyle w:val="UserStyle_18"/>
        <w:rPr>
          <w:rStyle w:val="NormalCharacter"/>
          <w:szCs w:val="24"/>
          <w:sz w:val="24"/>
          <w:kern w:val="2"/>
          <w:lang w:val="en-US" w:eastAsia="zh-CN" w:bidi="ar-SA"/>
          <w:rFonts w:ascii="宋体" w:eastAsia="宋体" w:hAnsi="宋体"/>
        </w:rPr>
        <w:widowControl/>
        <w:ind w:left="360" w:firstLineChars="0"/>
        <w:spacing w:line="360" w:lineRule="auto"/>
        <w:textAlignment w:val="baseline"/>
      </w:pPr>
      <w:r>
        <w:rPr>
          <w:rStyle w:val="NormalCharacter"/>
          <w:szCs w:val="24"/>
          <w:sz w:val="24"/>
          <w:kern w:val="2"/>
          <w:lang w:val="en-US" w:eastAsia="zh-CN" w:bidi="ar-SA"/>
          <w:rFonts w:ascii="Times New Roman" w:eastAsia="宋体" w:hAnsi="Times New Roman"/>
        </w:rPr>
        <w:t xml:space="preserve">（</w:t>
      </w:r>
      <w:r>
        <w:rPr>
          <w:rStyle w:val="NormalCharacter"/>
          <w:szCs w:val="24"/>
          <w:sz w:val="24"/>
          <w:kern w:val="2"/>
          <w:lang w:val="en-US" w:eastAsia="zh-CN" w:bidi="ar-SA"/>
          <w:rFonts w:ascii="Times New Roman" w:eastAsia="宋体" w:hAnsi="Times New Roman"/>
        </w:rPr>
        <w:t xml:space="preserve">投标人</w:t>
      </w:r>
      <w:r>
        <w:rPr>
          <w:rStyle w:val="NormalCharacter"/>
          <w:szCs w:val="24"/>
          <w:sz w:val="24"/>
          <w:kern w:val="2"/>
          <w:lang w:val="en-US" w:eastAsia="zh-CN" w:bidi="ar-SA"/>
          <w:rFonts w:ascii="Times New Roman" w:eastAsia="宋体" w:hAnsi="Times New Roman"/>
        </w:rPr>
        <w:t xml:space="preserve">自行编写）</w:t>
      </w:r>
    </w:p>
    <w:p>
      <w:pPr>
        <w:pStyle w:val="Normal"/>
        <w:rPr>
          <w:rStyle w:val="NormalCharacter"/>
          <w:bCs/>
          <w:szCs w:val="32"/>
          <w:sz w:val="32"/>
          <w:kern w:val="2"/>
          <w:lang w:val="en-US" w:eastAsia="zh-CN" w:bidi="ar-SA"/>
          <w:rFonts w:ascii="宋体" w:cs="Times New Roman" w:hAnsi="宋体"/>
          <w:color w:val="000000"/>
        </w:rPr>
        <w:tabs>
          <w:tab w:leader="none" w:val="left" w:pos="7665"/>
        </w:tabs>
        <w:framePr w:outlineLvl="1"/>
        <w:jc w:val="both"/>
        <w:textAlignment w:val="baseline"/>
      </w:pPr>
    </w:p>
    <w:p>
      <w:pPr>
        <w:pStyle w:val="Normal"/>
        <w:rPr>
          <w:rStyle w:val="NormalCharacter"/>
          <w:bCs/>
          <w:szCs w:val="32"/>
          <w:sz w:val="32"/>
          <w:kern w:val="2"/>
          <w:lang w:val="en-US" w:eastAsia="zh-CN" w:bidi="ar-SA"/>
          <w:rFonts w:ascii="宋体" w:cs="Times New Roman" w:hAnsi="宋体"/>
          <w:color w:val="000000"/>
        </w:rPr>
        <w:tabs>
          <w:tab w:leader="none" w:val="left" w:pos="7665"/>
        </w:tabs>
        <w:framePr w:outlineLvl="1"/>
        <w:jc w:val="both"/>
        <w:textAlignment w:val="baseline"/>
      </w:pPr>
    </w:p>
    <w:p>
      <w:pPr>
        <w:pStyle w:val="Normal"/>
        <w:rPr>
          <w:rStyle w:val="NormalCharacter"/>
          <w:bCs/>
          <w:szCs w:val="32"/>
          <w:sz w:val="32"/>
          <w:kern w:val="2"/>
          <w:lang w:val="en-US" w:eastAsia="zh-CN" w:bidi="ar-SA"/>
          <w:rFonts w:ascii="宋体" w:cs="Times New Roman" w:hAnsi="宋体"/>
          <w:color w:val="000000"/>
        </w:rPr>
        <w:tabs>
          <w:tab w:leader="none" w:val="left" w:pos="7665"/>
        </w:tabs>
        <w:framePr w:outlineLvl="1"/>
        <w:jc w:val="center"/>
        <w:textAlignment w:val="baseline"/>
      </w:pPr>
      <w:r>
        <w:rPr>
          <w:rStyle w:val="NormalCharacter"/>
          <w:bCs/>
          <w:szCs w:val="32"/>
          <w:sz w:val="32"/>
          <w:kern w:val="2"/>
          <w:lang w:val="en-US" w:eastAsia="zh-CN" w:bidi="ar-SA"/>
          <w:rFonts w:ascii="宋体" w:cs="Times New Roman" w:hAnsi="宋体"/>
          <w:color w:val="000000"/>
        </w:rPr>
        <w:br w:type="page"/>
      </w:r>
    </w:p>
    <w:p>
      <w:pPr>
        <w:pStyle w:val="Normal"/>
        <w:rPr>
          <w:rStyle w:val="NormalCharacter"/>
          <w:bCs/>
          <w:szCs w:val="32"/>
          <w:sz w:val="32"/>
          <w:kern w:val="2"/>
          <w:lang w:val="en-US" w:eastAsia="zh-CN" w:bidi="ar-SA"/>
          <w:rFonts w:ascii="宋体" w:cs="Times New Roman" w:hAnsi="宋体"/>
          <w:color w:val="000000"/>
        </w:rPr>
        <w:tabs>
          <w:tab w:leader="none" w:val="left" w:pos="7665"/>
        </w:tabs>
        <w:framePr w:outlineLvl="1"/>
        <w:jc w:val="center"/>
        <w:textAlignment w:val="baseline"/>
      </w:pPr>
      <w:r>
        <w:rPr>
          <w:rStyle w:val="NormalCharacter"/>
          <w:bCs/>
          <w:szCs w:val="32"/>
          <w:sz w:val="32"/>
          <w:kern w:val="2"/>
          <w:lang w:val="en-US" w:eastAsia="zh-CN" w:bidi="ar-SA"/>
          <w:rFonts w:ascii="宋体" w:cs="Times New Roman" w:hAnsi="宋体"/>
          <w:color w:val="000000"/>
        </w:rPr>
        <w:t xml:space="preserve">其</w:t>
      </w:r>
      <w:r>
        <w:rPr>
          <w:rStyle w:val="NormalCharacter"/>
          <w:bCs/>
          <w:szCs w:val="32"/>
          <w:sz w:val="32"/>
          <w:kern w:val="2"/>
          <w:lang w:val="en-US" w:eastAsia="zh-CN" w:bidi="ar-SA"/>
          <w:rFonts w:ascii="宋体" w:cs="Times New Roman" w:hAnsi="宋体"/>
          <w:color w:val="000000"/>
        </w:rPr>
        <w:t xml:space="preserve">它资格证明文件及</w:t>
      </w:r>
      <w:r>
        <w:rPr>
          <w:rStyle w:val="NormalCharacter"/>
          <w:bCs/>
          <w:szCs w:val="32"/>
          <w:sz w:val="32"/>
          <w:kern w:val="2"/>
          <w:lang w:val="en-US" w:eastAsia="zh-CN" w:bidi="ar-SA"/>
          <w:rFonts w:ascii="宋体" w:cs="Times New Roman" w:hAnsi="宋体"/>
          <w:color w:val="000000"/>
        </w:rPr>
        <w:t xml:space="preserve">资料</w:t>
      </w:r>
    </w:p>
    <w:p>
      <w:pPr>
        <w:pStyle w:val="Normal"/>
        <w:rPr>
          <w:rStyle w:val="NormalCharacter"/>
          <w:szCs w:val="22"/>
          <w:sz w:val="21"/>
          <w:kern w:val="2"/>
          <w:lang w:val="en-US" w:eastAsia="zh-CN" w:bidi="ar-SA"/>
          <w:rFonts w:ascii="Calibri" w:hAnsi="Calibri"/>
          <w:color w:val="000000"/>
        </w:rPr>
        <w:tabs>
          <w:tab w:leader="none" w:val="left" w:pos="7665"/>
        </w:tabs>
        <w:framePr w:outlineLvl="1"/>
        <w:jc w:val="center"/>
        <w:textAlignment w:val="baseline"/>
      </w:pPr>
    </w:p>
    <w:p>
      <w:pPr>
        <w:pStyle w:val="UserStyle_18"/>
        <w:rPr>
          <w:rStyle w:val="NormalCharacter"/>
          <w:szCs w:val="24"/>
          <w:sz w:val="24"/>
          <w:kern w:val="2"/>
          <w:lang w:val="en-US" w:eastAsia="zh-CN" w:bidi="ar-SA"/>
          <w:rFonts w:ascii="宋体" w:eastAsia="宋体" w:hAnsi="宋体"/>
        </w:rPr>
        <w:widowControl/>
        <w:ind w:left="360" w:firstLineChars="0"/>
        <w:spacing w:line="360" w:lineRule="auto"/>
        <w:jc w:val="center"/>
        <w:textAlignment w:val="baseline"/>
      </w:pPr>
      <w:r>
        <w:rPr>
          <w:rStyle w:val="NormalCharacter"/>
          <w:szCs w:val="24"/>
          <w:sz w:val="24"/>
          <w:kern w:val="2"/>
          <w:lang w:val="en-US" w:eastAsia="zh-CN" w:bidi="ar-SA"/>
          <w:rFonts w:ascii="Times New Roman" w:eastAsia="宋体" w:hAnsi="Times New Roman"/>
        </w:rPr>
        <w:t xml:space="preserve">投标人</w:t>
      </w:r>
      <w:r>
        <w:rPr>
          <w:rStyle w:val="NormalCharacter"/>
          <w:szCs w:val="24"/>
          <w:sz w:val="24"/>
          <w:kern w:val="2"/>
          <w:lang w:val="en-US" w:eastAsia="zh-CN" w:bidi="ar-SA"/>
          <w:rFonts w:ascii="Times New Roman" w:eastAsia="宋体" w:hAnsi="Times New Roman"/>
        </w:rPr>
        <w:t xml:space="preserve">自行编写</w:t>
      </w:r>
    </w:p>
    <w:sectPr>
      <w:footerReference w:type="default" r:id="rId4"/>
      <w:vAlign w:val="top"/>
      <w:type w:val="nextPage"/>
      <w:pgSz w:h="16838" w:w="11906" w:orient="portrait"/>
      <w:pgMar w:gutter="0" w:header="851" w:top="720" w:bottom="720" w:footer="992" w:left="720" w:right="720"/>
      <w:lnNumType w:countBy="0"/>
      <w:paperSrc w:first="0" w:other="0"/>
      <w:cols w:space="425" w:num="1"/>
      <w:docGrid w:charSpace="0" w:linePitch="312" w:type="Default"/>
    </w:sectPr>
  </w:body>
</w:document>
</file>

<file path=word/fontTable.xml><?xml version="1.0" encoding="utf-8"?>
<w:fonts xmlns:w="http://schemas.openxmlformats.org/wordprocessingml/2006/main">
  <w:font w:name="Times New Roman">
    <w:altName w:val="Times New Roman"/>
    <w:charset w:val="01"/>
    <w:family w:val="swiss"/>
    <w:panose1 w:val="02020603050405020304"/>
    <w:pitch w:val="default"/>
    <w:sig w:usb0="e0002eff" w:usb1="c000785b" w:usb2="00000009" w:usb3="00000000" w:csb0="4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monospace">
    <w:altName w:val="Segoe Print"/>
    <w:charset w:val="00"/>
    <w:family w:val="auto"/>
    <w:panose1 w:val="00000000000000000000"/>
    <w:pitch w:val="default"/>
    <w:sig w:usb0="00000000" w:usb1="00000000" w:usb2="00000000" w:usb3="00000000" w:csb0="00040001" w:csb1="00000000"/>
  </w:font>
  <w:font w:name="Helvetica">
    <w:altName w:val="Arial"/>
    <w:charset w:val="00"/>
    <w:family w:val="swiss"/>
    <w:panose1 w:val="020b0604020202020204"/>
    <w:pitch w:val="default"/>
    <w:sig w:usb0="00000003" w:usb1="00000000" w:usb2="00000000" w:usb3="00000000" w:csb0="00000001" w:csb1="00000000"/>
  </w:font>
  <w:font w:name="Courier New">
    <w:altName w:val="Courier New"/>
    <w:charset w:val="00"/>
    <w:family w:val="modern"/>
    <w:panose1 w:val="02070309020205020404"/>
    <w:pitch w:val="default"/>
    <w:sig w:usb0="e0002eff" w:usb1="c0007843" w:usb2="00000009" w:usb3="00000000" w:csb0="400001ff" w:csb1="00000000"/>
  </w:font>
  <w:font w:name="Calibri">
    <w:altName w:val="Calibri"/>
    <w:charset w:val="00"/>
    <w:family w:val="swiss"/>
    <w:panose1 w:val="020f0502020204030204"/>
    <w:pitch w:val="default"/>
    <w:sig w:usb0="e4002eff" w:usb1="c000247b" w:usb2="00000009" w:usb3="00000000" w:csb0="200001ff" w:csb1="00000000"/>
  </w:font>
  <w:font w:name="仿宋">
    <w:altName w:val="仿宋"/>
    <w:charset w:val="86"/>
    <w:family w:val="modern"/>
    <w:panose1 w:val="02010609060101010101"/>
    <w:pitch w:val="default"/>
    <w:sig w:usb0="800002bf" w:usb1="38cf7cfa" w:usb2="00000016" w:usb3="00000000" w:csb0="00040001" w:csb1="00000000"/>
  </w:font>
  <w:font w:name="黑体">
    <w:altName w:val="黑体"/>
    <w:charset w:val="86"/>
    <w:family w:val="auto"/>
    <w:panose1 w:val="02010609060101010101"/>
    <w:pitch w:val="default"/>
    <w:sig w:usb0="800002bf" w:usb1="38cf7cfa" w:usb2="00000016" w:usb3="00000000" w:csb0="00040001" w:csb1="00000000"/>
  </w:font>
  <w:font w:name="仿宋_GB2312">
    <w:altName w:val="仿宋"/>
    <w:charset w:val="86"/>
    <w:family w:val="modern"/>
    <w:panose1 w:val="00000000000000000000"/>
    <w:pitch w:val="default"/>
    <w:sig w:usb0="00000000" w:usb1="00000000" w:usb2="00000000" w:usb3="00000000" w:csb0="00040000"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Fonts w:ascii="Calibri" w:hAnsi="Calibri"/>
      </w:rPr>
      <w:widowControl/>
      <w:tabs>
        <w:tab w:leader="none" w:val="center" w:pos="4153"/>
        <w:tab w:leader="none" w:val="right" w:pos="8306"/>
      </w:tabs>
      <w:snapToGrid w:val="0"/>
      <w:jc w:val="left"/>
      <w:textAlignment w:val="baseline"/>
    </w:pP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Fonts w:ascii="Calibri" w:hAnsi="Calibri"/>
      </w:rPr>
      <w:widowControl/>
      <w:tabs>
        <w:tab w:leader="none" w:val="center" w:pos="4153"/>
        <w:tab w:leader="none" w:val="right" w:pos="8306"/>
      </w:tabs>
      <w:snapToGrid w:val="0"/>
      <w:jc w:val="center"/>
      <w:textAlignment w:val="baseline"/>
    </w:pPr>
    <w:r>
      <w:rPr>
        <w:rStyle w:val="NormalCharacter"/>
        <w:szCs w:val="18"/>
        <w:sz w:val="18"/>
        <w:kern w:val="2"/>
        <w:lang w:val="en-US" w:eastAsia="zh-CN" w:bidi="ar-SA"/>
        <w:rFonts w:ascii="Calibri" w:hAnsi="Calibri"/>
      </w:rPr>
      <w:pict>
        <v:shape id="_x0000_s1027" type="#_x0000_t202" style="position:absolute;width:144.0pt;height:144.0pt;mso-position-horizontal:center;z-index:524288;mso-position-horizontal-relative:margin;" strokeweight="0.5pt" filled="f" stroked="f" coordsize="21600,21600">
          <v:stroke linestyle="single"/>
          <v:textbox inset="0.0pt,0.0pt,0.0pt,0.0pt">
            <w:txbxContent>
              <w:p>
                <w:pPr>
                  <w:pStyle w:val="Normal"/>
                  <w:rPr>
                    <w:rStyle w:val="NormalCharacter"/>
                    <w:szCs w:val="22"/>
                    <w:sz w:val="18"/>
                    <w:kern w:val="2"/>
                    <w:lang w:val="en-US" w:eastAsia="zh-CN" w:bidi="ar-SA"/>
                    <w:rFonts w:ascii="Calibri" w:hAnsi="Calibri"/>
                  </w:rPr>
                  <w:snapToGrid w:val="0"/>
                  <w:jc w:val="both"/>
                  <w:textAlignment w:val="baseline"/>
                </w:pPr>
                <w:r>
                  <w:rPr>
                    <w:rStyle w:val="NormalCharacter"/>
                    <w:szCs w:val="22"/>
                    <w:sz w:val="18"/>
                    <w:kern w:val="2"/>
                    <w:lang w:bidi="ar-SA"/>
                    <w:rFonts w:ascii="Calibri" w:hAnsi="Calibri"/>
                  </w:rPr>
                </w:r>
              </w:p>
              <w:p>
                <w:pPr>
                  <w:pStyle w:val="Normal"/>
                  <w:rPr>
                    <w:rStyle w:val="NormalCharacter"/>
                    <w:szCs w:val="22"/>
                    <w:sz w:val="21"/>
                    <w:kern w:val="2"/>
                    <w:lang w:val="en-US" w:eastAsia="zh-CN" w:bidi="ar-SA"/>
                    <w:rFonts w:ascii="Calibri" w:hAnsi="Calibri"/>
                  </w:rPr>
                  <w:jc w:val="both"/>
                  <w:textAlignment w:val="baseline"/>
                </w:pPr>
              </w:p>
            </w:txbxContent>
          </v:textbox>
        </v:shape>
      </w:pict>
    </w:r>
  </w:p>
  <w:p>
    <w:pPr>
      <w:pStyle w:val="Footer"/>
      <w:rPr>
        <w:rStyle w:val="NormalCharacter"/>
        <w:szCs w:val="18"/>
        <w:sz w:val="18"/>
        <w:kern w:val="2"/>
        <w:lang w:val="en-US" w:eastAsia="zh-CN" w:bidi="ar-SA"/>
        <w:rFonts w:ascii="Calibri" w:hAnsi="Calibri"/>
      </w:rPr>
      <w:widowControl/>
      <w:tabs>
        <w:tab w:leader="none" w:val="center" w:pos="4153"/>
        <w:tab w:leader="none" w:val="right" w:pos="8306"/>
      </w:tabs>
      <w:snapToGrid w:val="0"/>
      <w:jc w:val="left"/>
      <w:textAlignment w:val="baseline"/>
    </w:pPr>
  </w:p>
</w:ftr>
</file>

<file path=word/settings.xml><?xml version="1.0" encoding="utf-8"?>
<w:settings xmlns:w="http://schemas.openxmlformats.org/wordprocessingml/2006/main">
  <w:zoom w:percent="100"/>
  <w:embedSystemFonts/>
  <w:stylePaneFormatFilter w:val="5024"/>
  <w:defaultTabStop w:val="420"/>
  <w:displayHorizontalDrawingGridEvery w:val="2"/>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ulTrailSpace/>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2"/>
        <w:sz w:val="21"/>
        <w:kern w:val="2"/>
        <w:lang w:val="en-US" w:eastAsia="zh-CN" w:bidi="ar-SA"/>
        <w:rFonts w:ascii="Calibri" w:hAnsi="Calibri"/>
      </w:rPr>
      <w:jc w:val="both"/>
      <w:textAlignment w:val="baseline"/>
    </w:pPr>
    <w:rPr>
      <w:szCs w:val="22"/>
      <w:sz w:val="21"/>
      <w:kern w:val="2"/>
      <w:lang w:val="en-US" w:eastAsia="zh-CN" w:bidi="ar-SA"/>
      <w:rFonts w:ascii="Calibri" w:hAnsi="Calibri"/>
    </w:rPr>
  </w:style>
  <w:style w:type="paragraph" w:styleId="Heading1">
    <w:name w:val="Heading1"/>
    <w:basedOn w:val="Normal"/>
    <w:next w:val="Normal"/>
    <w:link w:val="Normal"/>
    <w:pPr>
      <w:rPr>
        <w:b/>
        <w:szCs w:val="22"/>
        <w:sz w:val="28"/>
        <w:kern w:val="44"/>
        <w:lang w:val="en-US" w:eastAsia="zh-CN" w:bidi="ar-SA"/>
        <w:rFonts w:ascii="Calibri" w:eastAsia="宋体" w:hAnsi="Calibri"/>
      </w:rPr>
      <w:keepLines/>
      <w:keepNext/>
      <w:framePr w:outlineLvl="0"/>
      <w:spacing w:after="330" w:before="340"/>
      <w:jc w:val="left"/>
      <w:textAlignment w:val="baseline"/>
    </w:pPr>
    <w:rPr>
      <w:b/>
      <w:szCs w:val="22"/>
      <w:sz w:val="28"/>
      <w:kern w:val="44"/>
      <w:lang w:val="en-US" w:eastAsia="zh-CN" w:bidi="ar-SA"/>
      <w:rFonts w:ascii="Calibri" w:eastAsia="宋体" w:hAnsi="Calibri"/>
    </w:rPr>
  </w:style>
  <w:style w:type="character" w:styleId="NormalCharacter">
    <w:name w:val="NormalCharacter"/>
    <w:next w:val="NormalCharacter"/>
    <w:link w:val="Normal"/>
  </w:style>
  <w:style w:type="table" w:styleId="TableNormal">
    <w:name w:val="TableNormal"/>
    <w:next w:val="TableNormal"/>
    <w:link w:val="Normal"/>
  </w:style>
  <w:style w:type="character" w:styleId="UserStyle_0">
    <w:name w:val="UserStyle_0"/>
    <w:basedOn w:val="NormalCharacter"/>
    <w:next w:val="UserStyle_0"/>
    <w:link w:val="Normal"/>
  </w:style>
  <w:style w:type="character" w:styleId="HtmlKbd">
    <w:name w:val="HtmlKbd"/>
    <w:basedOn w:val="NormalCharacter"/>
    <w:next w:val="HtmlKbd"/>
    <w:link w:val="Normal"/>
    <w:rPr>
      <w:sz w:val="20"/>
      <w:rFonts w:ascii="monospace" w:eastAsia="monospace" w:hAnsi="monospace"/>
    </w:rPr>
  </w:style>
  <w:style w:type="character" w:styleId="UserStyle_1">
    <w:name w:val="UserStyle_1"/>
    <w:basedOn w:val="NormalCharacter"/>
    <w:next w:val="UserStyle_1"/>
    <w:link w:val="Normal"/>
    <w:rPr>
      <w:szCs w:val="16"/>
      <w:sz w:val="16"/>
      <w:rFonts w:ascii="宋体" w:eastAsia="宋体" w:hAnsi="宋体"/>
      <w:color w:val="000000"/>
    </w:rPr>
  </w:style>
  <w:style w:type="character" w:styleId="UserStyle_2">
    <w:name w:val="UserStyle_2"/>
    <w:basedOn w:val="NormalCharacter"/>
    <w:next w:val="UserStyle_2"/>
    <w:link w:val="Normal"/>
    <w:rPr>
      <w:szCs w:val="16"/>
      <w:sz w:val="16"/>
      <w:rFonts w:ascii="Times New Roman" w:hAnsi="Times New Roman"/>
      <w:color w:val="000000"/>
    </w:rPr>
  </w:style>
  <w:style w:type="character" w:styleId="UserStyle_3">
    <w:name w:val="UserStyle_3"/>
    <w:basedOn w:val="NormalCharacter"/>
    <w:next w:val="UserStyle_3"/>
    <w:link w:val="Normal"/>
    <w:rPr>
      <w:szCs w:val="16"/>
      <w:sz w:val="16"/>
      <w:rFonts w:ascii="Helvetica" w:eastAsia="Helvetica" w:hAnsi="Helvetica"/>
      <w:color w:val="000000"/>
    </w:rPr>
  </w:style>
  <w:style w:type="character" w:styleId="HtmlCite">
    <w:name w:val="HtmlCite"/>
    <w:basedOn w:val="NormalCharacter"/>
    <w:next w:val="HtmlCite"/>
    <w:link w:val="Normal"/>
  </w:style>
  <w:style w:type="character" w:styleId="UserStyle_4">
    <w:name w:val="UserStyle_4"/>
    <w:basedOn w:val="NormalCharacter"/>
    <w:next w:val="UserStyle_4"/>
    <w:link w:val="Normal"/>
    <w:rPr>
      <w:szCs w:val="16"/>
      <w:sz w:val="16"/>
      <w:rFonts w:ascii="宋体" w:eastAsia="宋体" w:hAnsi="宋体"/>
      <w:color w:val="000000"/>
    </w:rPr>
  </w:style>
  <w:style w:type="character" w:styleId="Hyperlink">
    <w:name w:val="Hyperlink"/>
    <w:basedOn w:val="NormalCharacter"/>
    <w:next w:val="Hyperlink"/>
    <w:link w:val="Normal"/>
    <w:rPr>
      <w:u w:val="single"/>
      <w:color w:val="0000FF"/>
    </w:rPr>
  </w:style>
  <w:style w:type="character" w:styleId="Strong">
    <w:name w:val="Strong"/>
    <w:basedOn w:val="NormalCharacter"/>
    <w:next w:val="Strong"/>
    <w:link w:val="Normal"/>
  </w:style>
  <w:style w:type="character" w:styleId="UserStyle_5">
    <w:name w:val="UserStyle_5"/>
    <w:basedOn w:val="NormalCharacter"/>
    <w:next w:val="UserStyle_5"/>
    <w:link w:val="Normal"/>
    <w:rPr>
      <w:szCs w:val="16"/>
      <w:sz w:val="16"/>
      <w:rFonts w:ascii="Helvetica" w:eastAsia="Helvetica" w:hAnsi="Helvetica"/>
      <w:color w:val="000000"/>
    </w:rPr>
  </w:style>
  <w:style w:type="character" w:styleId="UserStyle_6">
    <w:name w:val="UserStyle_6"/>
    <w:basedOn w:val="NormalCharacter"/>
    <w:next w:val="UserStyle_6"/>
    <w:link w:val="Normal"/>
    <w:rPr>
      <w:szCs w:val="16"/>
      <w:sz w:val="16"/>
      <w:rFonts w:ascii="宋体" w:eastAsia="宋体" w:hAnsi="宋体"/>
      <w:color w:val="000000"/>
    </w:rPr>
  </w:style>
  <w:style w:type="character" w:styleId="htmlSamp">
    <w:name w:val="htmlSamp"/>
    <w:basedOn w:val="NormalCharacter"/>
    <w:next w:val="htmlSamp"/>
    <w:link w:val="Normal"/>
    <w:rPr>
      <w:rFonts w:ascii="monospace" w:eastAsia="monospace" w:hAnsi="monospace"/>
    </w:rPr>
  </w:style>
  <w:style w:type="character" w:styleId="Emphasis">
    <w:name w:val="Emphasis"/>
    <w:basedOn w:val="NormalCharacter"/>
    <w:next w:val="Emphasis"/>
    <w:link w:val="Normal"/>
  </w:style>
  <w:style w:type="character" w:styleId="UserStyle_7">
    <w:name w:val="UserStyle_7"/>
    <w:basedOn w:val="NormalCharacter"/>
    <w:next w:val="UserStyle_7"/>
    <w:link w:val="Normal"/>
    <w:rPr>
      <w:szCs w:val="16"/>
      <w:sz w:val="16"/>
      <w:rFonts w:ascii="宋体" w:eastAsia="宋体" w:hAnsi="宋体"/>
      <w:color w:val="000000"/>
    </w:rPr>
  </w:style>
  <w:style w:type="character" w:styleId="UserStyle_8">
    <w:name w:val="UserStyle_8"/>
    <w:basedOn w:val="NormalCharacter"/>
    <w:next w:val="UserStyle_8"/>
    <w:link w:val="Header"/>
    <w:rPr>
      <w:szCs w:val="18"/>
      <w:sz w:val="18"/>
    </w:rPr>
  </w:style>
  <w:style w:type="character" w:styleId="HtmlTt">
    <w:name w:val="HtmlTt"/>
    <w:basedOn w:val="NormalCharacter"/>
    <w:next w:val="HtmlTt"/>
    <w:link w:val="Normal"/>
    <w:rPr>
      <w:sz w:val="20"/>
      <w:rFonts w:ascii="monospace" w:eastAsia="monospace" w:hAnsi="monospace"/>
    </w:rPr>
  </w:style>
  <w:style w:type="character" w:styleId="UserStyle_9">
    <w:name w:val="UserStyle_9"/>
    <w:basedOn w:val="NormalCharacter"/>
    <w:next w:val="UserStyle_9"/>
    <w:link w:val="Normal"/>
    <w:rPr>
      <w:szCs w:val="16"/>
      <w:sz w:val="16"/>
      <w:rFonts w:ascii="宋体" w:eastAsia="宋体" w:hAnsi="宋体"/>
      <w:color w:val="000000"/>
    </w:rPr>
  </w:style>
  <w:style w:type="character" w:styleId="UserStyle_10">
    <w:name w:val="UserStyle_10"/>
    <w:basedOn w:val="NormalCharacter"/>
    <w:next w:val="UserStyle_10"/>
    <w:link w:val="Footer"/>
    <w:rPr>
      <w:szCs w:val="18"/>
      <w:sz w:val="18"/>
    </w:rPr>
  </w:style>
  <w:style w:type="character" w:styleId="HtmlDfn">
    <w:name w:val="HtmlDfn"/>
    <w:basedOn w:val="NormalCharacter"/>
    <w:next w:val="HtmlDfn"/>
    <w:link w:val="Normal"/>
  </w:style>
  <w:style w:type="character" w:styleId="FollowedHyperlink">
    <w:name w:val="FollowedHyperlink"/>
    <w:basedOn w:val="NormalCharacter"/>
    <w:next w:val="FollowedHyperlink"/>
    <w:link w:val="Normal"/>
    <w:rPr>
      <w:color w:val="C5C4AA"/>
    </w:rPr>
  </w:style>
  <w:style w:type="character" w:styleId="UserStyle_11">
    <w:name w:val="UserStyle_11"/>
    <w:basedOn w:val="NormalCharacter"/>
    <w:next w:val="UserStyle_11"/>
    <w:link w:val="PlainText"/>
    <w:rPr>
      <w:szCs w:val="21"/>
      <w:sz w:val="21"/>
      <w:kern w:val="2"/>
      <w:rFonts w:ascii="宋体" w:hAnsi="Courier New"/>
    </w:rPr>
  </w:style>
  <w:style w:type="character" w:styleId="UserStyle_12">
    <w:name w:val="UserStyle_12"/>
    <w:basedOn w:val="NormalCharacter"/>
    <w:next w:val="UserStyle_12"/>
    <w:link w:val="Normal"/>
    <w:rPr>
      <w:szCs w:val="16"/>
      <w:sz w:val="16"/>
      <w:rFonts w:ascii="Times New Roman" w:hAnsi="Times New Roman"/>
      <w:color w:val="000000"/>
    </w:rPr>
  </w:style>
  <w:style w:type="character" w:styleId="UserStyle_13">
    <w:name w:val="UserStyle_13"/>
    <w:basedOn w:val="NormalCharacter"/>
    <w:next w:val="UserStyle_13"/>
    <w:link w:val="Acetate"/>
    <w:semiHidden/>
    <w:rPr>
      <w:szCs w:val="18"/>
      <w:sz w:val="18"/>
    </w:rPr>
  </w:style>
  <w:style w:type="character" w:styleId="UserStyle_14">
    <w:name w:val="UserStyle_14"/>
    <w:basedOn w:val="NormalCharacter"/>
    <w:next w:val="UserStyle_14"/>
    <w:link w:val="Normal"/>
    <w:rPr>
      <w:szCs w:val="16"/>
      <w:sz w:val="16"/>
      <w:rFonts w:ascii="Helvetica" w:eastAsia="Helvetica" w:hAnsi="Helvetica"/>
      <w:color w:val="000000"/>
    </w:rPr>
  </w:style>
  <w:style w:type="character" w:styleId="HtmlCode">
    <w:name w:val="HtmlCode"/>
    <w:basedOn w:val="NormalCharacter"/>
    <w:next w:val="HtmlCode"/>
    <w:link w:val="Normal"/>
    <w:rPr>
      <w:sz w:val="20"/>
      <w:rFonts w:ascii="monospace" w:eastAsia="monospace" w:hAnsi="monospace"/>
    </w:rPr>
  </w:style>
  <w:style w:type="character" w:styleId="HtmlVar">
    <w:name w:val="HtmlVar"/>
    <w:basedOn w:val="NormalCharacter"/>
    <w:next w:val="HtmlVar"/>
    <w:link w:val="Normal"/>
  </w:style>
  <w:style w:type="character" w:styleId="HtmlAcronym">
    <w:name w:val="HtmlAcronym"/>
    <w:basedOn w:val="NormalCharacter"/>
    <w:next w:val="HtmlAcronym"/>
    <w:link w:val="Normal"/>
  </w:style>
  <w:style w:type="paragraph" w:styleId="UserStyle_15">
    <w:name w:val="UserStyle_15"/>
    <w:basedOn w:val="Normal"/>
    <w:next w:val="UserStyle_15"/>
    <w:link w:val="Normal"/>
    <w:pPr>
      <w:rPr>
        <w:szCs w:val="21"/>
        <w:sz w:val="21"/>
        <w:kern w:val="0"/>
        <w:lang w:val="en-US" w:eastAsia="zh-CN" w:bidi="ar-SA"/>
        <w:rFonts w:ascii="Calibri" w:hAnsi="Calibri"/>
      </w:rPr>
      <w:widowControl/>
      <w:jc w:val="both"/>
      <w:textAlignment w:val="baseline"/>
    </w:pPr>
    <w:rPr>
      <w:szCs w:val="21"/>
      <w:sz w:val="21"/>
      <w:kern w:val="0"/>
      <w:lang w:val="en-US" w:eastAsia="zh-CN" w:bidi="ar-SA"/>
      <w:rFonts w:ascii="Calibri" w:hAnsi="Calibri"/>
    </w:rPr>
  </w:style>
  <w:style w:type="paragraph" w:styleId="PlainText">
    <w:name w:val="PlainText"/>
    <w:basedOn w:val="Normal"/>
    <w:next w:val="PlainText"/>
    <w:link w:val="UserStyle_11"/>
    <w:pPr>
      <w:rPr>
        <w:szCs w:val="21"/>
        <w:sz w:val="21"/>
        <w:kern w:val="2"/>
        <w:lang w:val="en-US" w:eastAsia="zh-CN" w:bidi="ar-SA"/>
        <w:rFonts w:ascii="宋体" w:eastAsia="宋体" w:hAnsi="Courier New"/>
      </w:rPr>
      <w:jc w:val="both"/>
      <w:textAlignment w:val="baseline"/>
    </w:pPr>
    <w:rPr>
      <w:szCs w:val="21"/>
      <w:sz w:val="21"/>
      <w:kern w:val="2"/>
      <w:lang w:val="en-US" w:eastAsia="zh-CN" w:bidi="ar-SA"/>
      <w:rFonts w:ascii="宋体" w:eastAsia="宋体" w:hAnsi="Courier New"/>
    </w:rPr>
  </w:style>
  <w:style w:type="paragraph" w:styleId="HtmlNormal">
    <w:name w:val="HtmlNormal"/>
    <w:basedOn w:val="Normal"/>
    <w:next w:val="HtmlNormal"/>
    <w:link w:val="Normal"/>
    <w:pPr>
      <w:rPr>
        <w:szCs w:val="24"/>
        <w:sz w:val="24"/>
        <w:kern w:val="0"/>
        <w:lang w:val="en-US" w:eastAsia="zh-CN" w:bidi="ar-SA"/>
        <w:rFonts w:ascii="宋体" w:eastAsia="宋体" w:hAnsi="宋体"/>
      </w:rPr>
      <w:widowControl/>
      <w:spacing w:beforeAutospacing="true" w:afterAutospacing="true" w:after="100" w:before="100"/>
      <w:jc w:val="left"/>
      <w:textAlignment w:val="baseline"/>
    </w:pPr>
    <w:rPr>
      <w:szCs w:val="24"/>
      <w:sz w:val="24"/>
      <w:kern w:val="0"/>
      <w:lang w:val="en-US" w:eastAsia="zh-CN" w:bidi="ar-SA"/>
      <w:rFonts w:ascii="宋体" w:eastAsia="宋体" w:hAnsi="宋体"/>
    </w:rPr>
  </w:style>
  <w:style w:type="paragraph" w:styleId="UserStyle_16">
    <w:name w:val="UserStyle_16"/>
    <w:basedOn w:val="Normal"/>
    <w:next w:val="UserStyle_16"/>
    <w:link w:val="Normal"/>
    <w:pPr>
      <w:ind w:firstLine="420" w:firstLineChars="200"/>
      <w:jc w:val="both"/>
      <w:textAlignment w:val="baseline"/>
    </w:pPr>
  </w:style>
  <w:style w:type="paragraph" w:styleId="Header">
    <w:name w:val="Header"/>
    <w:basedOn w:val="Normal"/>
    <w:next w:val="Header"/>
    <w:link w:val="UserStyle_8"/>
    <w:pPr>
      <w:rPr>
        <w:szCs w:val="18"/>
        <w:sz w:val="18"/>
        <w:kern w:val="2"/>
        <w:lang w:val="en-US" w:eastAsia="zh-CN" w:bidi="ar-SA"/>
        <w:rFonts w:ascii="Calibri" w:hAnsi="Calibri"/>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ascii="Calibri" w:hAnsi="Calibri"/>
    </w:rPr>
  </w:style>
  <w:style w:type="paragraph" w:styleId="Footer">
    <w:name w:val="Footer"/>
    <w:basedOn w:val="Normal"/>
    <w:next w:val="Footer"/>
    <w:link w:val="UserStyle_10"/>
    <w:pPr>
      <w:rPr>
        <w:szCs w:val="18"/>
        <w:sz w:val="18"/>
        <w:kern w:val="2"/>
        <w:lang w:val="en-US" w:eastAsia="zh-CN" w:bidi="ar-SA"/>
        <w:rFonts w:ascii="Calibri" w:hAnsi="Calibri"/>
      </w:rPr>
      <w:tabs>
        <w:tab w:leader="none" w:val="center" w:pos="4153"/>
        <w:tab w:leader="none" w:val="right" w:pos="8306"/>
      </w:tabs>
      <w:snapToGrid w:val="0"/>
      <w:jc w:val="left"/>
      <w:textAlignment w:val="baseline"/>
    </w:pPr>
    <w:rPr>
      <w:szCs w:val="18"/>
      <w:sz w:val="18"/>
      <w:kern w:val="2"/>
      <w:lang w:val="en-US" w:eastAsia="zh-CN" w:bidi="ar-SA"/>
      <w:rFonts w:ascii="Calibri" w:hAnsi="Calibri"/>
    </w:rPr>
  </w:style>
  <w:style w:type="paragraph" w:styleId="UserStyle_17">
    <w:name w:val="UserStyle_17"/>
    <w:next w:val="UserStyle_17"/>
    <w:link w:val="Normal"/>
    <w:pPr>
      <w:rPr>
        <w:szCs w:val="21"/>
        <w:sz w:val="21"/>
        <w:kern w:val="2"/>
        <w:lang w:val="en-US" w:eastAsia="zh-CN" w:bidi="ar-SA"/>
        <w:rFonts w:eastAsia="Times New Roman"/>
        <w:color w:val="000000"/>
      </w:rPr>
      <w:jc w:val="both"/>
      <w:textAlignment w:val="baseline"/>
    </w:pPr>
    <w:rPr>
      <w:szCs w:val="21"/>
      <w:sz w:val="21"/>
      <w:kern w:val="2"/>
      <w:lang w:val="en-US" w:eastAsia="zh-CN" w:bidi="ar-SA"/>
      <w:rFonts w:eastAsia="Times New Roman"/>
      <w:color w:val="000000"/>
    </w:rPr>
  </w:style>
  <w:style w:type="paragraph" w:styleId="Acetate">
    <w:name w:val="Acetate"/>
    <w:basedOn w:val="Normal"/>
    <w:next w:val="Acetate"/>
    <w:link w:val="UserStyle_13"/>
    <w:pPr>
      <w:rPr>
        <w:szCs w:val="18"/>
        <w:sz w:val="18"/>
        <w:kern w:val="2"/>
        <w:lang w:val="en-US" w:eastAsia="zh-CN" w:bidi="ar-SA"/>
        <w:rFonts w:ascii="Calibri" w:hAnsi="Calibri"/>
      </w:rPr>
      <w:jc w:val="both"/>
      <w:textAlignment w:val="baseline"/>
    </w:pPr>
    <w:rPr>
      <w:szCs w:val="18"/>
      <w:sz w:val="18"/>
      <w:kern w:val="2"/>
      <w:lang w:val="en-US" w:eastAsia="zh-CN" w:bidi="ar-SA"/>
      <w:rFonts w:ascii="Calibri" w:hAnsi="Calibri"/>
    </w:rPr>
  </w:style>
  <w:style w:type="paragraph" w:styleId="UserStyle_18">
    <w:name w:val="UserStyle_18"/>
    <w:basedOn w:val="Normal"/>
    <w:next w:val="UserStyle_18"/>
    <w:link w:val="Normal"/>
    <w:pPr>
      <w:rPr>
        <w:szCs w:val="24"/>
        <w:sz w:val="21"/>
        <w:kern w:val="2"/>
        <w:lang w:val="en-US" w:eastAsia="zh-CN" w:bidi="ar-SA"/>
        <w:rFonts w:ascii="Times New Roman" w:eastAsia="宋体" w:hAnsi="Times New Roman"/>
      </w:rPr>
      <w:ind w:firstLine="420" w:firstLineChars="200"/>
      <w:jc w:val="both"/>
      <w:textAlignment w:val="baseline"/>
    </w:pPr>
    <w:rPr>
      <w:szCs w:val="24"/>
      <w:sz w:val="21"/>
      <w:kern w:val="2"/>
      <w:lang w:val="en-US" w:eastAsia="zh-CN" w:bidi="ar-SA"/>
      <w:rFonts w:ascii="Times New Roman" w:eastAsia="宋体" w:hAnsi="Times New Roman"/>
    </w:rPr>
  </w:style>
  <w:style w:type="table" w:styleId="TableGrid">
    <w:name w:val="TableGrid"/>
    <w:basedOn w:val="TableNormal"/>
    <w:next w:val="TableGrid"/>
    <w:link w:val="Normal"/>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szCs w:val="36"/>
          <w:sz w:val="36"/>
          <w:kern w:val="2"/>
          <w:lang w:val="en-US" w:eastAsia="zh-CN" w:bidi="ar-SA"/>
          <w:rFonts w:ascii="宋体" w:hAnsi="宋体"/>
        </w:rPr>
        <w:jc w:val="center"/>
        <w:textAlignment w:val="baseline"/>
      </w:pPr>
    </w:p>
    <w:p>
      <w:pPr>
        <w:pStyle w:val="Normal"/>
        <w:rPr>
          <w:rStyle w:val="NormalCharacter"/>
          <w:b/>
          <w:szCs w:val="72"/>
          <w:sz w:val="72"/>
          <w:kern w:val="2"/>
          <w:w w:val="66"/>
          <w:lang w:val="en-US" w:eastAsia="zh-CN" w:bidi="ar-SA"/>
          <w:rFonts w:ascii="Times New Roman" w:hAnsi="Times New Roman"/>
          <w:color w:val="000000"/>
        </w:rPr>
        <w:snapToGrid w:val="0"/>
        <w:spacing w:line="240" w:after="200" w:lineRule="atLeast"/>
        <w:jc w:val="center"/>
        <w:textAlignment w:val="baseline"/>
      </w:pPr>
      <w:r>
        <w:rPr>
          <w:rStyle w:val="NormalCharacter"/>
          <w:b/>
          <w:szCs w:val="44"/>
          <w:sz w:val="44"/>
          <w:kern w:val="2"/>
          <w:lang w:val="en-US" w:eastAsia="zh-CN" w:bidi="ar-SA"/>
          <w:rFonts w:ascii="宋体" w:hAnsi="宋体"/>
        </w:rPr>
        <w:t xml:space="preserve">咸丰坪坝营景区防雷</w:t>
      </w:r>
      <w:r>
        <w:rPr>
          <w:rStyle w:val="NormalCharacter"/>
          <w:b/>
          <w:szCs w:val="44"/>
          <w:sz w:val="44"/>
          <w:kern w:val="2"/>
          <w:lang w:val="en-US" w:eastAsia="zh-CN" w:bidi="ar-SA"/>
          <w:rFonts w:ascii="宋体" w:hAnsi="宋体"/>
        </w:rPr>
        <w:t xml:space="preserve">施工</w:t>
      </w:r>
    </w:p>
    <w:p>
      <w:pPr>
        <w:pStyle w:val="Normal"/>
        <w:rPr>
          <w:rStyle w:val="NormalCharacter"/>
          <w:b/>
          <w:szCs w:val="72"/>
          <w:sz w:val="72"/>
          <w:kern w:val="2"/>
          <w:lang w:val="en-US" w:eastAsia="zh-CN" w:bidi="ar-SA"/>
          <w:rFonts w:ascii="宋体" w:hAnsi="宋体"/>
        </w:rPr>
        <w:snapToGrid w:val="0"/>
        <w:spacing w:line="240" w:after="200" w:lineRule="atLeast"/>
        <w:jc w:val="center"/>
        <w:textAlignment w:val="baseline"/>
      </w:pPr>
      <w:r>
        <w:rPr>
          <w:rStyle w:val="NormalCharacter"/>
          <w:b/>
          <w:szCs w:val="72"/>
          <w:sz w:val="72"/>
          <w:kern w:val="2"/>
          <w:lang w:val="en-US" w:eastAsia="zh-CN" w:bidi="ar-SA"/>
          <w:rFonts w:ascii="宋体" w:hAnsi="宋体"/>
        </w:rPr>
        <w:t xml:space="preserve">竞争性磋商文件</w:t>
      </w:r>
    </w:p>
    <w:p>
      <w:pPr>
        <w:pStyle w:val="Normal"/>
        <w:rPr>
          <w:rStyle w:val="NormalCharacter"/>
          <w:szCs w:val="20"/>
          <w:sz w:val="72"/>
          <w:kern w:val="2"/>
          <w:lang w:val="en-US" w:eastAsia="zh-CN" w:bidi="ar-SA"/>
          <w:rFonts w:ascii="Times New Roman" w:hAnsi="Times New Roman"/>
        </w:rPr>
        <w:jc w:val="center"/>
        <w:textAlignment w:val="baseline"/>
      </w:pPr>
    </w:p>
    <w:p>
      <w:pPr>
        <w:pStyle w:val="Normal"/>
        <w:rPr>
          <w:rStyle w:val="NormalCharacter"/>
          <w:b/>
          <w:szCs w:val="28"/>
          <w:sz w:val="28"/>
          <w:kern w:val="2"/>
          <w:lang w:val="en-US" w:eastAsia="zh-CN" w:bidi="ar-SA"/>
          <w:rFonts w:ascii="宋体" w:hAnsi="宋体"/>
        </w:rPr>
        <w:snapToGrid w:val="0"/>
        <w:spacing w:line="240" w:after="200" w:lineRule="atLeast"/>
        <w:jc w:val="center"/>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bCs/>
          <w:szCs w:val="24"/>
          <w:sz w:val="24"/>
          <w:kern w:val="2"/>
          <w:lang w:val="en-US" w:eastAsia="zh-CN" w:bidi="ar-SA"/>
          <w:rFonts w:ascii="宋体" w:cs="宋体" w:hAnsi="宋体"/>
        </w:rPr>
        <w:widowControl/>
        <w:ind w:firstLine="1506" w:firstLineChars="500"/>
        <w:spacing w:line="360" w:lineRule="auto"/>
        <w:jc w:val="left"/>
        <w:textAlignment w:val="baseline"/>
      </w:pPr>
      <w:r>
        <w:rPr>
          <w:rStyle w:val="NormalCharacter"/>
          <w:b/>
          <w:szCs w:val="30"/>
          <w:sz w:val="30"/>
          <w:kern w:val="2"/>
          <w:lang w:val="en-US" w:eastAsia="zh-CN" w:bidi="ar-SA"/>
          <w:rFonts w:ascii="宋体" w:hAnsi="宋体"/>
        </w:rPr>
        <w:t xml:space="preserve">采 购 人：</w:t>
      </w:r>
      <w:r>
        <w:rPr>
          <w:rStyle w:val="NormalCharacter"/>
          <w:b/>
          <w:bCs/>
          <w:szCs w:val="24"/>
          <w:sz w:val="24"/>
          <w:kern w:val="2"/>
          <w:lang w:val="en-US" w:eastAsia="zh-CN" w:bidi="ar-SA"/>
          <w:rFonts w:ascii="宋体" w:cs="宋体" w:hAnsi="宋体"/>
          <w:color w:val="000000"/>
        </w:rPr>
        <w:t xml:space="preserve">咸丰三特旅游开发有限公司</w:t>
      </w:r>
    </w:p>
    <w:p>
      <w:pPr>
        <w:pStyle w:val="Normal"/>
        <w:rPr>
          <w:rStyle w:val="NormalCharacter"/>
          <w:b/>
          <w:szCs w:val="30"/>
          <w:sz w:val="30"/>
          <w:kern w:val="2"/>
          <w:lang w:val="en-US" w:eastAsia="zh-CN" w:bidi="ar-SA"/>
          <w:rFonts w:ascii="宋体" w:hAnsi="宋体"/>
        </w:rPr>
        <w:snapToGrid w:val="0"/>
        <w:ind w:firstLine="1506" w:firstLineChars="500"/>
        <w:spacing w:line="240" w:after="200" w:lineRule="atLeast"/>
        <w:jc w:val="both"/>
        <w:textAlignment w:val="baseline"/>
      </w:pPr>
      <w:r>
        <w:rPr>
          <w:rStyle w:val="NormalCharacter"/>
          <w:b/>
          <w:szCs w:val="30"/>
          <w:sz w:val="30"/>
          <w:kern w:val="2"/>
          <w:lang w:val="en-US" w:eastAsia="zh-CN" w:bidi="ar-SA"/>
          <w:rFonts w:ascii="宋体" w:hAnsi="宋体"/>
        </w:rPr>
        <w:t xml:space="preserve">采购编号：</w:t>
      </w:r>
      <w:r>
        <w:rPr>
          <w:rStyle w:val="NormalCharacter"/>
          <w:b/>
          <w:szCs w:val="30"/>
          <w:sz w:val="30"/>
          <w:kern w:val="2"/>
          <w:lang w:val="en-US" w:eastAsia="zh-CN" w:bidi="ar-SA"/>
          <w:rFonts w:ascii="宋体" w:hAnsi="宋体"/>
          <w:color w:val="000000"/>
        </w:rPr>
        <w:t xml:space="preserve">E</w:t>
      </w:r>
      <w:r>
        <w:rPr>
          <w:rStyle w:val="NormalCharacter"/>
          <w:b/>
          <w:szCs w:val="30"/>
          <w:sz w:val="30"/>
          <w:kern w:val="2"/>
          <w:lang w:val="en-US" w:eastAsia="zh-CN" w:bidi="ar-SA"/>
          <w:rFonts w:ascii="宋体" w:hAnsi="宋体"/>
          <w:color w:val="000000"/>
        </w:rPr>
        <w:t xml:space="preserve">LGF</w:t>
      </w:r>
      <w:r>
        <w:rPr>
          <w:rStyle w:val="NormalCharacter"/>
          <w:b/>
          <w:szCs w:val="30"/>
          <w:sz w:val="30"/>
          <w:kern w:val="2"/>
          <w:lang w:val="en-US" w:eastAsia="zh-CN" w:bidi="ar-SA"/>
          <w:rFonts w:ascii="宋体" w:hAnsi="宋体"/>
          <w:color w:val="000000"/>
        </w:rPr>
        <w:t xml:space="preserve">-</w:t>
      </w:r>
      <w:r>
        <w:rPr>
          <w:rStyle w:val="NormalCharacter"/>
          <w:b/>
          <w:szCs w:val="30"/>
          <w:sz w:val="30"/>
          <w:kern w:val="2"/>
          <w:lang w:val="en-US" w:eastAsia="zh-CN" w:bidi="ar-SA"/>
          <w:rFonts w:ascii="宋体" w:hAnsi="宋体"/>
          <w:color w:val="000000"/>
        </w:rPr>
        <w:t xml:space="preserve">20200</w:t>
      </w:r>
      <w:r>
        <w:rPr>
          <w:rStyle w:val="NormalCharacter"/>
          <w:b/>
          <w:szCs w:val="30"/>
          <w:sz w:val="30"/>
          <w:kern w:val="2"/>
          <w:lang w:val="en-US" w:eastAsia="zh-CN" w:bidi="ar-SA"/>
          <w:rFonts w:ascii="宋体" w:hAnsi="宋体"/>
          <w:color w:val="000000"/>
        </w:rPr>
        <w:t xml:space="preserve">9</w:t>
      </w:r>
      <w:r>
        <w:rPr>
          <w:rStyle w:val="NormalCharacter"/>
          <w:b/>
          <w:szCs w:val="30"/>
          <w:sz w:val="30"/>
          <w:kern w:val="2"/>
          <w:lang w:val="en-US" w:eastAsia="zh-CN" w:bidi="ar-SA"/>
          <w:rFonts w:ascii="宋体" w:hAnsi="宋体"/>
          <w:color w:val="000000"/>
        </w:rPr>
        <w:t xml:space="preserve">0</w:t>
      </w:r>
      <w:r>
        <w:rPr>
          <w:rStyle w:val="NormalCharacter"/>
          <w:b/>
          <w:szCs w:val="30"/>
          <w:sz w:val="30"/>
          <w:kern w:val="2"/>
          <w:lang w:val="en-US" w:eastAsia="zh-CN" w:bidi="ar-SA"/>
          <w:rFonts w:ascii="宋体" w:hAnsi="宋体"/>
          <w:color w:val="000000"/>
        </w:rPr>
        <w:t xml:space="preserve">1</w:t>
      </w:r>
      <w:r>
        <w:rPr>
          <w:rStyle w:val="NormalCharacter"/>
          <w:b/>
          <w:szCs w:val="30"/>
          <w:sz w:val="30"/>
          <w:kern w:val="2"/>
          <w:lang w:val="en-US" w:eastAsia="zh-CN" w:bidi="ar-SA"/>
          <w:rFonts w:ascii="宋体" w:hAnsi="宋体"/>
        </w:rPr>
        <w:t xml:space="preserve"> </w:t>
      </w:r>
      <w:r>
        <w:rPr>
          <w:rStyle w:val="NormalCharacter"/>
          <w:b/>
          <w:szCs w:val="30"/>
          <w:sz w:val="30"/>
          <w:kern w:val="2"/>
          <w:u w:val="single"/>
          <w:lang w:val="en-US" w:eastAsia="zh-CN" w:bidi="ar-SA"/>
          <w:rFonts w:ascii="宋体" w:hAnsi="宋体"/>
        </w:rPr>
        <w:t xml:space="preserve">     </w:t>
      </w: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28"/>
          <w:sz w:val="28"/>
          <w:kern w:val="2"/>
          <w:lang w:val="en-US" w:eastAsia="zh-CN" w:bidi="ar-SA"/>
          <w:rFonts w:ascii="宋体" w:hAnsi="宋体"/>
        </w:rPr>
        <w:snapToGrid w:val="0"/>
        <w:ind w:firstLine="1124" w:firstLineChars="400"/>
        <w:spacing w:line="240" w:after="200" w:lineRule="atLeast"/>
        <w:jc w:val="both"/>
        <w:textAlignment w:val="baseline"/>
      </w:pPr>
    </w:p>
    <w:p>
      <w:pPr>
        <w:pStyle w:val="Normal"/>
        <w:rPr>
          <w:rStyle w:val="NormalCharacter"/>
          <w:b/>
          <w:szCs w:val="30"/>
          <w:sz w:val="30"/>
          <w:kern w:val="2"/>
          <w:lang w:val="en-US" w:eastAsia="zh-CN" w:bidi="ar-SA"/>
          <w:rFonts w:ascii="宋体" w:hAnsi="宋体"/>
        </w:rPr>
        <w:snapToGrid w:val="0"/>
        <w:spacing w:line="240" w:after="200" w:lineRule="atLeast"/>
        <w:jc w:val="center"/>
        <w:textAlignment w:val="baseline"/>
      </w:pPr>
      <w:r>
        <w:rPr>
          <w:rStyle w:val="NormalCharacter"/>
          <w:b/>
          <w:szCs w:val="30"/>
          <w:sz w:val="30"/>
          <w:kern w:val="2"/>
          <w:lang w:val="en-US" w:eastAsia="zh-CN" w:bidi="ar-SA"/>
          <w:rFonts w:ascii="宋体" w:hAnsi="宋体"/>
        </w:rPr>
        <w:t xml:space="preserve">20</w:t>
      </w:r>
      <w:r>
        <w:rPr>
          <w:rStyle w:val="NormalCharacter"/>
          <w:b/>
          <w:szCs w:val="30"/>
          <w:sz w:val="30"/>
          <w:kern w:val="2"/>
          <w:lang w:val="en-US" w:eastAsia="zh-CN" w:bidi="ar-SA"/>
          <w:rFonts w:ascii="宋体" w:hAnsi="宋体"/>
        </w:rPr>
        <w:t xml:space="preserve">20</w:t>
      </w:r>
      <w:r>
        <w:rPr>
          <w:rStyle w:val="NormalCharacter"/>
          <w:b/>
          <w:szCs w:val="30"/>
          <w:sz w:val="30"/>
          <w:kern w:val="2"/>
          <w:lang w:val="en-US" w:eastAsia="zh-CN" w:bidi="ar-SA"/>
          <w:rFonts w:ascii="宋体" w:hAnsi="宋体"/>
        </w:rPr>
        <w:t xml:space="preserve">年</w:t>
      </w:r>
      <w:r>
        <w:rPr>
          <w:rStyle w:val="NormalCharacter"/>
          <w:b/>
          <w:szCs w:val="30"/>
          <w:sz w:val="30"/>
          <w:kern w:val="2"/>
          <w:lang w:val="en-US" w:eastAsia="zh-CN" w:bidi="ar-SA"/>
          <w:rFonts w:ascii="宋体" w:hAnsi="宋体"/>
          <w:color w:val="000000"/>
        </w:rPr>
        <w:t xml:space="preserve">9</w:t>
      </w:r>
      <w:r>
        <w:rPr>
          <w:rStyle w:val="NormalCharacter"/>
          <w:b/>
          <w:szCs w:val="30"/>
          <w:sz w:val="30"/>
          <w:kern w:val="2"/>
          <w:lang w:val="en-US" w:eastAsia="zh-CN" w:bidi="ar-SA"/>
          <w:rFonts w:ascii="宋体" w:hAnsi="宋体"/>
        </w:rPr>
        <w:t xml:space="preserve"> </w:t>
      </w:r>
      <w:r>
        <w:rPr>
          <w:rStyle w:val="NormalCharacter"/>
          <w:b/>
          <w:szCs w:val="30"/>
          <w:sz w:val="30"/>
          <w:kern w:val="2"/>
          <w:lang w:val="en-US" w:eastAsia="zh-CN" w:bidi="ar-SA"/>
          <w:rFonts w:ascii="宋体" w:hAnsi="宋体"/>
        </w:rPr>
        <w:t xml:space="preserve">月</w:t>
      </w:r>
    </w:p>
    <w:p>
      <w:pPr>
        <w:pStyle w:val="Normal"/>
        <w:rPr>
          <w:rStyle w:val="NormalCharacter"/>
          <w:b/>
          <w:szCs w:val="24"/>
          <w:sz w:val="24"/>
          <w:kern w:val="2"/>
          <w:lang w:val="en-US" w:eastAsia="zh-CN" w:bidi="ar-SA"/>
          <w:rFonts w:ascii="Times New Roman" w:hAnsi="Times New Roman"/>
        </w:rPr>
        <w:jc w:val="center"/>
        <w:textAlignment w:val="baseline"/>
      </w:pPr>
    </w:p>
    <w:p>
      <w:pPr>
        <w:pStyle w:val="Normal"/>
        <w:rPr>
          <w:rStyle w:val="NormalCharacter"/>
          <w:b/>
          <w:szCs w:val="24"/>
          <w:sz w:val="24"/>
          <w:kern w:val="2"/>
          <w:lang w:val="en-US" w:eastAsia="zh-CN" w:bidi="ar-SA"/>
          <w:rFonts w:ascii="Times New Roman" w:hAnsi="Times New Roman"/>
        </w:rPr>
        <w:jc w:val="center"/>
        <w:textAlignment w:val="baseline"/>
      </w:pPr>
    </w:p>
    <w:p>
      <w:pPr>
        <w:pStyle w:val="Normal"/>
        <w:rPr>
          <w:rStyle w:val="NormalCharacter"/>
          <w:b/>
          <w:szCs w:val="24"/>
          <w:sz w:val="24"/>
          <w:kern w:val="2"/>
          <w:lang w:val="en-US" w:eastAsia="zh-CN" w:bidi="ar-SA"/>
          <w:rFonts w:ascii="Times New Roman" w:hAnsi="Times New Roman"/>
        </w:rPr>
        <w:jc w:val="center"/>
        <w:textAlignment w:val="baseline"/>
      </w:pPr>
    </w:p>
    <w:p>
      <w:pPr>
        <w:pStyle w:val="Normal"/>
        <w:rPr>
          <w:rStyle w:val="NormalCharacter"/>
          <w:b/>
          <w:szCs w:val="36"/>
          <w:sz w:val="36"/>
          <w:kern w:val="2"/>
          <w:lang w:val="en-US" w:eastAsia="zh-CN" w:bidi="ar-SA"/>
          <w:rFonts w:ascii="Times New Roman" w:hAnsi="Times New Roman"/>
        </w:rPr>
        <w:sectPr>
          <w:vAlign w:val="top"/>
          <w:type w:val="nextPage"/>
          <w:pgSz w:h="16838" w:w="11906" w:orient="portrait"/>
          <w:pgMar w:gutter="0" w:header="851" w:top="1440" w:bottom="1440" w:footer="992" w:left="1800" w:right="1800"/>
          <w:lnNumType w:countBy="0"/>
          <w:paperSrc w:first="0" w:other="0"/>
          <w:cols w:space="425" w:num="1"/>
          <w:docGrid w:charSpace="0" w:linePitch="312" w:type="lines"/>
          <w:pgNumType w:start="1">
            <w:fmt w:val="Decimal"/>
          </w:pgNumType>
        </w:sectPr>
        <w:jc w:val="center"/>
        <w:textAlignment w:val="baseline"/>
      </w:pPr>
    </w:p>
    <w:p>
      <w:pPr>
        <w:pStyle w:val="Normal"/>
        <w:rPr>
          <w:rStyle w:val="NormalCharacter"/>
          <w:b/>
          <w:szCs w:val="36"/>
          <w:sz w:val="36"/>
          <w:kern w:val="2"/>
          <w:lang w:val="en-US" w:eastAsia="zh-CN" w:bidi="ar-SA"/>
          <w:rFonts w:ascii="Times New Roman" w:hAnsi="Times New Roman"/>
        </w:rPr>
        <w:jc w:val="center"/>
        <w:textAlignment w:val="baseline"/>
      </w:pPr>
      <w:r>
        <w:rPr>
          <w:rStyle w:val="NormalCharacter"/>
          <w:b/>
          <w:szCs w:val="36"/>
          <w:sz w:val="36"/>
          <w:kern w:val="2"/>
          <w:lang w:val="en-US" w:eastAsia="zh-CN" w:bidi="ar-SA"/>
          <w:rFonts w:ascii="Times New Roman" w:hAnsi="Times New Roman"/>
        </w:rPr>
        <w:t xml:space="preserve">目  录</w:t>
      </w:r>
    </w:p>
    <w:p>
      <w:pPr>
        <w:pStyle w:val="Normal"/>
        <w:rPr>
          <w:rStyle w:val="NormalCharacter"/>
          <w:szCs w:val="24"/>
          <w:sz w:val="24"/>
          <w:kern w:val="2"/>
          <w:lang w:val="en-US" w:eastAsia="zh-CN" w:bidi="ar-SA"/>
          <w:rFonts w:ascii="Times New Roman" w:eastAsia="黑体" w:hAnsi="Times New Roman"/>
        </w:rPr>
        <w:jc w:val="both"/>
        <w:textAlignment w:val="baseline"/>
      </w:pPr>
    </w:p>
    <w:p>
      <w:pPr>
        <w:pStyle w:val="Normal"/>
        <w:rPr>
          <w:rStyle w:val="NormalCharacter"/>
          <w:szCs w:val="24"/>
          <w:sz w:val="24"/>
          <w:kern w:val="2"/>
          <w:lang w:val="en-US" w:eastAsia="zh-CN" w:bidi="ar-SA"/>
          <w:rFonts w:ascii="Times New Roman" w:hAnsi="Times New Roman"/>
        </w:rPr>
        <w:spacing w:line="480" w:lineRule="auto"/>
        <w:jc w:val="left"/>
        <w:textAlignment w:val="baseline"/>
      </w:pPr>
      <w:r>
        <w:rPr>
          <w:rStyle w:val="NormalCharacter"/>
          <w:szCs w:val="24"/>
          <w:sz w:val="24"/>
          <w:kern w:val="2"/>
          <w:lang w:val="en-US" w:eastAsia="zh-CN" w:bidi="ar-SA"/>
          <w:rFonts w:ascii="Times New Roman" w:hAnsi="Times New Roman"/>
        </w:rPr>
        <w:t xml:space="preserve">第一章  磋商邀请函·········································································</w:t>
      </w:r>
      <w:r>
        <w:rPr>
          <w:rStyle w:val="NormalCharacter"/>
          <w:szCs w:val="24"/>
          <w:sz w:val="24"/>
          <w:kern w:val="2"/>
          <w:lang w:val="en-US" w:eastAsia="zh-CN" w:bidi="ar-SA"/>
          <w:rFonts w:ascii="Times New Roman" w:hAnsi="Times New Roman"/>
        </w:rPr>
        <w:t xml:space="preserve">1</w:t>
      </w:r>
    </w:p>
    <w:p>
      <w:pPr>
        <w:pStyle w:val="Normal"/>
        <w:rPr>
          <w:rStyle w:val="NormalCharacter"/>
          <w:szCs w:val="24"/>
          <w:sz w:val="24"/>
          <w:kern w:val="2"/>
          <w:lang w:val="en-US" w:eastAsia="zh-CN" w:bidi="ar-SA"/>
          <w:rFonts w:ascii="Times New Roman" w:hAnsi="Times New Roman"/>
        </w:rPr>
        <w:spacing w:line="480" w:lineRule="auto"/>
        <w:jc w:val="left"/>
        <w:textAlignment w:val="baseline"/>
      </w:pPr>
      <w:r>
        <w:rPr>
          <w:rStyle w:val="NormalCharacter"/>
          <w:szCs w:val="24"/>
          <w:sz w:val="24"/>
          <w:kern w:val="2"/>
          <w:lang w:val="en-US" w:eastAsia="zh-CN" w:bidi="ar-SA"/>
          <w:rFonts w:ascii="Times New Roman" w:hAnsi="Times New Roman"/>
        </w:rPr>
        <w:t xml:space="preserve">第二章  磋商须知············································································</w:t>
      </w:r>
      <w:r>
        <w:rPr>
          <w:rStyle w:val="NormalCharacter"/>
          <w:szCs w:val="24"/>
          <w:sz w:val="24"/>
          <w:kern w:val="2"/>
          <w:lang w:val="en-US" w:eastAsia="zh-CN" w:bidi="ar-SA"/>
          <w:rFonts w:ascii="Times New Roman" w:hAnsi="Times New Roman"/>
        </w:rPr>
        <w:t xml:space="preserve">2</w:t>
      </w:r>
    </w:p>
    <w:p>
      <w:pPr>
        <w:pStyle w:val="Normal"/>
        <w:rPr>
          <w:rStyle w:val="NormalCharacter"/>
          <w:szCs w:val="24"/>
          <w:sz w:val="24"/>
          <w:kern w:val="2"/>
          <w:lang w:val="en-US" w:eastAsia="zh-CN" w:bidi="ar-SA"/>
          <w:rFonts w:ascii="Times New Roman" w:hAnsi="Times New Roman"/>
        </w:rPr>
        <w:spacing w:line="480" w:lineRule="auto"/>
        <w:jc w:val="left"/>
        <w:textAlignment w:val="baseline"/>
      </w:pPr>
      <w:r>
        <w:rPr>
          <w:rStyle w:val="NormalCharacter"/>
          <w:szCs w:val="24"/>
          <w:sz w:val="24"/>
          <w:kern w:val="2"/>
          <w:lang w:val="en-US" w:eastAsia="zh-CN" w:bidi="ar-SA"/>
          <w:rFonts w:ascii="Times New Roman" w:hAnsi="Times New Roman"/>
        </w:rPr>
        <w:t xml:space="preserve">第三章  采购货物（服务）技术参数、规格及要求··································</w:t>
      </w:r>
      <w:r>
        <w:rPr>
          <w:rStyle w:val="NormalCharacter"/>
          <w:szCs w:val="24"/>
          <w:sz w:val="24"/>
          <w:kern w:val="2"/>
          <w:lang w:val="en-US" w:eastAsia="zh-CN" w:bidi="ar-SA"/>
          <w:rFonts w:ascii="Times New Roman" w:hAnsi="Times New Roman"/>
        </w:rPr>
        <w:t xml:space="preserve">11</w:t>
      </w:r>
    </w:p>
    <w:p>
      <w:pPr>
        <w:pStyle w:val="Normal"/>
        <w:rPr>
          <w:rStyle w:val="NormalCharacter"/>
          <w:szCs w:val="24"/>
          <w:sz w:val="24"/>
          <w:kern w:val="2"/>
          <w:lang w:val="en-US" w:eastAsia="zh-CN" w:bidi="ar-SA"/>
          <w:rFonts w:ascii="Times New Roman" w:hAnsi="Times New Roman"/>
        </w:rPr>
        <w:spacing w:line="480" w:lineRule="auto"/>
        <w:jc w:val="left"/>
        <w:textAlignment w:val="baseline"/>
      </w:pPr>
      <w:r>
        <w:rPr>
          <w:rStyle w:val="NormalCharacter"/>
          <w:szCs w:val="24"/>
          <w:sz w:val="24"/>
          <w:kern w:val="2"/>
          <w:lang w:val="en-US" w:eastAsia="zh-CN" w:bidi="ar-SA"/>
          <w:rFonts w:ascii="Times New Roman" w:hAnsi="Times New Roman"/>
        </w:rPr>
        <w:t xml:space="preserve">第四章  评审办法及评审标准·····························································</w:t>
      </w:r>
      <w:r>
        <w:rPr>
          <w:rStyle w:val="NormalCharacter"/>
          <w:szCs w:val="24"/>
          <w:sz w:val="24"/>
          <w:kern w:val="2"/>
          <w:lang w:val="en-US" w:eastAsia="zh-CN" w:bidi="ar-SA"/>
          <w:rFonts w:ascii="Times New Roman" w:hAnsi="Times New Roman"/>
        </w:rPr>
        <w:t xml:space="preserve">12</w:t>
      </w:r>
    </w:p>
    <w:p>
      <w:pPr>
        <w:pStyle w:val="Normal"/>
        <w:rPr>
          <w:rStyle w:val="NormalCharacter"/>
          <w:szCs w:val="24"/>
          <w:sz w:val="24"/>
          <w:kern w:val="2"/>
          <w:lang w:val="en-US" w:eastAsia="zh-CN" w:bidi="ar-SA"/>
          <w:rFonts w:ascii="Times New Roman" w:hAnsi="Times New Roman"/>
        </w:rPr>
        <w:spacing w:line="480" w:lineRule="auto"/>
        <w:jc w:val="left"/>
        <w:textAlignment w:val="baseline"/>
      </w:pPr>
      <w:r>
        <w:rPr>
          <w:rStyle w:val="NormalCharacter"/>
          <w:szCs w:val="24"/>
          <w:sz w:val="24"/>
          <w:kern w:val="2"/>
          <w:lang w:val="en-US" w:eastAsia="zh-CN" w:bidi="ar-SA"/>
          <w:rFonts w:ascii="Times New Roman" w:hAnsi="Times New Roman"/>
        </w:rPr>
        <w:t xml:space="preserve">第五章  响应文件格式······································································</w:t>
      </w:r>
      <w:r>
        <w:rPr>
          <w:rStyle w:val="NormalCharacter"/>
          <w:szCs w:val="24"/>
          <w:sz w:val="24"/>
          <w:kern w:val="2"/>
          <w:lang w:val="en-US" w:eastAsia="zh-CN" w:bidi="ar-SA"/>
          <w:rFonts w:ascii="Times New Roman" w:hAnsi="Times New Roman"/>
        </w:rPr>
        <w:t xml:space="preserve">13</w:t>
      </w:r>
    </w:p>
    <w:p>
      <w:pPr>
        <w:pStyle w:val="Normal"/>
        <w:rPr>
          <w:rStyle w:val="NormalCharacter"/>
          <w:szCs w:val="24"/>
          <w:sz w:val="24"/>
          <w:kern w:val="2"/>
          <w:lang w:val="en-US" w:eastAsia="zh-CN" w:bidi="ar-SA"/>
          <w:rFonts w:ascii="Times New Roman" w:hAnsi="Times New Roman"/>
        </w:rPr>
        <w:spacing w:line="480" w:lineRule="auto"/>
        <w:jc w:val="left"/>
        <w:textAlignment w:val="baseline"/>
      </w:pPr>
    </w:p>
    <w:p>
      <w:pPr>
        <w:pStyle w:val="Normal"/>
        <w:rPr>
          <w:rStyle w:val="NormalCharacter"/>
          <w:szCs w:val="24"/>
          <w:sz w:val="24"/>
          <w:kern w:val="2"/>
          <w:lang w:val="en-US" w:eastAsia="zh-CN" w:bidi="ar-SA"/>
          <w:rFonts w:ascii="Times New Roman" w:hAnsi="Times New Roman"/>
        </w:rPr>
        <w:widowControl/>
        <w:sectPr>
          <w:footerReference w:type="default" r:id="rId3"/>
          <w:vAlign w:val="top"/>
          <w:type w:val="nextPage"/>
          <w:pgSz w:h="16838" w:w="11906" w:orient="portrait"/>
          <w:pgMar w:gutter="0" w:header="851" w:top="1440" w:bottom="1440" w:footer="992" w:left="1800" w:right="1800"/>
          <w:lnNumType w:countBy="0"/>
          <w:paperSrc w:first="0" w:other="0"/>
          <w:cols w:space="425" w:num="1"/>
          <w:docGrid w:charSpace="0" w:linePitch="312" w:type="lines"/>
        </w:sectPr>
        <w:jc w:val="left"/>
        <w:textAlignment w:val="baseline"/>
      </w:pPr>
    </w:p>
    <w:p>
      <w:pPr>
        <w:pStyle w:val="Normal"/>
        <w:rPr>
          <w:rStyle w:val="NormalCharacter"/>
          <w:b/>
          <w:bCs/>
          <w:szCs w:val="36"/>
          <w:sz w:val="36"/>
          <w:kern w:val="2"/>
          <w:lang w:val="en-US" w:eastAsia="zh-CN" w:bidi="ar-SA"/>
          <w:rFonts w:ascii="Times New Roman" w:cs="Times New Roman" w:hAnsi="Times New Roman"/>
        </w:rPr>
        <w:widowControl/>
        <w:spacing w:line="500" w:lineRule="exact"/>
        <w:jc w:val="center"/>
        <w:textAlignment w:val="baseline"/>
      </w:pPr>
      <w:r>
        <w:rPr>
          <w:rStyle w:val="NormalCharacter"/>
          <w:b/>
          <w:bCs/>
          <w:szCs w:val="36"/>
          <w:sz w:val="36"/>
          <w:kern w:val="2"/>
          <w:lang w:val="en-US" w:eastAsia="zh-CN" w:bidi="ar-SA"/>
          <w:rFonts w:ascii="Times New Roman" w:cs="Times New Roman" w:hAnsi="Times New Roman"/>
        </w:rPr>
        <w:t xml:space="preserve">第一章 </w:t>
      </w:r>
      <w:r>
        <w:rPr>
          <w:rStyle w:val="NormalCharacter"/>
          <w:b/>
          <w:bCs/>
          <w:szCs w:val="36"/>
          <w:sz w:val="36"/>
          <w:kern w:val="2"/>
          <w:lang w:val="en-US" w:eastAsia="zh-CN" w:bidi="ar-SA"/>
          <w:rFonts w:ascii="Times New Roman" w:cs="Times New Roman" w:hAnsi="Times New Roman"/>
        </w:rPr>
        <w:t xml:space="preserve">竞争性磋商公告</w:t>
      </w:r>
    </w:p>
    <w:p>
      <w:pPr>
        <w:pStyle w:val="Normal"/>
        <w:rPr>
          <w:rStyle w:val="NormalCharacter"/>
          <w:szCs w:val="24"/>
          <w:sz w:val="28"/>
          <w:kern w:val="2"/>
          <w:lang w:val="en-US" w:eastAsia="zh-CN" w:bidi="ar-SA"/>
          <w:rFonts w:ascii="宋体" w:hAnsi="宋体"/>
          <w:color w:val="000000"/>
        </w:rPr>
        <w:ind w:firstLine="560" w:firstLineChars="200"/>
        <w:jc w:val="left"/>
        <w:textAlignment w:val="baseline"/>
      </w:pPr>
    </w:p>
    <w:p>
      <w:pPr>
        <w:pStyle w:val="Normal"/>
        <w:rPr>
          <w:rStyle w:val="NormalCharacter"/>
          <w:szCs w:val="24"/>
          <w:sz w:val="24"/>
          <w:kern w:val="2"/>
          <w:lang w:val="en-US" w:eastAsia="zh-CN" w:bidi="ar-SA"/>
          <w:rFonts w:ascii="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color w:val="000000"/>
        </w:rPr>
        <w:t xml:space="preserve">咸丰三特旅游开发有限公司拟对</w:t>
      </w:r>
      <w:r>
        <w:rPr>
          <w:rStyle w:val="NormalCharacter"/>
          <w:bCs/>
          <w:szCs w:val="24"/>
          <w:sz w:val="24"/>
          <w:kern w:val="2"/>
          <w:lang w:val="en-US" w:eastAsia="zh-CN" w:bidi="ar-SA"/>
          <w:rFonts w:ascii="宋体" w:cs="宋体" w:hAnsi="宋体"/>
        </w:rPr>
        <w:t xml:space="preserve">咸丰</w:t>
      </w:r>
      <w:r>
        <w:rPr>
          <w:rStyle w:val="NormalCharacter"/>
          <w:bCs/>
          <w:szCs w:val="24"/>
          <w:sz w:val="24"/>
          <w:kern w:val="2"/>
          <w:lang w:val="en-US" w:eastAsia="zh-CN" w:bidi="ar-SA"/>
          <w:rFonts w:ascii="宋体" w:cs="宋体" w:hAnsi="宋体"/>
          <w:color w:val="000000"/>
        </w:rPr>
        <w:t xml:space="preserve">坪坝营景区防雷施工</w:t>
      </w:r>
      <w:r>
        <w:rPr>
          <w:rStyle w:val="NormalCharacter"/>
          <w:szCs w:val="24"/>
          <w:sz w:val="24"/>
          <w:kern w:val="2"/>
          <w:lang w:val="en-US" w:eastAsia="zh-CN" w:bidi="ar-SA"/>
          <w:rFonts w:ascii="宋体" w:hAnsi="宋体"/>
        </w:rPr>
        <w:t xml:space="preserve">采购项目进行竞争性磋商采购。欢迎符合资格条件的供应商报名参与竞争性磋商。</w:t>
      </w:r>
    </w:p>
    <w:p>
      <w:pPr>
        <w:pStyle w:val="Normal"/>
        <w:rPr>
          <w:rStyle w:val="NormalCharacter"/>
          <w:b/>
          <w:szCs w:val="24"/>
          <w:sz w:val="24"/>
          <w:kern w:val="2"/>
          <w:lang w:val="en-US" w:eastAsia="zh-CN" w:bidi="ar-SA"/>
          <w:rFonts w:ascii="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一、项目编号：</w:t>
      </w:r>
      <w:r>
        <w:rPr>
          <w:rStyle w:val="NormalCharacter"/>
          <w:b/>
          <w:szCs w:val="24"/>
          <w:sz w:val="24"/>
          <w:kern w:val="2"/>
          <w:lang w:val="en-US" w:eastAsia="zh-CN" w:bidi="ar-SA"/>
          <w:rFonts w:ascii="宋体" w:hAnsi="宋体"/>
          <w:color w:val="000000"/>
        </w:rPr>
        <w:t xml:space="preserve">ELGF-20200</w:t>
      </w:r>
      <w:r>
        <w:rPr>
          <w:rStyle w:val="NormalCharacter"/>
          <w:b/>
          <w:szCs w:val="24"/>
          <w:sz w:val="24"/>
          <w:kern w:val="2"/>
          <w:lang w:val="en-US" w:eastAsia="zh-CN" w:bidi="ar-SA"/>
          <w:rFonts w:ascii="宋体" w:hAnsi="宋体"/>
          <w:color w:val="000000"/>
        </w:rPr>
        <w:t xml:space="preserve">9</w:t>
      </w:r>
      <w:r>
        <w:rPr>
          <w:rStyle w:val="NormalCharacter"/>
          <w:b/>
          <w:szCs w:val="24"/>
          <w:sz w:val="24"/>
          <w:kern w:val="2"/>
          <w:lang w:val="en-US" w:eastAsia="zh-CN" w:bidi="ar-SA"/>
          <w:rFonts w:ascii="宋体" w:hAnsi="宋体"/>
          <w:color w:val="000000"/>
        </w:rPr>
        <w:t xml:space="preserve">0</w:t>
      </w:r>
      <w:r>
        <w:rPr>
          <w:rStyle w:val="NormalCharacter"/>
          <w:b/>
          <w:szCs w:val="24"/>
          <w:sz w:val="24"/>
          <w:kern w:val="2"/>
          <w:lang w:val="en-US" w:eastAsia="zh-CN" w:bidi="ar-SA"/>
          <w:rFonts w:ascii="宋体" w:hAnsi="宋体"/>
          <w:color w:val="000000"/>
        </w:rPr>
        <w:t xml:space="preserve">1</w:t>
      </w:r>
      <w:r>
        <w:rPr>
          <w:rStyle w:val="NormalCharacter"/>
          <w:b/>
          <w:szCs w:val="24"/>
          <w:sz w:val="24"/>
          <w:kern w:val="2"/>
          <w:lang w:val="en-US" w:eastAsia="zh-CN" w:bidi="ar-SA"/>
          <w:rFonts w:ascii="宋体" w:hAnsi="宋体"/>
          <w:color w:val="FF0000"/>
        </w:rPr>
        <w:t xml:space="preserve">  </w:t>
      </w:r>
      <w:r>
        <w:rPr>
          <w:rStyle w:val="NormalCharacter"/>
          <w:b/>
          <w:szCs w:val="24"/>
          <w:sz w:val="24"/>
          <w:kern w:val="2"/>
          <w:lang w:val="en-US" w:eastAsia="zh-CN" w:bidi="ar-SA"/>
          <w:rFonts w:ascii="宋体" w:hAnsi="宋体"/>
        </w:rPr>
        <w:t xml:space="preserve">                   </w:t>
      </w:r>
    </w:p>
    <w:p>
      <w:pPr>
        <w:pStyle w:val="Normal"/>
        <w:rPr>
          <w:rStyle w:val="NormalCharacter"/>
          <w:bCs/>
          <w:szCs w:val="24"/>
          <w:sz w:val="24"/>
          <w:kern w:val="2"/>
          <w:w w:val="66"/>
          <w:lang w:val="en-US" w:eastAsia="zh-CN" w:bidi="ar-SA"/>
          <w:rFonts w:ascii="宋体" w:cs="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二、项目名称</w:t>
      </w:r>
      <w:r>
        <w:rPr>
          <w:rStyle w:val="NormalCharacter"/>
          <w:b/>
          <w:bCs/>
          <w:szCs w:val="24"/>
          <w:sz w:val="24"/>
          <w:kern w:val="2"/>
          <w:lang w:val="en-US" w:eastAsia="zh-CN" w:bidi="ar-SA"/>
          <w:rFonts w:ascii="宋体" w:cs="宋体" w:hAnsi="宋体"/>
        </w:rPr>
        <w:t xml:space="preserve">：</w:t>
      </w:r>
      <w:r>
        <w:rPr>
          <w:rStyle w:val="NormalCharacter"/>
          <w:bCs/>
          <w:szCs w:val="24"/>
          <w:sz w:val="24"/>
          <w:kern w:val="2"/>
          <w:lang w:val="en-US" w:eastAsia="zh-CN" w:bidi="ar-SA"/>
          <w:rFonts w:ascii="宋体" w:cs="宋体" w:hAnsi="宋体"/>
        </w:rPr>
        <w:t xml:space="preserve">咸丰坪坝营景区防雷施工</w:t>
      </w:r>
    </w:p>
    <w:p>
      <w:pPr>
        <w:pStyle w:val="Normal"/>
        <w:rPr>
          <w:rStyle w:val="NormalCharacter"/>
          <w:szCs w:val="24"/>
          <w:sz w:val="24"/>
          <w:kern w:val="2"/>
          <w:lang w:val="en-US" w:eastAsia="zh-CN" w:bidi="ar-SA"/>
          <w:rFonts w:ascii="宋体" w:hAnsi="宋体"/>
        </w:rPr>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三、磋商内容：工程量清单全部内容。</w:t>
      </w:r>
    </w:p>
    <w:p>
      <w:pPr>
        <w:pStyle w:val="Normal"/>
        <w:rPr>
          <w:rStyle w:val="NormalCharacter"/>
          <w:szCs w:val="24"/>
          <w:sz w:val="24"/>
          <w:kern w:val="2"/>
          <w:lang w:val="en-US" w:eastAsia="zh-CN" w:bidi="ar-SA"/>
          <w:rFonts w:ascii="宋体" w:hAnsi="宋体"/>
        </w:rPr>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四、计划工期：45 日历天</w:t>
      </w:r>
    </w:p>
    <w:p>
      <w:pPr>
        <w:pStyle w:val="UserStyle_15"/>
        <w:rPr>
          <w:rStyle w:val="NormalCharacter"/>
          <w:szCs w:val="24"/>
          <w:sz w:val="24"/>
          <w:kern w:val="0"/>
          <w:lang w:val="en-US" w:eastAsia="zh-CN" w:bidi="ar-SA"/>
          <w:rFonts w:ascii="宋体" w:hAnsi="宋体"/>
        </w:rPr>
        <w:widowControl/>
        <w:ind w:firstLine="480" w:firstLineChars="200"/>
        <w:spacing w:line="360" w:lineRule="auto"/>
        <w:textAlignment w:val="baseline"/>
      </w:pPr>
      <w:r>
        <w:rPr>
          <w:rStyle w:val="NormalCharacter"/>
          <w:szCs w:val="24"/>
          <w:sz w:val="24"/>
          <w:kern w:val="0"/>
          <w:lang w:val="en-US" w:eastAsia="zh-CN" w:bidi="ar-SA"/>
          <w:rFonts w:ascii="宋体" w:hAnsi="宋体"/>
        </w:rPr>
        <w:t xml:space="preserve">五、采购预算</w:t>
      </w:r>
      <w:r>
        <w:rPr>
          <w:rStyle w:val="NormalCharacter"/>
          <w:szCs w:val="24"/>
          <w:sz w:val="24"/>
          <w:kern w:val="0"/>
          <w:lang w:val="en-US" w:eastAsia="zh-CN" w:bidi="ar-SA"/>
          <w:rFonts w:ascii="宋体" w:hAnsi="宋体"/>
          <w:color w:val="000000"/>
        </w:rPr>
        <w:t xml:space="preserve">：</w:t>
      </w:r>
      <w:r>
        <w:rPr>
          <w:rStyle w:val="NormalCharacter"/>
          <w:b/>
          <w:bCs/>
          <w:szCs w:val="24"/>
          <w:sz w:val="24"/>
          <w:kern w:val="0"/>
          <w:lang w:val="en-US" w:eastAsia="zh-CN" w:bidi="ar-SA"/>
          <w:rFonts w:ascii="宋体" w:cs="宋体" w:hAnsi="宋体"/>
          <w:color w:val="000000"/>
        </w:rPr>
        <w:t xml:space="preserve">10</w:t>
      </w:r>
      <w:r>
        <w:rPr>
          <w:rStyle w:val="NormalCharacter"/>
          <w:b/>
          <w:bCs/>
          <w:szCs w:val="24"/>
          <w:sz w:val="24"/>
          <w:kern w:val="0"/>
          <w:lang w:val="en-US" w:eastAsia="zh-CN" w:bidi="ar-SA"/>
          <w:rFonts w:ascii="宋体" w:cs="宋体" w:hAnsi="宋体"/>
          <w:color w:val="000000"/>
        </w:rPr>
        <w:t xml:space="preserve">7</w:t>
      </w:r>
      <w:r>
        <w:rPr>
          <w:rStyle w:val="NormalCharacter"/>
          <w:b/>
          <w:bCs/>
          <w:szCs w:val="24"/>
          <w:sz w:val="24"/>
          <w:kern w:val="0"/>
          <w:lang w:val="en-US" w:eastAsia="zh-CN" w:bidi="ar-SA"/>
          <w:rFonts w:ascii="宋体" w:cs="宋体" w:hAnsi="宋体"/>
          <w:color w:val="000000"/>
        </w:rPr>
        <w:t xml:space="preserve">3844.75</w:t>
      </w:r>
      <w:r>
        <w:rPr>
          <w:rStyle w:val="NormalCharacter"/>
          <w:b/>
          <w:bCs/>
          <w:szCs w:val="24"/>
          <w:sz w:val="24"/>
          <w:kern w:val="0"/>
          <w:lang w:val="en-US" w:eastAsia="zh-CN" w:bidi="ar-SA"/>
          <w:rFonts w:ascii="宋体" w:cs="宋体" w:hAnsi="宋体"/>
          <w:color w:val="000000"/>
        </w:rPr>
        <w:t xml:space="preserve">元（大写：壹佰零</w:t>
      </w:r>
      <w:r>
        <w:rPr>
          <w:rStyle w:val="NormalCharacter"/>
          <w:b/>
          <w:bCs/>
          <w:szCs w:val="24"/>
          <w:sz w:val="24"/>
          <w:kern w:val="0"/>
          <w:lang w:val="en-US" w:eastAsia="zh-CN" w:bidi="ar-SA"/>
          <w:rFonts w:ascii="宋体" w:cs="宋体" w:hAnsi="宋体"/>
          <w:color w:val="000000"/>
        </w:rPr>
        <w:t xml:space="preserve">柒</w:t>
      </w:r>
      <w:r>
        <w:rPr>
          <w:rStyle w:val="NormalCharacter"/>
          <w:b/>
          <w:bCs/>
          <w:szCs w:val="24"/>
          <w:sz w:val="24"/>
          <w:kern w:val="0"/>
          <w:lang w:val="en-US" w:eastAsia="zh-CN" w:bidi="ar-SA"/>
          <w:rFonts w:ascii="宋体" w:cs="宋体" w:hAnsi="宋体"/>
          <w:color w:val="000000"/>
        </w:rPr>
        <w:t xml:space="preserve">万</w:t>
      </w:r>
      <w:r>
        <w:rPr>
          <w:rStyle w:val="NormalCharacter"/>
          <w:b/>
          <w:bCs/>
          <w:szCs w:val="24"/>
          <w:sz w:val="24"/>
          <w:kern w:val="0"/>
          <w:lang w:val="en-US" w:eastAsia="zh-CN" w:bidi="ar-SA"/>
          <w:rFonts w:ascii="宋体" w:cs="宋体" w:hAnsi="宋体"/>
          <w:color w:val="000000"/>
        </w:rPr>
        <w:t xml:space="preserve">叁</w:t>
      </w:r>
      <w:r>
        <w:rPr>
          <w:rStyle w:val="NormalCharacter"/>
          <w:b/>
          <w:bCs/>
          <w:szCs w:val="24"/>
          <w:sz w:val="24"/>
          <w:kern w:val="0"/>
          <w:lang w:val="en-US" w:eastAsia="zh-CN" w:bidi="ar-SA"/>
          <w:rFonts w:ascii="宋体" w:cs="宋体" w:hAnsi="宋体"/>
          <w:color w:val="000000"/>
        </w:rPr>
        <w:t xml:space="preserve">仟捌佰</w:t>
      </w:r>
      <w:r>
        <w:rPr>
          <w:rStyle w:val="NormalCharacter"/>
          <w:b/>
          <w:bCs/>
          <w:szCs w:val="24"/>
          <w:sz w:val="24"/>
          <w:kern w:val="0"/>
          <w:lang w:val="en-US" w:eastAsia="zh-CN" w:bidi="ar-SA"/>
          <w:rFonts w:ascii="宋体" w:cs="宋体" w:hAnsi="宋体"/>
          <w:color w:val="000000"/>
        </w:rPr>
        <w:t xml:space="preserve">肆</w:t>
      </w:r>
      <w:r>
        <w:rPr>
          <w:rStyle w:val="NormalCharacter"/>
          <w:b/>
          <w:bCs/>
          <w:szCs w:val="24"/>
          <w:sz w:val="24"/>
          <w:kern w:val="0"/>
          <w:lang w:val="en-US" w:eastAsia="zh-CN" w:bidi="ar-SA"/>
          <w:rFonts w:ascii="宋体" w:cs="宋体" w:hAnsi="宋体"/>
          <w:color w:val="000000"/>
        </w:rPr>
        <w:t xml:space="preserve">拾</w:t>
      </w:r>
      <w:r>
        <w:rPr>
          <w:rStyle w:val="NormalCharacter"/>
          <w:b/>
          <w:bCs/>
          <w:szCs w:val="24"/>
          <w:sz w:val="24"/>
          <w:kern w:val="0"/>
          <w:lang w:val="en-US" w:eastAsia="zh-CN" w:bidi="ar-SA"/>
          <w:rFonts w:ascii="宋体" w:cs="宋体" w:hAnsi="宋体"/>
          <w:color w:val="000000"/>
        </w:rPr>
        <w:t xml:space="preserve">肆</w:t>
      </w:r>
      <w:r>
        <w:rPr>
          <w:rStyle w:val="NormalCharacter"/>
          <w:b/>
          <w:bCs/>
          <w:szCs w:val="24"/>
          <w:sz w:val="24"/>
          <w:kern w:val="0"/>
          <w:lang w:val="en-US" w:eastAsia="zh-CN" w:bidi="ar-SA"/>
          <w:rFonts w:ascii="宋体" w:cs="宋体" w:hAnsi="宋体"/>
          <w:color w:val="000000"/>
        </w:rPr>
        <w:t xml:space="preserve">元</w:t>
      </w:r>
      <w:r>
        <w:rPr>
          <w:rStyle w:val="NormalCharacter"/>
          <w:b/>
          <w:bCs/>
          <w:szCs w:val="24"/>
          <w:sz w:val="24"/>
          <w:kern w:val="0"/>
          <w:lang w:val="en-US" w:eastAsia="zh-CN" w:bidi="ar-SA"/>
          <w:rFonts w:ascii="宋体" w:cs="宋体" w:hAnsi="宋体"/>
          <w:color w:val="000000"/>
        </w:rPr>
        <w:t xml:space="preserve">柒</w:t>
      </w:r>
      <w:r>
        <w:rPr>
          <w:rStyle w:val="NormalCharacter"/>
          <w:b/>
          <w:bCs/>
          <w:szCs w:val="24"/>
          <w:sz w:val="24"/>
          <w:kern w:val="0"/>
          <w:lang w:val="en-US" w:eastAsia="zh-CN" w:bidi="ar-SA"/>
          <w:rFonts w:ascii="宋体" w:cs="宋体" w:hAnsi="宋体"/>
          <w:color w:val="000000"/>
        </w:rPr>
        <w:t xml:space="preserve">角</w:t>
      </w:r>
      <w:r>
        <w:rPr>
          <w:rStyle w:val="NormalCharacter"/>
          <w:b/>
          <w:bCs/>
          <w:szCs w:val="24"/>
          <w:sz w:val="24"/>
          <w:kern w:val="0"/>
          <w:lang w:val="en-US" w:eastAsia="zh-CN" w:bidi="ar-SA"/>
          <w:rFonts w:ascii="宋体" w:cs="宋体" w:hAnsi="宋体"/>
          <w:color w:val="000000"/>
        </w:rPr>
        <w:t xml:space="preserve">伍</w:t>
      </w:r>
      <w:r>
        <w:rPr>
          <w:rStyle w:val="NormalCharacter"/>
          <w:b/>
          <w:bCs/>
          <w:szCs w:val="24"/>
          <w:sz w:val="24"/>
          <w:kern w:val="0"/>
          <w:lang w:val="en-US" w:eastAsia="zh-CN" w:bidi="ar-SA"/>
          <w:rFonts w:ascii="宋体" w:cs="宋体" w:hAnsi="宋体"/>
          <w:color w:val="000000"/>
        </w:rPr>
        <w:t xml:space="preserve">分）</w:t>
      </w:r>
      <w:r>
        <w:rPr>
          <w:rStyle w:val="NormalCharacter"/>
          <w:spacing w:val="4"/>
          <w:szCs w:val="24"/>
          <w:sz w:val="24"/>
          <w:kern w:val="0"/>
          <w:lang w:val="en-US" w:eastAsia="zh-CN" w:bidi="ar-SA"/>
          <w:rFonts w:ascii="宋体" w:hAnsi="宋体"/>
        </w:rPr>
        <w:t xml:space="preserve">；</w:t>
      </w:r>
      <w:r>
        <w:rPr>
          <w:rStyle w:val="NormalCharacter"/>
          <w:szCs w:val="24"/>
          <w:sz w:val="24"/>
          <w:kern w:val="0"/>
          <w:lang w:val="en-US" w:eastAsia="zh-CN" w:bidi="ar-SA"/>
          <w:rFonts w:ascii="宋体" w:hAnsi="宋体"/>
        </w:rPr>
        <w:t xml:space="preserve">（此预算为最高限价，凡供应商报价超过此预算被视为投标无效）。</w:t>
      </w:r>
    </w:p>
    <w:p>
      <w:pPr>
        <w:pStyle w:val="Normal"/>
        <w:rPr>
          <w:rStyle w:val="NormalCharacter"/>
          <w:szCs w:val="24"/>
          <w:sz w:val="24"/>
          <w:kern w:val="2"/>
          <w:lang w:val="en-US" w:eastAsia="zh-CN" w:bidi="ar-SA"/>
          <w:rFonts w:ascii="宋体" w:hAnsi="宋体"/>
        </w:rPr>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六、投标人资格要求</w:t>
      </w:r>
    </w:p>
    <w:p>
      <w:pPr>
        <w:pStyle w:val="Normal"/>
        <w:rPr>
          <w:rStyle w:val="NormalCharacter"/>
          <w:szCs w:val="24"/>
          <w:sz w:val="24"/>
          <w:kern w:val="2"/>
          <w:lang w:val="en-US" w:eastAsia="zh-CN" w:bidi="ar-SA"/>
          <w:rFonts w:ascii="宋体" w:hAnsi="宋体"/>
        </w:rPr>
        <w:widowControl/>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1.符合《政府采购法》第二十二条规定的投标人资格条件；</w:t>
      </w:r>
    </w:p>
    <w:p>
      <w:pPr>
        <w:pStyle w:val="Normal"/>
        <w:rPr>
          <w:rStyle w:val="NormalCharacter"/>
          <w:szCs w:val="24"/>
          <w:sz w:val="24"/>
          <w:kern w:val="2"/>
          <w:lang w:val="en-US" w:eastAsia="zh-CN" w:bidi="ar-SA"/>
          <w:rFonts w:ascii="宋体" w:hAnsi="宋体"/>
        </w:rPr>
        <w:widowControl/>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2.投标人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Normal"/>
        <w:rPr>
          <w:rStyle w:val="NormalCharacter"/>
          <w:szCs w:val="24"/>
          <w:sz w:val="24"/>
          <w:kern w:val="2"/>
          <w:lang w:val="en-US" w:eastAsia="zh-CN" w:bidi="ar-SA"/>
          <w:rFonts w:ascii="宋体" w:hAnsi="宋体"/>
        </w:rPr>
        <w:widowControl/>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3.具有建设行政主管部门核发的特种工程（特种防雷）专业承包资质，并在人员、设备、资金等方面具有相应的施工能力；</w:t>
      </w:r>
      <w:r>
        <w:rPr>
          <w:rStyle w:val="NormalCharacter"/>
          <w:szCs w:val="24"/>
          <w:sz w:val="24"/>
          <w:kern w:val="2"/>
          <w:lang w:val="en-US" w:eastAsia="zh-CN" w:bidi="ar-SA"/>
          <w:rFonts w:ascii="宋体" w:hAnsi="宋体"/>
          <w:color w:val="000000"/>
        </w:rPr>
        <w:t xml:space="preserve">拟派项目技术负责人须具备防雷相关专业中级及以上职称，项</w:t>
      </w:r>
      <w:r>
        <w:rPr>
          <w:rStyle w:val="NormalCharacter"/>
          <w:szCs w:val="24"/>
          <w:sz w:val="24"/>
          <w:kern w:val="2"/>
          <w:lang w:val="en-US" w:eastAsia="zh-CN" w:bidi="ar-SA"/>
          <w:rFonts w:ascii="宋体" w:hAnsi="宋体"/>
        </w:rPr>
        <w:t xml:space="preserve">目团队具有相应专业经验，组成人员均具有相应资格，持证上岗。</w:t>
      </w:r>
    </w:p>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4.投标人未列入失信被执行人、重大税收违法案件当事人名单、政府采购严重违法失信名单，投标人需在“信用中国”（www.creditchina.gov.cn）和“中国政府采购网”</w:t>
      </w:r>
      <w:r>
        <w:rPr>
          <w:rStyle w:val="NormalCharacter"/>
          <w:szCs w:val="24"/>
          <w:sz w:val="24"/>
          <w:kern w:val="2"/>
          <w:lang w:val="en-US" w:eastAsia="zh-CN" w:bidi="ar-SA"/>
          <w:rFonts w:ascii="宋体" w:hAnsi="宋体"/>
          <w:color w:val="000000"/>
        </w:rPr>
        <w:t xml:space="preserve">(www.ccgp.gov.cn）中查询结果页面截图并打印后加盖公章。</w:t>
      </w:r>
    </w:p>
    <w:p>
      <w:pPr>
        <w:pStyle w:val="Normal"/>
        <w:rPr>
          <w:rStyle w:val="NormalCharacter"/>
          <w:szCs w:val="24"/>
          <w:sz w:val="24"/>
          <w:kern w:val="2"/>
          <w:lang w:val="en-US" w:eastAsia="zh-CN" w:bidi="ar-SA"/>
          <w:rFonts w:ascii="宋体" w:hAnsi="宋体"/>
        </w:rPr>
        <w:widowControl/>
        <w:ind w:firstLine="480" w:firstLineChars="200"/>
        <w:spacing w:line="360" w:lineRule="auto"/>
        <w:jc w:val="both"/>
        <w:textAlignment w:val="baseline"/>
      </w:pPr>
      <w:r>
        <w:rPr>
          <w:rStyle w:val="NormalCharacter"/>
          <w:szCs w:val="24"/>
          <w:sz w:val="24"/>
          <w:kern w:val="2"/>
          <w:lang w:val="en-US" w:eastAsia="zh-CN" w:bidi="ar-SA"/>
          <w:rFonts w:ascii="宋体" w:hAnsi="宋体"/>
          <w:color w:val="000000"/>
        </w:rPr>
        <w:t xml:space="preserve">5.根据恩施州人社发【2016】23号“关于落实《恩施州建设领域劳动者工资支付保障实施办法》相关规定的意见”及此意见的补充通知（恩施州人社发[2017]35号）规定，本项目竞标人到递交</w:t>
      </w:r>
      <w:r>
        <w:rPr>
          <w:rStyle w:val="NormalCharacter"/>
          <w:szCs w:val="24"/>
          <w:sz w:val="24"/>
          <w:kern w:val="2"/>
          <w:lang w:val="en-US" w:eastAsia="zh-CN" w:bidi="ar-SA"/>
          <w:rFonts w:ascii="宋体" w:hAnsi="宋体"/>
        </w:rPr>
        <w:t xml:space="preserve">磋商响应文件时间截止时，无因拖欠劳动者工资受到行政处理处罚且在行政处理处罚期限内的或无因拖欠劳动者工资经人民法院判决且未执行完毕的或未自觉履行完毕的情形，（竞标人应作出承诺，否则竞标人的竞标将被拒绝）。</w:t>
      </w:r>
    </w:p>
    <w:p>
      <w:pPr>
        <w:pStyle w:val="Normal"/>
        <w:rPr>
          <w:rStyle w:val="NormalCharacter"/>
          <w:szCs w:val="24"/>
          <w:sz w:val="24"/>
          <w:kern w:val="2"/>
          <w:lang w:val="en-US" w:eastAsia="zh-CN" w:bidi="ar-SA"/>
          <w:rFonts w:ascii="宋体" w:hAnsi="宋体"/>
        </w:rPr>
        <w:widowControl/>
        <w:ind w:firstLine="480" w:firstLineChars="200"/>
        <w:spacing w:line="360" w:lineRule="auto"/>
        <w:jc w:val="both"/>
        <w:textAlignment w:val="baseline"/>
      </w:pPr>
      <w:r>
        <w:rPr>
          <w:rStyle w:val="NormalCharacter"/>
          <w:szCs w:val="24"/>
          <w:sz w:val="24"/>
          <w:kern w:val="2"/>
          <w:lang w:val="en-US" w:eastAsia="zh-CN" w:bidi="ar-SA"/>
          <w:rFonts w:ascii="宋体" w:hAnsi="宋体"/>
        </w:rPr>
        <w:t xml:space="preserve">6.本次采购不接受联合体投标不允许转包或分包。</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七、资格审查</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本项目采用资格后审。</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八、磋商文件的获取</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1、凡有意参加投标者，请携带三证合一的营业执照、</w:t>
      </w:r>
      <w:r>
        <w:rPr>
          <w:rStyle w:val="NormalCharacter"/>
          <w:szCs w:val="24"/>
          <w:sz w:val="24"/>
          <w:kern w:val="2"/>
          <w:lang w:val="en-US" w:eastAsia="zh-CN" w:bidi="ar-SA"/>
          <w:rFonts w:ascii="宋体" w:hAnsi="宋体"/>
        </w:rPr>
        <w:t xml:space="preserve">特种防雷专业承包资质</w:t>
      </w:r>
      <w:r>
        <w:rPr>
          <w:rStyle w:val="NormalCharacter"/>
          <w:szCs w:val="24"/>
          <w:sz w:val="24"/>
          <w:kern w:val="2"/>
          <w:lang w:val="en-US" w:eastAsia="zh-CN" w:bidi="ar-SA"/>
          <w:rFonts w:ascii="宋体" w:hAnsi="宋体"/>
        </w:rPr>
        <w:t xml:space="preserve">、项目技术负责人职称（复印件须加盖公章）和授权委托书原件于</w:t>
      </w:r>
      <w:r>
        <w:rPr>
          <w:rStyle w:val="NormalCharacter"/>
          <w:szCs w:val="24"/>
          <w:sz w:val="24"/>
          <w:kern w:val="2"/>
          <w:lang w:val="en-US" w:eastAsia="zh-CN" w:bidi="ar-SA"/>
          <w:rFonts w:ascii="宋体" w:hAnsi="宋体"/>
          <w:color w:val="000000"/>
        </w:rPr>
        <w:t xml:space="preserve">2020年9月1日至2020年9月 </w:t>
      </w:r>
      <w:r>
        <w:rPr>
          <w:rStyle w:val="NormalCharacter"/>
          <w:szCs w:val="24"/>
          <w:sz w:val="24"/>
          <w:kern w:val="2"/>
          <w:lang w:val="en-US" w:eastAsia="zh-CN" w:bidi="ar-SA"/>
          <w:rFonts w:ascii="宋体" w:hAnsi="宋体"/>
          <w:color w:val="000000"/>
        </w:rPr>
        <w:t xml:space="preserve">6</w:t>
      </w:r>
      <w:r>
        <w:rPr>
          <w:rStyle w:val="NormalCharacter"/>
          <w:szCs w:val="24"/>
          <w:sz w:val="24"/>
          <w:kern w:val="2"/>
          <w:lang w:val="en-US" w:eastAsia="zh-CN" w:bidi="ar-SA"/>
          <w:rFonts w:ascii="宋体" w:hAnsi="宋体"/>
          <w:color w:val="000000"/>
        </w:rPr>
        <w:t xml:space="preserve">日（上午8:30----12:00；下午14:30----17:30</w:t>
      </w:r>
      <w:r>
        <w:rPr>
          <w:rStyle w:val="NormalCharacter"/>
          <w:szCs w:val="24"/>
          <w:sz w:val="24"/>
          <w:kern w:val="2"/>
          <w:lang w:val="en-US" w:eastAsia="zh-CN" w:bidi="ar-SA"/>
          <w:rFonts w:ascii="宋体" w:hAnsi="宋体"/>
          <w:color w:val="000000"/>
        </w:rPr>
        <w:t xml:space="preserve">；</w:t>
      </w:r>
      <w:r>
        <w:rPr>
          <w:rStyle w:val="NormalCharacter"/>
          <w:szCs w:val="24"/>
          <w:sz w:val="24"/>
          <w:kern w:val="2"/>
          <w:lang w:val="en-US" w:eastAsia="zh-CN" w:bidi="ar-SA"/>
          <w:rFonts w:ascii="宋体" w:hAnsi="宋体"/>
          <w:color w:val="000000"/>
        </w:rPr>
        <w:t xml:space="preserve">节假日不休</w:t>
      </w:r>
      <w:r>
        <w:rPr>
          <w:rStyle w:val="NormalCharacter"/>
          <w:szCs w:val="24"/>
          <w:sz w:val="24"/>
          <w:kern w:val="2"/>
          <w:lang w:val="en-US" w:eastAsia="zh-CN" w:bidi="ar-SA"/>
          <w:rFonts w:ascii="宋体" w:hAnsi="宋体"/>
          <w:color w:val="000000"/>
        </w:rPr>
        <w:t xml:space="preserve">）</w:t>
      </w:r>
      <w:r>
        <w:rPr>
          <w:rStyle w:val="NormalCharacter"/>
          <w:szCs w:val="24"/>
          <w:sz w:val="24"/>
          <w:kern w:val="2"/>
          <w:lang w:val="en-US" w:eastAsia="zh-CN" w:bidi="ar-SA"/>
          <w:rFonts w:ascii="宋体" w:hAnsi="宋体"/>
          <w:color w:val="FF0000"/>
        </w:rPr>
        <w:t xml:space="preserve">，</w:t>
      </w:r>
      <w:r>
        <w:rPr>
          <w:rStyle w:val="NormalCharacter"/>
          <w:szCs w:val="24"/>
          <w:sz w:val="24"/>
          <w:kern w:val="2"/>
          <w:lang w:val="en-US" w:eastAsia="zh-CN" w:bidi="ar-SA"/>
          <w:rFonts w:ascii="宋体" w:hAnsi="宋体"/>
        </w:rPr>
        <w:t xml:space="preserve">前往</w:t>
      </w:r>
      <w:r>
        <w:rPr>
          <w:rStyle w:val="NormalCharacter"/>
          <w:bCs/>
          <w:szCs w:val="24"/>
          <w:sz w:val="24"/>
          <w:kern w:val="2"/>
          <w:lang w:val="en-US" w:eastAsia="zh-CN" w:bidi="ar-SA"/>
          <w:rFonts w:ascii="宋体" w:cs="宋体" w:hAnsi="宋体"/>
          <w:color w:val="000000"/>
        </w:rPr>
        <w:t xml:space="preserve">咸丰坪坝营景区工程部办公室</w:t>
      </w:r>
      <w:r>
        <w:rPr>
          <w:rStyle w:val="NormalCharacter"/>
          <w:szCs w:val="24"/>
          <w:sz w:val="24"/>
          <w:kern w:val="2"/>
          <w:lang w:val="en-US" w:eastAsia="zh-CN" w:bidi="ar-SA"/>
          <w:rFonts w:ascii="宋体" w:hAnsi="宋体"/>
        </w:rPr>
        <w:t xml:space="preserve">登记报名、获取磋商文件并查看施工现场（自行）。如有疑问请及时联系采购人。</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2、未报名及超出报名期限的投标无效。</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九、响应文件递交截止时间：</w:t>
      </w:r>
      <w:r>
        <w:rPr>
          <w:rStyle w:val="NormalCharacter"/>
          <w:szCs w:val="24"/>
          <w:sz w:val="24"/>
          <w:kern w:val="2"/>
          <w:lang w:val="en-US" w:eastAsia="zh-CN" w:bidi="ar-SA"/>
          <w:rFonts w:ascii="宋体" w:hAnsi="宋体"/>
          <w:color w:val="000000"/>
        </w:rPr>
        <w:t xml:space="preserve">2020年9月</w:t>
      </w:r>
      <w:r>
        <w:rPr>
          <w:rStyle w:val="NormalCharacter"/>
          <w:szCs w:val="24"/>
          <w:sz w:val="24"/>
          <w:kern w:val="2"/>
          <w:lang w:val="en-US" w:eastAsia="zh-CN" w:bidi="ar-SA"/>
          <w:rFonts w:ascii="宋体" w:hAnsi="宋体"/>
          <w:color w:val="000000"/>
        </w:rPr>
        <w:t xml:space="preserve">10</w:t>
      </w:r>
      <w:r>
        <w:rPr>
          <w:rStyle w:val="NormalCharacter"/>
          <w:szCs w:val="24"/>
          <w:sz w:val="24"/>
          <w:kern w:val="2"/>
          <w:lang w:val="en-US" w:eastAsia="zh-CN" w:bidi="ar-SA"/>
          <w:rFonts w:ascii="宋体" w:hAnsi="宋体"/>
          <w:color w:val="000000"/>
        </w:rPr>
        <w:t xml:space="preserve">日上午9:00</w:t>
      </w:r>
      <w:r>
        <w:rPr>
          <w:rStyle w:val="NormalCharacter"/>
          <w:szCs w:val="24"/>
          <w:sz w:val="24"/>
          <w:kern w:val="2"/>
          <w:lang w:val="en-US" w:eastAsia="zh-CN" w:bidi="ar-SA"/>
          <w:rFonts w:ascii="宋体" w:hAnsi="宋体"/>
        </w:rPr>
        <w:t xml:space="preserve">。</w:t>
      </w:r>
    </w:p>
    <w:p>
      <w:pPr>
        <w:pStyle w:val="Normal"/>
        <w:rPr>
          <w:rStyle w:val="NormalCharacter"/>
          <w:b/>
          <w:bCs/>
          <w:szCs w:val="24"/>
          <w:sz w:val="24"/>
          <w:kern w:val="2"/>
          <w:lang w:val="en-US" w:eastAsia="zh-CN" w:bidi="ar-SA"/>
          <w:rFonts w:ascii="宋体" w:cs="宋体" w:hAnsi="宋体"/>
          <w:color w:val="000000"/>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响应文件递交地点：湖北省</w:t>
      </w:r>
      <w:r>
        <w:rPr>
          <w:rStyle w:val="NormalCharacter"/>
          <w:bCs/>
          <w:szCs w:val="24"/>
          <w:sz w:val="24"/>
          <w:kern w:val="2"/>
          <w:lang w:val="en-US" w:eastAsia="zh-CN" w:bidi="ar-SA"/>
          <w:rFonts w:ascii="宋体" w:cs="宋体" w:hAnsi="宋体"/>
          <w:color w:val="000000"/>
        </w:rPr>
        <w:t xml:space="preserve">咸丰坪坝营景区工程部办公室</w:t>
      </w:r>
    </w:p>
    <w:p>
      <w:pPr>
        <w:pStyle w:val="Normal"/>
        <w:rPr>
          <w:rStyle w:val="NormalCharacter"/>
          <w:szCs w:val="24"/>
          <w:sz w:val="24"/>
          <w:kern w:val="2"/>
          <w:lang w:val="en-US" w:eastAsia="zh-CN" w:bidi="ar-SA"/>
          <w:rFonts w:ascii="宋体" w:eastAsia="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十、发布公告的</w:t>
      </w:r>
      <w:r>
        <w:rPr>
          <w:rStyle w:val="NormalCharacter"/>
          <w:szCs w:val="24"/>
          <w:sz w:val="24"/>
          <w:kern w:val="2"/>
          <w:lang w:val="en-US" w:eastAsia="zh-CN" w:bidi="ar-SA"/>
          <w:rFonts w:ascii="宋体" w:hAnsi="宋体"/>
        </w:rPr>
        <w:t xml:space="preserve">媒介</w:t>
      </w:r>
    </w:p>
    <w:p>
      <w:pPr>
        <w:pStyle w:val="Normal"/>
        <w:rPr>
          <w:rStyle w:val="NormalCharacter"/>
          <w:szCs w:val="24"/>
          <w:sz w:val="24"/>
          <w:kern w:val="2"/>
          <w:lang w:val="en-US" w:eastAsia="zh-CN" w:bidi="ar-SA"/>
          <w:rFonts w:ascii="宋体" w:hAnsi="宋体"/>
        </w:rPr>
        <w:widowControl/>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玩</w:t>
      </w:r>
      <w:r>
        <w:rPr>
          <w:rStyle w:val="NormalCharacter"/>
          <w:szCs w:val="22"/>
          <w:sz w:val="22"/>
          <w:kern w:val="2"/>
          <w:lang w:val="en-US" w:eastAsia="zh-CN" w:bidi="ar-SA"/>
          <w:rFonts w:ascii="宋体" w:hAnsi="宋体"/>
        </w:rPr>
        <w:t xml:space="preserve">转恩施网（</w:t>
      </w:r>
      <w:r>
        <w:rPr>
          <w:rStyle w:val="NormalCharacter"/>
          <w:szCs w:val="22"/>
          <w:sz w:val="22"/>
          <w:kern w:val="2"/>
          <w:lang w:val="en-US" w:eastAsia="zh-CN" w:bidi="ar-SA"/>
          <w:rFonts w:ascii="宋体" w:hAnsi="宋体"/>
        </w:rPr>
        <w:t xml:space="preserve">http://www.1ztour.com/index.html</w:t>
      </w:r>
      <w:r>
        <w:rPr>
          <w:rStyle w:val="NormalCharacter"/>
          <w:szCs w:val="22"/>
          <w:sz w:val="22"/>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十一、采购人联系方式：</w:t>
      </w:r>
    </w:p>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采购人：</w:t>
      </w:r>
      <w:r>
        <w:rPr>
          <w:rStyle w:val="NormalCharacter"/>
          <w:szCs w:val="24"/>
          <w:sz w:val="24"/>
          <w:kern w:val="2"/>
          <w:lang w:val="en-US" w:eastAsia="zh-CN" w:bidi="ar-SA"/>
          <w:rFonts w:ascii="宋体" w:hAnsi="宋体"/>
          <w:color w:val="000000"/>
        </w:rPr>
        <w:t xml:space="preserve">咸丰三特旅游开发有限公司</w:t>
      </w:r>
      <w:r>
        <w:rPr>
          <w:rStyle w:val="NormalCharacter"/>
          <w:szCs w:val="24"/>
          <w:sz w:val="24"/>
          <w:kern w:val="2"/>
          <w:lang w:val="en-US" w:eastAsia="zh-CN" w:bidi="ar-SA"/>
          <w:rFonts w:ascii="宋体" w:hAnsi="宋体"/>
          <w:color w:val="000000"/>
        </w:rPr>
        <w:t xml:space="preserve">联系人：梅女士  </w:t>
      </w:r>
    </w:p>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color w:val="000000"/>
        </w:rPr>
        <w:t xml:space="preserve">联系电话：15172891587</w:t>
      </w: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p>
    <w:p>
      <w:pPr>
        <w:pStyle w:val="Normal"/>
        <w:rPr>
          <w:rStyle w:val="NormalCharacter"/>
          <w:szCs w:val="24"/>
          <w:sz w:val="24"/>
          <w:kern w:val="2"/>
          <w:lang w:val="en-US" w:eastAsia="zh-CN" w:bidi="ar-SA"/>
          <w:rFonts w:ascii="宋体" w:hAnsi="宋体"/>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                                </w:t>
      </w:r>
      <w:r>
        <w:rPr>
          <w:rStyle w:val="NormalCharacter"/>
          <w:szCs w:val="24"/>
          <w:sz w:val="24"/>
          <w:kern w:val="2"/>
          <w:lang w:val="en-US" w:eastAsia="zh-CN" w:bidi="ar-SA"/>
          <w:rFonts w:ascii="宋体" w:hAnsi="宋体"/>
        </w:rPr>
        <w:t xml:space="preserve">       </w:t>
      </w:r>
      <w:r>
        <w:rPr>
          <w:rStyle w:val="NormalCharacter"/>
          <w:szCs w:val="24"/>
          <w:sz w:val="24"/>
          <w:kern w:val="2"/>
          <w:lang w:val="en-US" w:eastAsia="zh-CN" w:bidi="ar-SA"/>
          <w:rFonts w:ascii="宋体" w:hAnsi="宋体"/>
        </w:rPr>
        <w:t xml:space="preserve"> </w:t>
      </w:r>
      <w:r>
        <w:rPr>
          <w:rStyle w:val="NormalCharacter"/>
          <w:szCs w:val="24"/>
          <w:sz w:val="24"/>
          <w:kern w:val="2"/>
          <w:lang w:val="en-US" w:eastAsia="zh-CN" w:bidi="ar-SA"/>
          <w:rFonts w:ascii="宋体" w:hAnsi="宋体"/>
          <w:color w:val="000000"/>
        </w:rPr>
        <w:t xml:space="preserve">咸丰三特旅游开发有限公司</w:t>
      </w:r>
    </w:p>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center"/>
        <w:textAlignment w:val="baseline"/>
      </w:pPr>
      <w:r>
        <w:rPr>
          <w:rStyle w:val="NormalCharacter"/>
          <w:szCs w:val="24"/>
          <w:sz w:val="24"/>
          <w:kern w:val="2"/>
          <w:lang w:val="en-US" w:eastAsia="zh-CN" w:bidi="ar-SA"/>
          <w:rFonts w:ascii="宋体" w:hAnsi="宋体"/>
        </w:rPr>
        <w:t xml:space="preserve">               </w:t>
      </w:r>
      <w:r>
        <w:rPr>
          <w:rStyle w:val="NormalCharacter"/>
          <w:szCs w:val="24"/>
          <w:sz w:val="24"/>
          <w:kern w:val="2"/>
          <w:lang w:val="en-US" w:eastAsia="zh-CN" w:bidi="ar-SA"/>
          <w:rFonts w:ascii="宋体" w:hAnsi="宋体"/>
          <w:color w:val="0000FF"/>
        </w:rPr>
        <w:t xml:space="preserve">   </w:t>
      </w:r>
      <w:r>
        <w:rPr>
          <w:rStyle w:val="NormalCharacter"/>
          <w:szCs w:val="24"/>
          <w:sz w:val="24"/>
          <w:kern w:val="2"/>
          <w:lang w:val="en-US" w:eastAsia="zh-CN" w:bidi="ar-SA"/>
          <w:rFonts w:ascii="宋体" w:hAnsi="宋体"/>
          <w:color w:val="000000"/>
        </w:rPr>
        <w:t xml:space="preserve">   2020年</w:t>
      </w:r>
      <w:r>
        <w:rPr>
          <w:rStyle w:val="NormalCharacter"/>
          <w:szCs w:val="24"/>
          <w:sz w:val="24"/>
          <w:kern w:val="2"/>
          <w:lang w:val="en-US" w:eastAsia="zh-CN" w:bidi="ar-SA"/>
          <w:rFonts w:ascii="宋体" w:hAnsi="宋体"/>
          <w:color w:val="000000"/>
        </w:rPr>
        <w:t xml:space="preserve">9</w:t>
      </w:r>
      <w:r>
        <w:rPr>
          <w:rStyle w:val="NormalCharacter"/>
          <w:szCs w:val="24"/>
          <w:sz w:val="24"/>
          <w:kern w:val="2"/>
          <w:lang w:val="en-US" w:eastAsia="zh-CN" w:bidi="ar-SA"/>
          <w:rFonts w:ascii="宋体" w:hAnsi="宋体"/>
          <w:color w:val="000000"/>
        </w:rPr>
        <w:t xml:space="preserve">月1日</w:t>
      </w:r>
    </w:p>
    <w:p>
      <w:pPr>
        <w:pStyle w:val="Normal"/>
        <w:rPr>
          <w:rStyle w:val="NormalCharacter"/>
          <w:szCs w:val="24"/>
          <w:sz w:val="24"/>
          <w:kern w:val="2"/>
          <w:lang w:val="en-US" w:eastAsia="zh-CN" w:bidi="ar-SA"/>
          <w:rFonts w:ascii="宋体" w:hAnsi="宋体"/>
        </w:rPr>
        <w:widowControl/>
        <w:ind w:firstLine="240" w:firstLineChars="100"/>
        <w:spacing w:line="360" w:after="150" w:lineRule="auto"/>
        <w:jc w:val="both"/>
        <w:textAlignment w:val="baseline"/>
      </w:pPr>
    </w:p>
    <w:p>
      <w:pPr>
        <w:pStyle w:val="Normal"/>
        <w:rPr>
          <w:rStyle w:val="NormalCharacter"/>
          <w:szCs w:val="24"/>
          <w:sz w:val="28"/>
          <w:kern w:val="2"/>
          <w:lang w:val="en-US" w:eastAsia="zh-CN" w:bidi="ar-SA"/>
          <w:rFonts w:ascii="宋体" w:hAnsi="宋体"/>
        </w:rPr>
        <w:widowControl/>
        <w:ind w:left="826"/>
        <w:spacing w:line="420" w:before="150" w:lineRule="atLeast"/>
        <w:jc w:val="left"/>
        <w:textAlignment w:val="baseline"/>
      </w:pPr>
    </w:p>
    <w:p>
      <w:pPr>
        <w:pStyle w:val="Normal"/>
        <w:rPr>
          <w:rStyle w:val="NormalCharacter"/>
          <w:szCs w:val="24"/>
          <w:sz w:val="24"/>
          <w:kern w:val="2"/>
          <w:lang w:val="en-US" w:eastAsia="zh-CN" w:bidi="ar-EG"/>
          <w:rFonts w:ascii="Times New Roman" w:hAnsi="Times New Roman"/>
        </w:rPr>
        <w:widowControl/>
        <w:jc w:val="center"/>
        <w:textAlignment w:val="baseline"/>
      </w:pPr>
      <w:r>
        <w:rPr>
          <w:rStyle w:val="NormalCharacter"/>
          <w:szCs w:val="24"/>
          <w:sz w:val="24"/>
          <w:kern w:val="2"/>
          <w:lang w:val="en-US" w:eastAsia="zh-CN" w:bidi="ar-EG"/>
          <w:rFonts w:ascii="Times New Roman" w:hAnsi="Times New Roman"/>
        </w:rPr>
        <w:br w:type="page"/>
      </w:r>
    </w:p>
    <w:p>
      <w:pPr>
        <w:pStyle w:val="Normal"/>
        <w:rPr>
          <w:rStyle w:val="NormalCharacter"/>
          <w:b/>
          <w:bCs/>
          <w:szCs w:val="36"/>
          <w:sz w:val="36"/>
          <w:kern w:val="2"/>
          <w:lang w:val="en-US" w:eastAsia="zh-CN" w:bidi="ar-SA"/>
          <w:rFonts w:ascii="Times New Roman" w:cs="Times New Roman" w:hAnsi="Times New Roman"/>
        </w:rPr>
        <w:widowControl/>
        <w:jc w:val="center"/>
        <w:textAlignment w:val="baseline"/>
      </w:pPr>
      <w:r>
        <w:rPr>
          <w:rStyle w:val="NormalCharacter"/>
          <w:b/>
          <w:szCs w:val="36"/>
          <w:sz w:val="36"/>
          <w:kern w:val="2"/>
          <w:lang w:val="hr-HR" w:eastAsia="zh-CN" w:bidi="ar-EG"/>
          <w:rFonts w:ascii="Times New Roman" w:hAnsi="Times New Roman"/>
        </w:rPr>
        <w:t xml:space="preserve">第二章 </w:t>
      </w:r>
      <w:r>
        <w:rPr>
          <w:rStyle w:val="NormalCharacter"/>
          <w:b/>
          <w:bCs/>
          <w:szCs w:val="36"/>
          <w:sz w:val="36"/>
          <w:kern w:val="2"/>
          <w:lang w:val="en-US" w:eastAsia="zh-CN" w:bidi="ar-SA"/>
          <w:rFonts w:ascii="Times New Roman" w:cs="Times New Roman" w:hAnsi="Times New Roman"/>
        </w:rPr>
        <w:t xml:space="preserve">磋商须知</w:t>
      </w:r>
    </w:p>
    <w:p>
      <w:pPr>
        <w:pStyle w:val="Normal"/>
        <w:rPr>
          <w:rStyle w:val="NormalCharacter"/>
          <w:szCs w:val="28"/>
          <w:sz w:val="21"/>
          <w:kern w:val="2"/>
          <w:lang w:val="en-US" w:eastAsia="zh-CN" w:bidi="ar-SA"/>
          <w:rFonts w:ascii="Times New Roman" w:hAnsi="Times New Roman"/>
        </w:rPr>
        <w:jc w:val="center"/>
        <w:textAlignment w:val="baseline"/>
      </w:pPr>
    </w:p>
    <w:p>
      <w:pPr>
        <w:pStyle w:val="Normal"/>
        <w:rPr>
          <w:rStyle w:val="NormalCharacter"/>
          <w:szCs w:val="32"/>
          <w:sz w:val="32"/>
          <w:kern w:val="2"/>
          <w:lang w:val="en-US" w:eastAsia="zh-CN" w:bidi="ar-SA"/>
          <w:rFonts w:ascii="Times New Roman" w:hAnsi="Times New Roman"/>
        </w:rPr>
        <w:jc w:val="center"/>
        <w:textAlignment w:val="baseline"/>
      </w:pPr>
      <w:r>
        <w:rPr>
          <w:rStyle w:val="NormalCharacter"/>
          <w:szCs w:val="28"/>
          <w:sz w:val="28"/>
          <w:kern w:val="2"/>
          <w:lang w:val="en-US" w:eastAsia="zh-CN" w:bidi="ar-SA"/>
          <w:rFonts w:ascii="Times New Roman" w:hAnsi="Times New Roman"/>
        </w:rPr>
        <w:t xml:space="preserve">磋商须知前附表</w:t>
      </w:r>
    </w:p>
    <w:tbl>
      <w:tblPr>
        <w:tblW w:type="dxa" w:w="8522"/>
        <w:jc w:val="center"/>
        <w:tblLook w:val="ffff"/>
        <w:tblInd w:w="-108" w:type="dxa"/>
        <w:tblBorders>
          <w:top w:space="0" w:color="000000" w:val="single" w:sz="4"/>
          <w:left w:space="0" w:color="000000" w:val="single" w:sz="4"/>
          <w:bottom w:space="0" w:color="000000" w:val="single" w:sz="4"/>
          <w:right w:space="0" w:color="000000" w:val="single" w:sz="4"/>
          <w:insideH w:val="nil"/>
          <w:insideV w:val="nil"/>
        </w:tblBorders>
        <w:tblLayout w:type="fixed"/>
        <w:tblCellMar>
          <w:left w:w="0" w:type="dxa"/>
          <w:right w:w="0" w:type="dxa"/>
        </w:tblCellMar>
      </w:tblPr>
      <w:tblGrid/>
      <w:tr>
        <w:trPr>
          <w:wAfter w:w="0" w:type="dxa"/>
          <w:trHeight w:val="978"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序号</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项    目</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firstLine="482" w:left="57" w:firstLineChars="201" w:right="57"/>
              <w:jc w:val="center"/>
              <w:textAlignment w:val="baseline"/>
            </w:pPr>
            <w:r>
              <w:rPr>
                <w:rStyle w:val="NormalCharacter"/>
                <w:szCs w:val="24"/>
                <w:sz w:val="24"/>
                <w:kern w:val="2"/>
                <w:lang w:val="en-US" w:eastAsia="zh-CN" w:bidi="ar-SA"/>
                <w:rFonts w:ascii="宋体" w:hAnsi="宋体"/>
              </w:rPr>
              <w:t xml:space="preserve">内           容</w:t>
            </w:r>
          </w:p>
        </w:tc>
      </w:tr>
      <w:tr>
        <w:trPr>
          <w:wAfter w:w="0" w:type="dxa"/>
          <w:trHeight w:val="893"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1</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项目名称</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bCs/>
                <w:szCs w:val="24"/>
                <w:sz w:val="24"/>
                <w:kern w:val="2"/>
                <w:lang w:val="en-US" w:eastAsia="zh-CN" w:bidi="ar-SA"/>
                <w:rFonts w:ascii="宋体" w:cs="宋体" w:hAnsi="宋体"/>
              </w:rPr>
              <w:t xml:space="preserve">咸丰坪坝营景区防雷施工</w:t>
            </w:r>
          </w:p>
        </w:tc>
      </w:tr>
      <w:tr>
        <w:trPr>
          <w:wAfter w:w="0" w:type="dxa"/>
          <w:trHeight w:val="526"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2</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项目编号</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color w:val="FF0000"/>
              </w:rPr>
              <w:jc w:val="left"/>
              <w:textAlignment w:val="baseline"/>
            </w:pPr>
            <w:r>
              <w:rPr>
                <w:rStyle w:val="NormalCharacter"/>
                <w:szCs w:val="24"/>
                <w:sz w:val="24"/>
                <w:kern w:val="2"/>
                <w:lang w:val="en-US" w:eastAsia="zh-CN" w:bidi="ar-SA"/>
                <w:rFonts w:ascii="宋体" w:hAnsi="宋体"/>
                <w:color w:val="000000"/>
              </w:rPr>
              <w:t xml:space="preserve">ELGF-20200</w:t>
            </w:r>
            <w:r>
              <w:rPr>
                <w:rStyle w:val="NormalCharacter"/>
                <w:szCs w:val="24"/>
                <w:sz w:val="24"/>
                <w:kern w:val="2"/>
                <w:lang w:val="en-US" w:eastAsia="zh-CN" w:bidi="ar-SA"/>
                <w:rFonts w:ascii="宋体" w:hAnsi="宋体"/>
                <w:color w:val="000000"/>
              </w:rPr>
              <w:t xml:space="preserve">901</w:t>
            </w:r>
          </w:p>
        </w:tc>
      </w:tr>
      <w:tr>
        <w:trPr>
          <w:wAfter w:w="0" w:type="dxa"/>
          <w:trHeight w:val="1040"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3</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采购人</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color w:val="000000"/>
              </w:rPr>
              <w:t xml:space="preserve">采购人：</w:t>
            </w:r>
            <w:r>
              <w:rPr>
                <w:rStyle w:val="NormalCharacter"/>
                <w:szCs w:val="24"/>
                <w:sz w:val="24"/>
                <w:kern w:val="2"/>
                <w:lang w:val="en-US" w:eastAsia="zh-CN" w:bidi="ar-SA"/>
                <w:rFonts w:ascii="宋体" w:hAnsi="宋体"/>
                <w:color w:val="000000"/>
              </w:rPr>
              <w:t xml:space="preserve">咸丰三特旅游开发有限公司</w:t>
            </w:r>
          </w:p>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color w:val="000000"/>
              </w:rPr>
              <w:t xml:space="preserve">联系人：梅女士 </w:t>
            </w:r>
          </w:p>
          <w:p>
            <w:pPr>
              <w:pStyle w:val="Normal"/>
              <w:rPr>
                <w:rStyle w:val="NormalCharacter"/>
                <w:szCs w:val="24"/>
                <w:sz w:val="24"/>
                <w:kern w:val="2"/>
                <w:lang w:val="en-US" w:eastAsia="zh-CN" w:bidi="ar-SA"/>
                <w:rFonts w:ascii="宋体" w:hAnsi="宋体"/>
                <w:color w:val="000000"/>
              </w:rPr>
              <w:widowControl/>
              <w:ind w:firstLine="480" w:firstLineChars="200"/>
              <w:spacing w:line="360" w:lineRule="auto"/>
              <w:jc w:val="left"/>
              <w:textAlignment w:val="baseline"/>
            </w:pPr>
            <w:r>
              <w:rPr>
                <w:rStyle w:val="NormalCharacter"/>
                <w:szCs w:val="24"/>
                <w:sz w:val="24"/>
                <w:kern w:val="2"/>
                <w:lang w:val="en-US" w:eastAsia="zh-CN" w:bidi="ar-SA"/>
                <w:rFonts w:ascii="宋体" w:hAnsi="宋体"/>
                <w:color w:val="000000"/>
              </w:rPr>
              <w:t xml:space="preserve">联系电话：15172891587</w:t>
            </w:r>
          </w:p>
          <w:p>
            <w:pPr>
              <w:pStyle w:val="Normal"/>
              <w:rPr>
                <w:rStyle w:val="NormalCharacter"/>
                <w:szCs w:val="24"/>
                <w:sz w:val="24"/>
                <w:kern w:val="2"/>
                <w:lang w:val="en-US" w:eastAsia="zh-CN" w:bidi="ar-SA"/>
                <w:rFonts w:ascii="宋体" w:hAnsi="宋体"/>
              </w:rPr>
              <w:topLinePunct/>
              <w:spacing w:line="360" w:lineRule="auto"/>
              <w:jc w:val="both"/>
              <w:textAlignment w:val="baseline"/>
            </w:pPr>
            <w:r>
              <w:rPr>
                <w:rStyle w:val="NormalCharacter"/>
                <w:szCs w:val="24"/>
                <w:sz w:val="24"/>
                <w:kern w:val="2"/>
                <w:lang w:val="en-US" w:eastAsia="zh-CN" w:bidi="ar-SA"/>
                <w:rFonts w:ascii="宋体" w:hAnsi="宋体"/>
                <w:color w:val="000000"/>
              </w:rPr>
              <w:t xml:space="preserve">地址：湖北省咸丰县坪坝营镇坪坝营村</w:t>
            </w:r>
          </w:p>
        </w:tc>
      </w:tr>
      <w:tr>
        <w:trPr>
          <w:wAfter w:w="0" w:type="dxa"/>
          <w:trHeight w:val="1040"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4</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现场踏勘</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framePr w:outlineLvl="0"/>
              <w:spacing w:line="440" w:lineRule="exact"/>
              <w:jc w:val="both"/>
              <w:textAlignment w:val="baseline"/>
            </w:pPr>
            <w:r>
              <w:rPr>
                <w:rStyle w:val="NormalCharacter"/>
                <w:szCs w:val="24"/>
                <w:sz w:val="24"/>
                <w:kern w:val="2"/>
                <w:lang w:val="en-US" w:eastAsia="zh-CN" w:bidi="ar-SA"/>
                <w:rFonts w:ascii="宋体" w:hAnsi="宋体"/>
              </w:rPr>
              <w:t xml:space="preserve">采购人不统一组织现场踏勘，投标人可在报名后自行对项目现场及周围环境进行踏勘，以便获取有关编制响应文件所需的资料。</w:t>
            </w:r>
          </w:p>
        </w:tc>
      </w:tr>
      <w:tr>
        <w:trPr>
          <w:wAfter w:w="0" w:type="dxa"/>
          <w:trHeight w:val="1040"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5</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费用</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framePr w:outlineLvl="0"/>
              <w:spacing w:line="440" w:lineRule="exact"/>
              <w:jc w:val="both"/>
              <w:textAlignment w:val="baseline"/>
            </w:pPr>
            <w:r>
              <w:rPr>
                <w:rStyle w:val="NormalCharacter"/>
                <w:szCs w:val="22"/>
                <w:sz w:val="24"/>
                <w:kern w:val="2"/>
                <w:lang w:val="en-US" w:eastAsia="zh-CN" w:bidi="ar-SA"/>
                <w:rFonts w:ascii="宋体" w:hAnsi="宋体"/>
              </w:rPr>
              <w:t xml:space="preserve">投标人应承担所有与准备和参加投标有关的费用，包括</w:t>
            </w:r>
            <w:r>
              <w:rPr>
                <w:rStyle w:val="NormalCharacter"/>
                <w:szCs w:val="24"/>
                <w:sz w:val="24"/>
                <w:kern w:val="2"/>
                <w:lang w:val="en-US" w:eastAsia="zh-CN" w:bidi="ar-SA"/>
                <w:rFonts w:ascii="宋体" w:hAnsi="宋体"/>
              </w:rPr>
              <w:t xml:space="preserve">本工程设计图费用。</w:t>
            </w:r>
          </w:p>
        </w:tc>
      </w:tr>
      <w:tr>
        <w:trPr>
          <w:wAfter w:w="0" w:type="dxa"/>
          <w:trHeight w:val="1040"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6</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质量</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framePr w:outlineLvl="0"/>
              <w:spacing w:line="440" w:lineRule="exact"/>
              <w:jc w:val="both"/>
              <w:textAlignment w:val="baseline"/>
            </w:pPr>
            <w:r>
              <w:rPr>
                <w:rStyle w:val="NormalCharacter"/>
                <w:szCs w:val="24"/>
                <w:sz w:val="24"/>
                <w:kern w:val="2"/>
                <w:lang w:val="en-US" w:eastAsia="zh-CN" w:bidi="ar-SA"/>
                <w:rFonts w:ascii="宋体" w:hAnsi="宋体"/>
              </w:rPr>
              <w:t xml:space="preserve">工程质量必须达到国家现行验收规范合格标准</w:t>
            </w:r>
          </w:p>
        </w:tc>
      </w:tr>
      <w:tr>
        <w:trPr>
          <w:wAfter w:w="0" w:type="dxa"/>
          <w:trHeight w:val="1040" w:hRule="atLeast"/>
        </w:trPr>
        <w:tc>
          <w:tcPr>
            <w:textDirection w:val="lrTb"/>
            <w:vAlign w:val="center"/>
            <w:tcW w:type="dxa" w:w="8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right="57"/>
              <w:jc w:val="center"/>
              <w:textAlignment w:val="baseline"/>
            </w:pPr>
            <w:r>
              <w:rPr>
                <w:rStyle w:val="NormalCharacter"/>
                <w:szCs w:val="24"/>
                <w:sz w:val="24"/>
                <w:kern w:val="2"/>
                <w:lang w:val="en-US" w:eastAsia="zh-CN" w:bidi="ar-SA"/>
                <w:rFonts w:ascii="宋体" w:hAnsi="宋体"/>
              </w:rPr>
              <w:t xml:space="preserve">7</w:t>
            </w:r>
          </w:p>
        </w:tc>
        <w:tc>
          <w:tcPr>
            <w:textDirection w:val="lrTb"/>
            <w:vAlign w:val="center"/>
            <w:tcW w:type="dxa" w:w="21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left"/>
              <w:textAlignment w:val="baseline"/>
            </w:pPr>
            <w:r>
              <w:rPr>
                <w:rStyle w:val="NormalCharacter"/>
                <w:szCs w:val="24"/>
                <w:sz w:val="24"/>
                <w:kern w:val="2"/>
                <w:lang w:val="en-US" w:eastAsia="zh-CN" w:bidi="ar-SA"/>
                <w:rFonts w:ascii="宋体" w:hAnsi="宋体"/>
              </w:rPr>
              <w:t xml:space="preserve">工期</w:t>
            </w:r>
          </w:p>
        </w:tc>
        <w:tc>
          <w:tcPr>
            <w:textDirection w:val="lrTb"/>
            <w:vAlign w:val="center"/>
            <w:tcW w:type="dxa" w:w="55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framePr w:outlineLvl="0"/>
              <w:spacing w:line="440" w:lineRule="exact"/>
              <w:jc w:val="both"/>
              <w:textAlignment w:val="baseline"/>
            </w:pPr>
            <w:r>
              <w:rPr>
                <w:rStyle w:val="NormalCharacter"/>
                <w:szCs w:val="24"/>
                <w:sz w:val="24"/>
                <w:kern w:val="2"/>
                <w:lang w:val="en-US" w:eastAsia="zh-CN" w:bidi="ar-SA"/>
                <w:rFonts w:ascii="宋体" w:hAnsi="宋体"/>
              </w:rPr>
              <w:t xml:space="preserve"> </w:t>
            </w:r>
            <w:r>
              <w:rPr>
                <w:rStyle w:val="NormalCharacter"/>
                <w:szCs w:val="24"/>
                <w:sz w:val="24"/>
                <w:kern w:val="2"/>
                <w:lang w:val="en-US" w:eastAsia="zh-CN" w:bidi="ar-SA"/>
                <w:rFonts w:ascii="宋体" w:hAnsi="宋体"/>
                <w:color w:val="000000"/>
              </w:rPr>
              <w:t xml:space="preserve"> 45</w:t>
            </w:r>
            <w:r>
              <w:rPr>
                <w:rStyle w:val="NormalCharacter"/>
                <w:szCs w:val="24"/>
                <w:sz w:val="24"/>
                <w:kern w:val="2"/>
                <w:lang w:val="en-US" w:eastAsia="zh-CN" w:bidi="ar-SA"/>
                <w:rFonts w:ascii="宋体" w:hAnsi="宋体"/>
                <w:color w:val="0000FF"/>
              </w:rPr>
              <w:t xml:space="preserve">  </w:t>
            </w:r>
            <w:r>
              <w:rPr>
                <w:rStyle w:val="NormalCharacter"/>
                <w:szCs w:val="24"/>
                <w:sz w:val="24"/>
                <w:kern w:val="2"/>
                <w:lang w:val="en-US" w:eastAsia="zh-CN" w:bidi="ar-SA"/>
                <w:rFonts w:ascii="宋体" w:hAnsi="宋体"/>
              </w:rPr>
              <w:t xml:space="preserve">日历天</w:t>
            </w:r>
          </w:p>
        </w:tc>
      </w:tr>
    </w:tbl>
    <w:p>
      <w:pPr>
        <w:pStyle w:val="Normal"/>
        <w:rPr>
          <w:rStyle w:val="NormalCharacter"/>
          <w:bCs/>
          <w:szCs w:val="22"/>
          <w:sz w:val="24"/>
          <w:kern w:val="2"/>
          <w:lang w:val="en-US" w:eastAsia="zh-CN" w:bidi="ar-SA"/>
          <w:rFonts w:ascii="Times New Roman" w:cs="Times New Roman" w:eastAsia="仿宋_GB2312" w:hAnsi="Times New Roman"/>
          <w:color w:val="000000"/>
        </w:rPr>
        <w:widowControl/>
        <w:jc w:val="left"/>
        <w:textAlignment w:val="baseline"/>
      </w:pPr>
    </w:p>
    <w:p>
      <w:pPr>
        <w:pStyle w:val="Normal"/>
        <w:rPr>
          <w:rStyle w:val="NormalCharacter"/>
          <w:bCs/>
          <w:szCs w:val="24"/>
          <w:sz w:val="24"/>
          <w:kern w:val="2"/>
          <w:lang w:val="en-US" w:eastAsia="zh-CN" w:bidi="ar-SA"/>
          <w:rFonts w:ascii="Times New Roman" w:cs="Times New Roman" w:eastAsia="黑体"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eastAsia="黑体" w:hAnsi="Times New Roman"/>
        </w:rPr>
        <w:spacing w:line="440" w:lineRule="exact"/>
        <w:jc w:val="both"/>
        <w:textAlignment w:val="baseline"/>
      </w:pPr>
      <w:r>
        <w:rPr>
          <w:rStyle w:val="NormalCharacter"/>
          <w:bCs/>
          <w:szCs w:val="24"/>
          <w:sz w:val="24"/>
          <w:kern w:val="2"/>
          <w:lang w:val="en-US" w:eastAsia="zh-CN" w:bidi="ar-SA"/>
          <w:rFonts w:ascii="Times New Roman" w:cs="Times New Roman" w:eastAsia="黑体" w:hAnsi="Times New Roman"/>
        </w:rPr>
        <w:br w:type="textWrapping" w:clear="all"/>
      </w:r>
    </w:p>
    <w:p>
      <w:pPr>
        <w:pStyle w:val="Normal"/>
        <w:rPr>
          <w:rStyle w:val="NormalCharacter"/>
          <w:bCs/>
          <w:szCs w:val="24"/>
          <w:sz w:val="24"/>
          <w:kern w:val="2"/>
          <w:lang w:val="en-US" w:eastAsia="zh-CN" w:bidi="ar-SA"/>
          <w:rFonts w:ascii="Times New Roman" w:cs="Times New Roman" w:eastAsia="黑体" w:hAnsi="Times New Roman"/>
        </w:rPr>
        <w:widowControl/>
        <w:jc w:val="left"/>
        <w:textAlignment w:val="baseline"/>
      </w:pPr>
      <w:r>
        <w:rPr>
          <w:rStyle w:val="NormalCharacter"/>
          <w:bCs/>
          <w:szCs w:val="24"/>
          <w:sz w:val="24"/>
          <w:kern w:val="2"/>
          <w:lang w:val="en-US" w:eastAsia="zh-CN" w:bidi="ar-SA"/>
          <w:rFonts w:ascii="Times New Roman" w:cs="Times New Roman" w:eastAsia="黑体" w:hAnsi="Times New Roman"/>
        </w:rPr>
        <w:br w:type="page"/>
      </w:r>
    </w:p>
    <w:p>
      <w:pPr>
        <w:pStyle w:val="Normal"/>
        <w:rPr>
          <w:rStyle w:val="NormalCharacter"/>
          <w:bCs/>
          <w:szCs w:val="24"/>
          <w:sz w:val="24"/>
          <w:kern w:val="2"/>
          <w:lang w:val="en-US" w:eastAsia="zh-CN" w:bidi="ar-SA"/>
          <w:rFonts w:ascii="Times New Roman" w:cs="Times New Roman" w:eastAsia="黑体" w:hAnsi="Times New Roman"/>
        </w:rPr>
        <w:widowControl/>
        <w:jc w:val="left"/>
        <w:textAlignment w:val="baseline"/>
      </w:pPr>
      <w:r>
        <w:rPr>
          <w:rStyle w:val="NormalCharacter"/>
          <w:bCs/>
          <w:szCs w:val="28"/>
          <w:sz w:val="28"/>
          <w:kern w:val="2"/>
          <w:lang w:val="en-US" w:eastAsia="zh-CN" w:bidi="ar-SA"/>
          <w:rFonts w:ascii="Times New Roman" w:cs="Times New Roman" w:eastAsia="黑体" w:hAnsi="Times New Roman"/>
        </w:rPr>
        <w:t xml:space="preserve">一、总　则</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 适用范围</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1.1 本文件仅适用于本文件中所叙述的</w:t>
      </w:r>
      <w:r>
        <w:rPr>
          <w:rStyle w:val="NormalCharacter"/>
          <w:bCs/>
          <w:szCs w:val="24"/>
          <w:sz w:val="24"/>
          <w:kern w:val="2"/>
          <w:lang w:val="en-US" w:eastAsia="zh-CN" w:bidi="ar-SA"/>
          <w:rFonts w:ascii="Times New Roman" w:cs="Times New Roman" w:hAnsi="Times New Roman"/>
        </w:rPr>
        <w:t xml:space="preserve">工程施工</w:t>
      </w:r>
      <w:r>
        <w:rPr>
          <w:rStyle w:val="NormalCharacter"/>
          <w:bCs/>
          <w:szCs w:val="24"/>
          <w:sz w:val="24"/>
          <w:kern w:val="2"/>
          <w:lang w:val="en-US" w:eastAsia="zh-CN" w:bidi="ar-SA"/>
          <w:rFonts w:ascii="Times New Roman" w:cs="Times New Roman" w:hAnsi="Times New Roman"/>
        </w:rPr>
        <w:t xml:space="preserve">类政府采购项目。</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 定义</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2.1“采购人”是指：</w:t>
      </w:r>
      <w:r>
        <w:rPr>
          <w:rStyle w:val="NormalCharacter"/>
          <w:bCs/>
          <w:szCs w:val="22"/>
          <w:sz w:val="24"/>
          <w:kern w:val="2"/>
          <w:lang w:val="en-US" w:eastAsia="zh-CN" w:bidi="ar-SA"/>
          <w:rFonts w:ascii="Calibri" w:cs="Times New Roman" w:hAnsi="Calibri"/>
          <w:color w:val="000000"/>
        </w:rPr>
        <w:t xml:space="preserve">详见《磋商须知前附表》</w:t>
      </w:r>
      <w:r>
        <w:rPr>
          <w:rStyle w:val="NormalCharacter"/>
          <w:bCs/>
          <w:szCs w:val="24"/>
          <w:sz w:val="24"/>
          <w:kern w:val="2"/>
          <w:lang w:val="en-US" w:eastAsia="zh-CN" w:bidi="ar-SA"/>
          <w:rFonts w:ascii="Times New Roman" w:cs="Times New Roman" w:hAnsi="Times New Roman"/>
          <w:color w:val="FF0000"/>
        </w:rPr>
        <w:t xml:space="preserve">。</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2.2“磋商文件”是指：竞争性磋商文件。</w:t>
      </w:r>
    </w:p>
    <w:p>
      <w:pPr>
        <w:pStyle w:val="Normal"/>
        <w:rPr>
          <w:rStyle w:val="NormalCharacter"/>
          <w:bCs/>
          <w:szCs w:val="24"/>
          <w:sz w:val="24"/>
          <w:kern w:val="2"/>
          <w:lang w:val="en-US" w:eastAsia="zh-CN" w:bidi="ar-SA"/>
          <w:rFonts w:ascii="Times New Roman" w:cs="Times New Roman" w:hAnsi="Times New Roman"/>
        </w:rPr>
        <w:ind w:hanging="240" w:left="240" w:firstLineChars="-1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2.3“供应商”是指：获得该项目磋商小组确定参加竞争性磋商的法人、其他组织或者自然人。如果该供应商在本次磋商中成交，即成为“成交供应商”。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2.4“货物”是指：是指成交</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按本文件规定，向采购人提供的一切货物及其相关服务。根据《政府采购法》的相关规定均应是本国货物，另有规定的除外。</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2.5“服务”是指：成交供应商按本文件规定向采购人提供的所有服务。</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2.6“响应文件”是指：供应商根据本文件要求编制包含价格、技术、服务和合同草案条款等所有内容的文件。</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3.</w:t>
      </w:r>
      <w:r>
        <w:rPr>
          <w:rStyle w:val="NormalCharacter"/>
          <w:szCs w:val="24"/>
          <w:sz w:val="24"/>
          <w:kern w:val="2"/>
          <w:lang w:val="en-US" w:eastAsia="zh-CN" w:bidi="ar-SA"/>
          <w:rFonts w:ascii="Times New Roman" w:hAnsi="Times New Roman"/>
        </w:rPr>
        <w:t xml:space="preserve">供应商应具备以下条件</w:t>
      </w:r>
      <w:r>
        <w:rPr>
          <w:rStyle w:val="NormalCharacter"/>
          <w:bCs/>
          <w:szCs w:val="24"/>
          <w:sz w:val="24"/>
          <w:kern w:val="2"/>
          <w:lang w:val="en-US" w:eastAsia="zh-CN" w:bidi="ar-SA"/>
          <w:rFonts w:ascii="Times New Roman" w:cs="Times New Roman" w:hAnsi="Times New Roman"/>
        </w:rPr>
        <w:t xml:space="preserve">，并提供相关证明材料，对于未提供或提供的材料不符合本文件要求的，磋商小组将拒绝其参加磋商。资格证明文件应真实可靠、不得伪造。响应文件正本中提交的资格证明文件为复印件的，应加盖公章。</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3.1具备《政府采购法》第二十二条第一款规定的条件，并</w:t>
      </w:r>
      <w:r>
        <w:rPr>
          <w:rStyle w:val="NormalCharacter"/>
          <w:bCs/>
          <w:szCs w:val="24"/>
          <w:sz w:val="24"/>
          <w:kern w:val="2"/>
          <w:lang w:val="en-US" w:eastAsia="zh-CN" w:bidi="ar-SA"/>
          <w:rFonts w:ascii="Times New Roman" w:cs="Times New Roman" w:hAnsi="Times New Roman"/>
        </w:rPr>
        <w:t xml:space="preserve">在磋商现场</w:t>
      </w:r>
      <w:r>
        <w:rPr>
          <w:rStyle w:val="NormalCharacter"/>
          <w:bCs/>
          <w:szCs w:val="24"/>
          <w:sz w:val="24"/>
          <w:kern w:val="2"/>
          <w:lang w:val="en-US" w:eastAsia="zh-CN" w:bidi="ar-SA"/>
          <w:rFonts w:ascii="Times New Roman" w:cs="Times New Roman" w:hAnsi="Times New Roman"/>
        </w:rPr>
        <w:t xml:space="preserve">提供以下证明材料：</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营业执照副本、组织机构代码证、税务登记证（或三证合一营业执照）、企业资质证书</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color w:val="000000"/>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color w:val="000000"/>
        </w:rPr>
        <w:t xml:space="preserve">2）拟派项目技术负责人防雷相关专业中级及以上职称证书;</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w:t>
      </w:r>
      <w:r>
        <w:rPr>
          <w:rStyle w:val="NormalCharacter"/>
          <w:bCs/>
          <w:szCs w:val="22"/>
          <w:sz w:val="24"/>
          <w:kern w:val="2"/>
          <w:lang w:val="en-US" w:eastAsia="zh-CN" w:bidi="ar-SA"/>
          <w:rFonts w:ascii="Calibri" w:cs="Times New Roman" w:hAnsi="Calibri"/>
          <w:color w:val="000000"/>
        </w:rPr>
        <w:t xml:space="preserve">参加政府采购活动前3年内在经营活动中没有重大违法记录的书面声明</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rPr>
        <w:t xml:space="preserve">）</w:t>
      </w:r>
      <w:r>
        <w:rPr>
          <w:rStyle w:val="NormalCharacter"/>
          <w:bCs/>
          <w:szCs w:val="24"/>
          <w:sz w:val="24"/>
          <w:kern w:val="2"/>
          <w:lang w:val="en-US" w:eastAsia="zh-CN" w:bidi="ar-SA"/>
          <w:rFonts w:ascii="Times New Roman" w:cs="Times New Roman" w:hAnsi="Times New Roman"/>
        </w:rPr>
        <w:t xml:space="preserve">类似业绩证明（合同、中标通知书）原件。</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3.2 </w:t>
      </w:r>
      <w:r>
        <w:rPr>
          <w:rStyle w:val="NormalCharacter"/>
          <w:szCs w:val="24"/>
          <w:sz w:val="24"/>
          <w:kern w:val="2"/>
          <w:lang w:val="en-US" w:eastAsia="zh-CN" w:bidi="ar-SA"/>
          <w:rFonts w:ascii="宋体" w:hAnsi="宋体"/>
        </w:rPr>
        <w:t xml:space="preserve">根据恩施州人社发【2016】23号“关于落实《恩施州建设领域劳动者工资支付保障实施办法》相关规定的意见”及此意见的补充通知（恩施州人社发[2017]35号）规定，本项目竞标人到递交磋商响应文件时间截止时，无因拖欠劳动者工资受到行政处理处罚且在行政处理处罚期限内的或无因拖欠劳动者工资经人民法院判决且未执行完毕的或未自觉履行完毕的情形，（竞标人应作出承诺，否则竞标人的竞标将被拒绝）</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未被列入“信用中国”网站(www.creditchina. gov.cn)失信被执行人、重大税收违法案件当事人名单、政府采购严重违法失信行为记录名单的网页打印件</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 费用</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4.1</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应自行承担所有与编写和提交响应文件有关的费用，不论磋商结果如何，采购人和集中采购机构在任何情况下无义务和责任承担此类费用。</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4.2集中采购机构不向成交供应商收取服务费。</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4.3</w:t>
      </w:r>
      <w:r>
        <w:rPr>
          <w:rStyle w:val="NormalCharacter"/>
          <w:bCs/>
          <w:szCs w:val="24"/>
          <w:sz w:val="24"/>
          <w:kern w:val="2"/>
          <w:lang w:val="en-US" w:eastAsia="zh-CN" w:bidi="ar-SA"/>
          <w:rFonts w:ascii="宋体" w:cs="宋体" w:hAnsi="宋体"/>
        </w:rPr>
        <w:t xml:space="preserve">本工程</w:t>
      </w:r>
      <w:r>
        <w:rPr>
          <w:rStyle w:val="NormalCharacter"/>
          <w:szCs w:val="24"/>
          <w:sz w:val="24"/>
          <w:kern w:val="2"/>
          <w:lang w:val="en-US" w:eastAsia="zh-CN" w:bidi="ar-SA"/>
          <w:rFonts w:ascii="宋体" w:hAnsi="宋体"/>
        </w:rPr>
        <w:t xml:space="preserve">设计图费用（六万元）由中标单位承担。</w:t>
      </w: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二、响应文件的编制</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 响应文件编制基本要求</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5.1响应文件以及与集中采购机构和采购人就有关磋商的所有</w:t>
      </w:r>
      <w:r>
        <w:rPr>
          <w:rStyle w:val="NormalCharacter"/>
          <w:bCs/>
          <w:szCs w:val="24"/>
          <w:sz w:val="24"/>
          <w:kern w:val="2"/>
          <w:lang w:val="en-US" w:eastAsia="zh-CN" w:bidi="ar-SA"/>
          <w:rFonts w:ascii="Times New Roman" w:cs="Times New Roman" w:hAnsi="Times New Roman"/>
        </w:rPr>
        <w:t xml:space="preserve">往来</w:t>
      </w:r>
      <w:r>
        <w:rPr>
          <w:rStyle w:val="NormalCharacter"/>
          <w:bCs/>
          <w:szCs w:val="24"/>
          <w:sz w:val="24"/>
          <w:kern w:val="2"/>
          <w:lang w:val="en-US" w:eastAsia="zh-CN" w:bidi="ar-SA"/>
          <w:rFonts w:ascii="Times New Roman" w:cs="Times New Roman" w:hAnsi="Times New Roman"/>
        </w:rPr>
        <w:t xml:space="preserve">函电均应使用简体中文。</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5.2</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应认真阅读、并充分理解本文件的全部内容（包括所有的补充、修改内容），承诺并履行本文件中各项条款规定及要求。</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5.3响应文件应按本文件的全部内容，包括所有的补充通知及附件进行编制。供应商受邀参加本文件多个包磋商的，其响应文件的编制应按每包要求分别装订和封装。</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5.4如因</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只填写和提供了本文件要求的部分内容和附件，磋商小组有权拒绝其补充和磋商。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5.5响应文件的组成</w:t>
      </w:r>
    </w:p>
    <w:p>
      <w:pPr>
        <w:pStyle w:val="Normal"/>
        <w:rPr>
          <w:rStyle w:val="NormalCharacter"/>
          <w:bCs/>
          <w:szCs w:val="24"/>
          <w:sz w:val="24"/>
          <w:kern w:val="2"/>
          <w:lang w:val="en-US" w:eastAsia="zh-CN" w:bidi="ar-SA"/>
          <w:rFonts w:ascii="Times New Roman" w:cs="Times New Roman" w:hAnsi="Times New Roman"/>
        </w:rPr>
        <w:ind w:leftChars="150" w:left="315"/>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不限于以下内容,应该有的必须提供,如未提供,磋商小组有权拒绝其响应文件：</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1）磋商书 (附件1) ；</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2）报价组成情况表(附件2) ；</w:t>
      </w:r>
    </w:p>
    <w:p>
      <w:pPr>
        <w:pStyle w:val="Normal"/>
        <w:rPr>
          <w:rStyle w:val="NormalCharacter"/>
          <w:szCs w:val="24"/>
          <w:sz w:val="24"/>
          <w:kern w:val="2"/>
          <w:lang w:val="en-US" w:eastAsia="zh-CN" w:bidi="ar-SA"/>
          <w:rFonts w:ascii="Times New Roman" w:hAnsi="Times New Roman"/>
        </w:rPr>
        <w:spacing w:line="440" w:lineRule="exact"/>
        <w:jc w:val="both"/>
        <w:textAlignment w:val="baseline"/>
      </w:pPr>
      <w:r>
        <w:rPr>
          <w:rStyle w:val="NormalCharacter"/>
          <w:szCs w:val="24"/>
          <w:sz w:val="24"/>
          <w:kern w:val="2"/>
          <w:lang w:val="en-US" w:eastAsia="zh-CN" w:bidi="ar-SA"/>
          <w:rFonts w:ascii="Times New Roman" w:hAnsi="Times New Roman"/>
        </w:rPr>
        <w:t xml:space="preserve">3）</w:t>
      </w:r>
      <w:r>
        <w:rPr>
          <w:rStyle w:val="NormalCharacter"/>
          <w:szCs w:val="24"/>
          <w:sz w:val="24"/>
          <w:kern w:val="2"/>
          <w:lang w:val="en-US" w:eastAsia="zh-CN" w:bidi="ar-SA"/>
          <w:rFonts w:ascii="Times New Roman" w:hAnsi="Times New Roman"/>
        </w:rPr>
        <w:t xml:space="preserve">拟投入设备清单(附件3)</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rPr>
        <w:t xml:space="preserve">近</w:t>
      </w:r>
      <w:r>
        <w:rPr>
          <w:rStyle w:val="NormalCharacter"/>
          <w:bCs/>
          <w:szCs w:val="24"/>
          <w:sz w:val="24"/>
          <w:kern w:val="2"/>
          <w:lang w:val="en-US" w:eastAsia="zh-CN" w:bidi="ar-SA"/>
          <w:rFonts w:ascii="Times New Roman" w:cs="Times New Roman" w:hAnsi="Times New Roman"/>
          <w:color w:val="000000"/>
        </w:rPr>
        <w:t xml:space="preserve">5</w:t>
      </w:r>
      <w:r>
        <w:rPr>
          <w:rStyle w:val="NormalCharacter"/>
          <w:bCs/>
          <w:szCs w:val="24"/>
          <w:sz w:val="24"/>
          <w:kern w:val="2"/>
          <w:lang w:val="en-US" w:eastAsia="zh-CN" w:bidi="ar-SA"/>
          <w:rFonts w:ascii="Times New Roman" w:cs="Times New Roman" w:hAnsi="Times New Roman"/>
        </w:rPr>
        <w:t xml:space="preserve">年类似项目</w:t>
      </w:r>
      <w:r>
        <w:rPr>
          <w:rStyle w:val="NormalCharacter"/>
          <w:bCs/>
          <w:szCs w:val="24"/>
          <w:sz w:val="24"/>
          <w:kern w:val="2"/>
          <w:lang w:val="en-US" w:eastAsia="zh-CN" w:bidi="ar-SA"/>
          <w:rFonts w:ascii="Times New Roman" w:cs="Times New Roman" w:hAnsi="Times New Roman"/>
        </w:rPr>
        <w:t xml:space="preserve">业绩(附件4)；</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w:t>
      </w:r>
      <w:r>
        <w:rPr>
          <w:rStyle w:val="NormalCharacter"/>
          <w:bCs/>
          <w:szCs w:val="24"/>
          <w:sz w:val="24"/>
          <w:kern w:val="2"/>
          <w:lang w:val="en-US" w:eastAsia="zh-CN" w:bidi="ar-SA"/>
          <w:rFonts w:ascii="Times New Roman" w:cs="Times New Roman" w:hAnsi="Times New Roman"/>
        </w:rPr>
        <w:t xml:space="preserve">法定代表人身份证明（附件5）</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6）</w:t>
      </w:r>
      <w:r>
        <w:rPr>
          <w:rStyle w:val="NormalCharacter"/>
          <w:bCs/>
          <w:szCs w:val="24"/>
          <w:sz w:val="24"/>
          <w:kern w:val="2"/>
          <w:lang w:val="en-US" w:eastAsia="zh-CN" w:bidi="ar-SA"/>
          <w:rFonts w:ascii="Times New Roman" w:cs="Times New Roman" w:hAnsi="Times New Roman"/>
        </w:rPr>
        <w:t xml:space="preserve">法定代表人授权委托</w:t>
      </w:r>
      <w:r>
        <w:rPr>
          <w:rStyle w:val="NormalCharacter"/>
          <w:bCs/>
          <w:szCs w:val="24"/>
          <w:sz w:val="24"/>
          <w:kern w:val="2"/>
          <w:lang w:val="en-US" w:eastAsia="zh-CN" w:bidi="ar-SA"/>
          <w:rFonts w:ascii="Times New Roman" w:cs="Times New Roman" w:hAnsi="Times New Roman"/>
        </w:rPr>
        <w:t xml:space="preserve">书（附件6）；</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7）法人或者其他组织的营业执照等证明文件(附件7)；</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8）财务状况报告，依法缴纳税收和社会保障资金的相关材料(附件8)；</w:t>
      </w:r>
    </w:p>
    <w:p>
      <w:pPr>
        <w:pStyle w:val="Normal"/>
        <w:rPr>
          <w:rStyle w:val="NormalCharacter"/>
          <w:bCs/>
          <w:szCs w:val="24"/>
          <w:sz w:val="24"/>
          <w:kern w:val="2"/>
          <w:lang w:val="en-US" w:eastAsia="zh-CN" w:bidi="ar-SA"/>
          <w:rFonts w:ascii="Times New Roman" w:cs="Times New Roman" w:hAnsi="Times New Roman"/>
        </w:rPr>
        <w:ind w:hanging="240" w:left="240" w:firstLineChars="-1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9）参加政府采购活动前3年内在经营活动中没有重大违法记录的书面声明(附件9)； </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10）未被列入“信用中国”网站(www.creditchina. gov.cn)失信被执行人、重大税收违法案件当事人名单、政府采购严重违法失信行为记录名单的网页打印件(附件10)。</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r>
        <w:rPr>
          <w:rStyle w:val="NormalCharacter"/>
          <w:szCs w:val="24"/>
          <w:sz w:val="24"/>
          <w:kern w:val="2"/>
          <w:lang w:val="en-US" w:eastAsia="zh-CN" w:bidi="ar-SA"/>
          <w:rFonts w:ascii="Times New Roman" w:hAnsi="Times New Roman"/>
        </w:rPr>
        <w:t xml:space="preserve">11）</w:t>
      </w:r>
      <w:r>
        <w:rPr>
          <w:rStyle w:val="NormalCharacter"/>
          <w:bCs/>
          <w:szCs w:val="24"/>
          <w:sz w:val="24"/>
          <w:kern w:val="2"/>
          <w:lang w:val="en-US" w:eastAsia="zh-CN" w:bidi="ar-SA"/>
          <w:rFonts w:ascii="Times New Roman" w:cs="Times New Roman" w:hAnsi="Times New Roman"/>
        </w:rPr>
        <w:t xml:space="preserve">本文件要求提供的其他资格证明文件及资料。</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6. 计量单位</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6.1除技术要求中另有规定外，本文件所使用的计量单位均应采用国家法定计量单位。</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三、响应文件有效期</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7. 本项目磋商内容自磋商之日算</w:t>
      </w:r>
      <w:r>
        <w:rPr>
          <w:rStyle w:val="NormalCharacter"/>
          <w:bCs/>
          <w:szCs w:val="22"/>
          <w:sz w:val="24"/>
          <w:kern w:val="2"/>
          <w:lang w:val="en-US" w:eastAsia="zh-CN" w:bidi="ar-SA"/>
          <w:rFonts w:ascii="Calibri" w:cs="Times New Roman" w:hAnsi="Calibri"/>
          <w:color w:val="000000"/>
        </w:rPr>
        <w:t xml:space="preserve">起</w:t>
      </w:r>
      <w:r>
        <w:rPr>
          <w:rStyle w:val="NormalCharacter"/>
          <w:bCs/>
          <w:szCs w:val="22"/>
          <w:sz w:val="24"/>
          <w:kern w:val="2"/>
          <w:lang w:val="en-US" w:eastAsia="zh-CN" w:bidi="ar-SA"/>
          <w:rFonts w:ascii="Calibri" w:cs="Times New Roman" w:hAnsi="Calibri"/>
          <w:color w:val="000000"/>
        </w:rPr>
        <w:t xml:space="preserve">（</w:t>
      </w:r>
      <w:r>
        <w:rPr>
          <w:rStyle w:val="NormalCharacter"/>
          <w:bCs/>
          <w:szCs w:val="22"/>
          <w:sz w:val="24"/>
          <w:kern w:val="2"/>
          <w:u w:val="single"/>
          <w:lang w:val="en-US" w:eastAsia="zh-CN" w:bidi="ar-SA"/>
          <w:rFonts w:ascii="Calibri" w:cs="Times New Roman" w:hAnsi="Calibri"/>
          <w:color w:val="000000"/>
        </w:rPr>
        <w:t xml:space="preserve">60</w:t>
      </w:r>
      <w:r>
        <w:rPr>
          <w:rStyle w:val="NormalCharacter"/>
          <w:bCs/>
          <w:szCs w:val="22"/>
          <w:sz w:val="24"/>
          <w:kern w:val="2"/>
          <w:lang w:val="en-US" w:eastAsia="zh-CN" w:bidi="ar-SA"/>
          <w:rFonts w:ascii="Calibri" w:cs="Times New Roman" w:hAnsi="Calibri"/>
          <w:color w:val="000000"/>
        </w:rPr>
        <w:t xml:space="preserve">）</w:t>
      </w:r>
      <w:r>
        <w:rPr>
          <w:rStyle w:val="NormalCharacter"/>
          <w:bCs/>
          <w:szCs w:val="22"/>
          <w:sz w:val="24"/>
          <w:kern w:val="2"/>
          <w:lang w:val="en-US" w:eastAsia="zh-CN" w:bidi="ar-SA"/>
          <w:rFonts w:ascii="Calibri" w:cs="Times New Roman" w:hAnsi="Calibri"/>
          <w:color w:val="000000"/>
        </w:rPr>
        <w:t xml:space="preserve">日历日</w:t>
      </w:r>
      <w:r>
        <w:rPr>
          <w:rStyle w:val="NormalCharacter"/>
          <w:bCs/>
          <w:szCs w:val="22"/>
          <w:sz w:val="24"/>
          <w:kern w:val="2"/>
          <w:lang w:val="en-US" w:eastAsia="zh-CN" w:bidi="ar-SA"/>
          <w:rFonts w:ascii="Calibri" w:cs="Times New Roman" w:hAnsi="Calibri"/>
          <w:color w:val="000000"/>
        </w:rPr>
        <w:t xml:space="preserve">内</w:t>
      </w:r>
      <w:r>
        <w:rPr>
          <w:rStyle w:val="NormalCharacter"/>
          <w:bCs/>
          <w:szCs w:val="24"/>
          <w:sz w:val="24"/>
          <w:kern w:val="2"/>
          <w:lang w:val="en-US" w:eastAsia="zh-CN" w:bidi="ar-SA"/>
          <w:rFonts w:ascii="Times New Roman" w:cs="Times New Roman" w:hAnsi="Times New Roman"/>
        </w:rPr>
        <w:t xml:space="preserve">保持有效。磋商结束后，在有效期内</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不得改变磋商报价、服务期及承诺的全部义务。响应文件有效期比本文件规定短的，磋商小组将视响应文件无效予以拒绝。</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8. 在特殊情况下，在原磋商有效期满之前，集中采购机构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pPr>
        <w:pStyle w:val="Normal"/>
        <w:rPr>
          <w:rStyle w:val="NormalCharacter"/>
          <w:b/>
          <w:szCs w:val="24"/>
          <w:sz w:val="24"/>
          <w:kern w:val="2"/>
          <w:lang w:val="en-US" w:eastAsia="zh-CN" w:bidi="ar-SA"/>
          <w:rFonts w:ascii="Times New Roman" w:hAnsi="Times New Roman"/>
        </w:rPr>
        <w:framePr w:outlineLvl="0"/>
        <w:spacing w:line="440" w:lineRule="exact"/>
        <w:jc w:val="both"/>
        <w:textAlignment w:val="baseline"/>
      </w:pPr>
    </w:p>
    <w:p>
      <w:pPr>
        <w:pStyle w:val="Normal"/>
        <w:rPr>
          <w:rStyle w:val="NormalCharacter"/>
          <w:szCs w:val="28"/>
          <w:sz w:val="28"/>
          <w:kern w:val="2"/>
          <w:lang w:val="en-US" w:eastAsia="zh-CN" w:bidi="ar-SA"/>
          <w:rFonts w:ascii="Times New Roman" w:eastAsia="黑体" w:hAnsi="Times New Roman"/>
        </w:rPr>
        <w:framePr w:outlineLvl="0"/>
        <w:spacing w:line="440" w:lineRule="exact"/>
        <w:jc w:val="both"/>
        <w:textAlignment w:val="baseline"/>
      </w:pPr>
      <w:r>
        <w:rPr>
          <w:rStyle w:val="NormalCharacter"/>
          <w:szCs w:val="28"/>
          <w:sz w:val="28"/>
          <w:kern w:val="2"/>
          <w:lang w:val="en-US" w:eastAsia="zh-CN" w:bidi="ar-SA"/>
          <w:rFonts w:ascii="Times New Roman" w:eastAsia="黑体" w:hAnsi="Times New Roman"/>
        </w:rPr>
        <w:t xml:space="preserve">四、报价要求</w:t>
      </w:r>
    </w:p>
    <w:p>
      <w:pPr>
        <w:pStyle w:val="Normal"/>
        <w:rPr>
          <w:rStyle w:val="NormalCharacter"/>
          <w:szCs w:val="24"/>
          <w:sz w:val="24"/>
          <w:kern w:val="2"/>
          <w:lang w:val="en-US" w:eastAsia="zh-CN" w:bidi="ar-SA"/>
          <w:rFonts w:ascii="Times New Roman" w:hAnsi="Times New Roman"/>
        </w:rPr>
        <w:ind w:hanging="360" w:left="360" w:firstLineChars="-150"/>
        <w:spacing w:line="440" w:lineRule="exact"/>
        <w:jc w:val="both"/>
        <w:textAlignment w:val="baseline"/>
      </w:pPr>
      <w:r>
        <w:rPr>
          <w:rStyle w:val="NormalCharacter"/>
          <w:szCs w:val="24"/>
          <w:sz w:val="24"/>
          <w:kern w:val="2"/>
          <w:lang w:val="en-US" w:eastAsia="zh-CN" w:bidi="ar-SA"/>
          <w:rFonts w:ascii="Times New Roman" w:hAnsi="Times New Roman"/>
        </w:rPr>
        <w:t xml:space="preserve">9. 报价以人民币报价。</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10. 对于本文件中未列明，而</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认为必需的费用也需列入总报价。在合同实施时，采购人不予支付成交</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没有列入的项目费用，并认为此项目的费用已包括在总报价中。</w:t>
      </w:r>
    </w:p>
    <w:p>
      <w:pPr>
        <w:pStyle w:val="Normal"/>
        <w:rPr>
          <w:rStyle w:val="NormalCharacter"/>
          <w:szCs w:val="24"/>
          <w:sz w:val="24"/>
          <w:kern w:val="2"/>
          <w:lang w:val="en-US" w:eastAsia="zh-CN" w:bidi="ar-SA"/>
          <w:rFonts w:ascii="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11. 成交供应商负</w:t>
      </w:r>
      <w:r>
        <w:rPr>
          <w:rStyle w:val="NormalCharacter"/>
          <w:szCs w:val="24"/>
          <w:sz w:val="24"/>
          <w:kern w:val="2"/>
          <w:lang w:val="en-US" w:eastAsia="zh-CN" w:bidi="ar-SA"/>
          <w:rFonts w:ascii="Times New Roman" w:hAnsi="Times New Roman"/>
        </w:rPr>
        <w:t xml:space="preserve">责本项目所需的售后服务等全部工作，文件另有规定的除外。</w:t>
      </w:r>
    </w:p>
    <w:p>
      <w:pPr>
        <w:pStyle w:val="Normal"/>
        <w:rPr>
          <w:rStyle w:val="NormalCharacter"/>
          <w:b/>
          <w:bCs/>
          <w:szCs w:val="24"/>
          <w:sz w:val="24"/>
          <w:kern w:val="2"/>
          <w:lang w:val="en-US" w:eastAsia="zh-CN" w:bidi="ar-SA"/>
          <w:rFonts w:ascii="Times New Roman" w:cs="Times New Roman" w:hAnsi="Times New Roman"/>
        </w:rPr>
        <w:ind w:hanging="420" w:left="420"/>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ind w:hanging="420" w:left="420"/>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五、响应文件的</w:t>
      </w:r>
      <w:r>
        <w:rPr>
          <w:rStyle w:val="NormalCharacter"/>
          <w:bCs/>
          <w:szCs w:val="28"/>
          <w:sz w:val="28"/>
          <w:kern w:val="2"/>
          <w:lang w:val="en-US" w:eastAsia="zh-CN" w:bidi="ar-SA"/>
          <w:rFonts w:ascii="Times New Roman" w:cs="Times New Roman" w:eastAsia="黑体" w:hAnsi="Times New Roman"/>
        </w:rPr>
        <w:t xml:space="preserve">格式签署、</w:t>
      </w:r>
      <w:r>
        <w:rPr>
          <w:rStyle w:val="NormalCharacter"/>
          <w:bCs/>
          <w:szCs w:val="28"/>
          <w:sz w:val="28"/>
          <w:kern w:val="2"/>
          <w:lang w:val="en-US" w:eastAsia="zh-CN" w:bidi="ar-SA"/>
          <w:rFonts w:ascii="Times New Roman" w:cs="Times New Roman" w:eastAsia="黑体" w:hAnsi="Times New Roman"/>
        </w:rPr>
        <w:t xml:space="preserve">份数、封装和递交</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12.</w:t>
      </w:r>
      <w:r>
        <w:rPr>
          <w:rStyle w:val="NormalCharacter"/>
          <w:bCs/>
          <w:szCs w:val="24"/>
          <w:sz w:val="24"/>
          <w:kern w:val="2"/>
          <w:lang w:val="en-US" w:eastAsia="zh-CN" w:bidi="ar-SA"/>
          <w:rFonts w:ascii="Times New Roman" w:cs="Times New Roman" w:hAnsi="Times New Roman"/>
        </w:rPr>
        <w:t xml:space="preserve">响应文件的</w:t>
      </w:r>
      <w:r>
        <w:rPr>
          <w:rStyle w:val="NormalCharacter"/>
          <w:bCs/>
          <w:szCs w:val="24"/>
          <w:sz w:val="24"/>
          <w:kern w:val="2"/>
          <w:lang w:val="en-US" w:eastAsia="zh-CN" w:bidi="ar-SA"/>
          <w:rFonts w:ascii="Times New Roman" w:cs="Times New Roman" w:hAnsi="Times New Roman"/>
        </w:rPr>
        <w:t xml:space="preserve">格式签署</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12.1投标文件的正本需打印或使用不褪色的蓝、黑墨水笔书写，字迹应清晰易于辨认。</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12.3除投标人对错误处须修改外，全套投标文件应无涂改或行间插字和增删。如有修改，修改处应由投标人加盖投标人的印章或由投标文件签字人签字或盖章。</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12.3投标文件应按招标文件第五章响应文件格式要求加盖投标人印章、经法定代表人或其委托代理人签字或盖章。由委托代理人签字或盖章的在投标文件中须同时提交授权委托书。</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 响应文件的份数和封装</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.1响应文</w:t>
      </w:r>
      <w:r>
        <w:rPr>
          <w:rStyle w:val="NormalCharacter"/>
          <w:szCs w:val="24"/>
          <w:sz w:val="24"/>
          <w:kern w:val="2"/>
          <w:lang w:val="en-US" w:eastAsia="zh-CN" w:bidi="ar-SA"/>
          <w:rFonts w:ascii="Times New Roman" w:hAnsi="Times New Roman"/>
        </w:rPr>
        <w:t xml:space="preserve">件一式</w:t>
      </w:r>
      <w:r>
        <w:rPr>
          <w:rStyle w:val="NormalCharacter"/>
          <w:szCs w:val="24"/>
          <w:sz w:val="24"/>
          <w:kern w:val="2"/>
          <w:lang w:val="en-US" w:eastAsia="zh-CN" w:bidi="ar-SA"/>
          <w:rFonts w:ascii="Times New Roman" w:hAnsi="Times New Roman"/>
        </w:rPr>
        <w:t xml:space="preserve">五</w:t>
      </w:r>
      <w:r>
        <w:rPr>
          <w:rStyle w:val="NormalCharacter"/>
          <w:szCs w:val="24"/>
          <w:sz w:val="24"/>
          <w:kern w:val="2"/>
          <w:lang w:val="en-US" w:eastAsia="zh-CN" w:bidi="ar-SA"/>
          <w:rFonts w:ascii="Times New Roman" w:hAnsi="Times New Roman"/>
        </w:rPr>
        <w:t xml:space="preserve">份，其中正本一份，副本</w:t>
      </w:r>
      <w:r>
        <w:rPr>
          <w:rStyle w:val="NormalCharacter"/>
          <w:bCs/>
          <w:szCs w:val="24"/>
          <w:sz w:val="24"/>
          <w:kern w:val="2"/>
          <w:lang w:val="en-US" w:eastAsia="zh-CN" w:bidi="ar-SA"/>
          <w:rFonts w:ascii="Times New Roman" w:cs="Times New Roman" w:hAnsi="Times New Roman"/>
        </w:rPr>
        <w:t xml:space="preserve">肆</w:t>
      </w:r>
      <w:r>
        <w:rPr>
          <w:rStyle w:val="NormalCharacter"/>
          <w:bCs/>
          <w:szCs w:val="24"/>
          <w:sz w:val="24"/>
          <w:kern w:val="2"/>
          <w:lang w:val="en-US" w:eastAsia="zh-CN" w:bidi="ar-SA"/>
          <w:rFonts w:ascii="Times New Roman" w:cs="Times New Roman" w:hAnsi="Times New Roman"/>
        </w:rPr>
        <w:t xml:space="preserve">份</w:t>
      </w:r>
      <w:r>
        <w:rPr>
          <w:rStyle w:val="NormalCharacter"/>
          <w:bCs/>
          <w:szCs w:val="24"/>
          <w:sz w:val="24"/>
          <w:kern w:val="2"/>
          <w:lang w:val="en-US" w:eastAsia="zh-CN" w:bidi="ar-SA"/>
          <w:rFonts w:ascii="Times New Roman" w:cs="Times New Roman" w:hAnsi="Times New Roman"/>
        </w:rPr>
        <w:t xml:space="preserve">，</w:t>
      </w:r>
      <w:r>
        <w:rPr>
          <w:rStyle w:val="NormalCharacter"/>
          <w:szCs w:val="22"/>
          <w:sz w:val="24"/>
          <w:kern w:val="2"/>
          <w:lang w:val="en-US" w:eastAsia="zh-CN" w:bidi="ar-SA"/>
          <w:rFonts w:ascii="宋体" w:hAnsi="宋体"/>
        </w:rPr>
        <w:t xml:space="preserve">副本可采用正本复印件，每套投标文件须清楚表明“正本”或者“副本”字样。</w:t>
      </w:r>
      <w:r>
        <w:rPr>
          <w:rStyle w:val="NormalCharacter"/>
          <w:bCs/>
          <w:szCs w:val="24"/>
          <w:sz w:val="24"/>
          <w:kern w:val="2"/>
          <w:lang w:val="en-US" w:eastAsia="zh-CN" w:bidi="ar-SA"/>
          <w:rFonts w:ascii="Times New Roman" w:cs="Times New Roman" w:hAnsi="Times New Roman"/>
        </w:rPr>
        <w:t xml:space="preserve">合并密封，</w:t>
      </w:r>
      <w:r>
        <w:rPr>
          <w:rStyle w:val="NormalCharacter"/>
          <w:szCs w:val="22"/>
          <w:sz w:val="24"/>
          <w:kern w:val="2"/>
          <w:lang w:val="en-US" w:eastAsia="zh-CN" w:bidi="ar-SA"/>
          <w:rFonts w:ascii="宋体" w:hAnsi="宋体"/>
        </w:rPr>
        <w:t xml:space="preserve">封口处应加盖投标人印章</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.2响应文件的信封上应写明:</w:t>
      </w:r>
      <w:r>
        <w:rPr>
          <w:rStyle w:val="NormalCharacter"/>
          <w:bCs/>
          <w:szCs w:val="24"/>
          <w:sz w:val="24"/>
          <w:kern w:val="2"/>
          <w:lang w:val="en-US" w:eastAsia="zh-CN" w:bidi="ar-SA"/>
          <w:rFonts w:ascii="Times New Roman" w:cs="Times New Roman" w:hAnsi="Times New Roman"/>
        </w:rPr>
        <w:t xml:space="preserve">采购人名称、</w:t>
      </w:r>
      <w:r>
        <w:rPr>
          <w:rStyle w:val="NormalCharacter"/>
          <w:bCs/>
          <w:szCs w:val="24"/>
          <w:sz w:val="24"/>
          <w:kern w:val="2"/>
          <w:lang w:val="en-US" w:eastAsia="zh-CN" w:bidi="ar-SA"/>
          <w:rFonts w:ascii="Times New Roman" w:cs="Times New Roman" w:hAnsi="Times New Roman"/>
        </w:rPr>
        <w:t xml:space="preserve">项目编号、项目名称、</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名称</w:t>
      </w:r>
      <w:r>
        <w:rPr>
          <w:rStyle w:val="NormalCharacter"/>
          <w:bCs/>
          <w:szCs w:val="24"/>
          <w:sz w:val="24"/>
          <w:kern w:val="2"/>
          <w:lang w:val="en-US" w:eastAsia="zh-CN" w:bidi="ar-SA"/>
          <w:rFonts w:ascii="Times New Roman" w:cs="Times New Roman" w:hAnsi="Times New Roman"/>
        </w:rPr>
        <w:t xml:space="preserve">，</w:t>
      </w:r>
      <w:r>
        <w:rPr>
          <w:rStyle w:val="NormalCharacter"/>
          <w:szCs w:val="22"/>
          <w:sz w:val="24"/>
          <w:kern w:val="2"/>
          <w:lang w:val="en-US" w:eastAsia="zh-CN" w:bidi="ar-SA"/>
          <w:rFonts w:ascii="宋体" w:hAnsi="宋体"/>
        </w:rPr>
        <w:t xml:space="preserve">并注明开标时间前不得开封</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rPr>
        <w:t xml:space="preserve">. 响应文件的递交</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rPr>
        <w:t xml:space="preserve">.1所有响应文件应于第一章“竞争性磋商</w:t>
      </w:r>
      <w:r>
        <w:rPr>
          <w:rStyle w:val="NormalCharacter"/>
          <w:bCs/>
          <w:szCs w:val="24"/>
          <w:sz w:val="24"/>
          <w:kern w:val="2"/>
          <w:lang w:val="en-US" w:eastAsia="zh-CN" w:bidi="ar-SA"/>
          <w:rFonts w:ascii="Times New Roman" w:cs="Times New Roman" w:hAnsi="Times New Roman"/>
        </w:rPr>
        <w:t xml:space="preserve">公告</w:t>
      </w:r>
      <w:r>
        <w:rPr>
          <w:rStyle w:val="NormalCharacter"/>
          <w:bCs/>
          <w:szCs w:val="24"/>
          <w:sz w:val="24"/>
          <w:kern w:val="2"/>
          <w:lang w:val="en-US" w:eastAsia="zh-CN" w:bidi="ar-SA"/>
          <w:rFonts w:ascii="Times New Roman" w:cs="Times New Roman" w:hAnsi="Times New Roman"/>
        </w:rPr>
        <w:t xml:space="preserve">”中规定的时间前</w:t>
      </w:r>
      <w:r>
        <w:rPr>
          <w:rStyle w:val="NormalCharacter"/>
          <w:bCs/>
          <w:szCs w:val="24"/>
          <w:sz w:val="24"/>
          <w:kern w:val="2"/>
          <w:lang w:val="en-US" w:eastAsia="zh-CN" w:bidi="ar-SA"/>
          <w:rFonts w:ascii="Times New Roman" w:cs="Times New Roman" w:hAnsi="Times New Roman"/>
        </w:rPr>
        <w:t xml:space="preserve">密封</w:t>
      </w:r>
      <w:r>
        <w:rPr>
          <w:rStyle w:val="NormalCharacter"/>
          <w:bCs/>
          <w:szCs w:val="24"/>
          <w:sz w:val="24"/>
          <w:kern w:val="2"/>
          <w:lang w:val="en-US" w:eastAsia="zh-CN" w:bidi="ar-SA"/>
          <w:rFonts w:ascii="Times New Roman" w:cs="Times New Roman" w:hAnsi="Times New Roman"/>
        </w:rPr>
        <w:t xml:space="preserve">递交到</w:t>
      </w:r>
      <w:r>
        <w:rPr>
          <w:rStyle w:val="NormalCharacter"/>
          <w:bCs/>
          <w:szCs w:val="24"/>
          <w:sz w:val="24"/>
          <w:kern w:val="2"/>
          <w:lang w:val="en-US" w:eastAsia="zh-CN" w:bidi="ar-SA"/>
          <w:rFonts w:ascii="Times New Roman" w:cs="Times New Roman" w:hAnsi="Times New Roman"/>
        </w:rPr>
        <w:t xml:space="preserve">采购</w:t>
      </w:r>
      <w:r>
        <w:rPr>
          <w:rStyle w:val="NormalCharacter"/>
          <w:bCs/>
          <w:szCs w:val="24"/>
          <w:sz w:val="24"/>
          <w:kern w:val="2"/>
          <w:lang w:val="en-US" w:eastAsia="zh-CN" w:bidi="ar-SA"/>
          <w:rFonts w:ascii="Times New Roman" w:cs="Times New Roman" w:hAnsi="Times New Roman"/>
        </w:rPr>
        <w:t xml:space="preserve">方。</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5</w:t>
      </w:r>
      <w:r>
        <w:rPr>
          <w:rStyle w:val="NormalCharacter"/>
          <w:bCs/>
          <w:szCs w:val="24"/>
          <w:sz w:val="24"/>
          <w:kern w:val="2"/>
          <w:lang w:val="en-US" w:eastAsia="zh-CN" w:bidi="ar-SA"/>
          <w:rFonts w:ascii="Times New Roman" w:cs="Times New Roman" w:hAnsi="Times New Roman"/>
        </w:rPr>
        <w:t xml:space="preserve">. 迟交的响应文件</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5.</w:t>
      </w:r>
      <w:r>
        <w:rPr>
          <w:rStyle w:val="NormalCharacter"/>
          <w:bCs/>
          <w:szCs w:val="24"/>
          <w:sz w:val="24"/>
          <w:kern w:val="2"/>
          <w:lang w:val="en-US" w:eastAsia="zh-CN" w:bidi="ar-SA"/>
          <w:rFonts w:ascii="Times New Roman" w:cs="Times New Roman" w:hAnsi="Times New Roman"/>
        </w:rPr>
        <w:t xml:space="preserve">1采购方将拒绝或原封退回在其规定的递交响应文件截止时间之后递交的任何响应文件。</w:t>
      </w:r>
    </w:p>
    <w:p>
      <w:pPr>
        <w:pStyle w:val="Normal"/>
        <w:rPr>
          <w:rStyle w:val="NormalCharacter"/>
          <w:bCs/>
          <w:szCs w:val="24"/>
          <w:sz w:val="24"/>
          <w:kern w:val="2"/>
          <w:lang w:val="en-US" w:eastAsia="zh-CN" w:bidi="ar-SA"/>
          <w:rFonts w:ascii="Times New Roman" w:cs="Times New Roman" w:hAnsi="Times New Roman"/>
        </w:rPr>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六、磋商小组的组成</w:t>
      </w:r>
    </w:p>
    <w:p>
      <w:pPr>
        <w:pStyle w:val="Normal"/>
        <w:rPr>
          <w:rStyle w:val="NormalCharacter"/>
          <w:bCs/>
          <w:szCs w:val="24"/>
          <w:sz w:val="24"/>
          <w:kern w:val="2"/>
          <w:lang w:val="en-US" w:eastAsia="zh-CN" w:bidi="ar-SA"/>
          <w:rFonts w:ascii="Times New Roman" w:cs="Times New Roman" w:hAnsi="Times New Roman"/>
        </w:rPr>
        <w:ind w:hanging="420" w:left="42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6. </w:t>
      </w:r>
      <w:r>
        <w:rPr>
          <w:rStyle w:val="NormalCharacter"/>
          <w:bCs/>
          <w:szCs w:val="24"/>
          <w:sz w:val="24"/>
          <w:kern w:val="2"/>
          <w:lang w:val="en-US" w:eastAsia="zh-CN" w:bidi="ar-SA"/>
          <w:rFonts w:ascii="Times New Roman" w:cs="Times New Roman" w:hAnsi="Times New Roman"/>
          <w:color w:val="000000"/>
        </w:rPr>
        <w:t xml:space="preserve">磋商小组由采购人组织5</w:t>
      </w:r>
      <w:r>
        <w:rPr>
          <w:rStyle w:val="NormalCharacter"/>
          <w:bCs/>
          <w:szCs w:val="24"/>
          <w:sz w:val="24"/>
          <w:kern w:val="2"/>
          <w:lang w:val="en-US" w:eastAsia="zh-CN" w:bidi="ar-SA"/>
          <w:rFonts w:ascii="Times New Roman" w:cs="Times New Roman" w:hAnsi="Times New Roman"/>
          <w:color w:val="000000"/>
        </w:rPr>
        <w:t xml:space="preserve">名</w:t>
      </w:r>
      <w:r>
        <w:rPr>
          <w:rStyle w:val="NormalCharacter"/>
          <w:bCs/>
          <w:szCs w:val="24"/>
          <w:sz w:val="24"/>
          <w:kern w:val="2"/>
          <w:lang w:val="en-US" w:eastAsia="zh-CN" w:bidi="ar-SA"/>
          <w:rFonts w:ascii="Times New Roman" w:cs="Times New Roman" w:hAnsi="Times New Roman"/>
          <w:color w:val="000000"/>
        </w:rPr>
        <w:t xml:space="preserve">成员</w:t>
      </w:r>
      <w:r>
        <w:rPr>
          <w:rStyle w:val="NormalCharacter"/>
          <w:bCs/>
          <w:szCs w:val="24"/>
          <w:sz w:val="24"/>
          <w:kern w:val="2"/>
          <w:lang w:val="en-US" w:eastAsia="zh-CN" w:bidi="ar-SA"/>
          <w:rFonts w:ascii="Times New Roman" w:cs="Times New Roman" w:hAnsi="Times New Roman"/>
          <w:color w:val="000000"/>
        </w:rPr>
        <w:t xml:space="preserve">。</w:t>
      </w:r>
      <w:r>
        <w:rPr>
          <w:rStyle w:val="NormalCharacter"/>
          <w:bCs/>
          <w:szCs w:val="24"/>
          <w:sz w:val="24"/>
          <w:kern w:val="2"/>
          <w:lang w:val="en-US" w:eastAsia="zh-CN" w:bidi="ar-SA"/>
          <w:rFonts w:ascii="Times New Roman" w:cs="Times New Roman" w:hAnsi="Times New Roman"/>
        </w:rPr>
        <w:t xml:space="preserve">磋商小组负责制定磋商文件、确定磋商供应商名单、响应文件的评审、磋商谈判、商务服务评议并评分、根据综合评分情况编写评审报告，协助处理质疑等工作。</w:t>
      </w:r>
    </w:p>
    <w:p>
      <w:pPr>
        <w:pStyle w:val="Normal"/>
        <w:rPr>
          <w:rStyle w:val="NormalCharacter"/>
          <w:bCs/>
          <w:szCs w:val="24"/>
          <w:sz w:val="24"/>
          <w:kern w:val="2"/>
          <w:lang w:val="en-US" w:eastAsia="zh-CN" w:bidi="ar-SA"/>
          <w:rFonts w:ascii="Times New Roman" w:cs="Times New Roman" w:hAnsi="Times New Roman"/>
          <w:color w:val="FF0000"/>
        </w:rPr>
        <w:ind w:hanging="420" w:left="420"/>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七、磋商的步骤</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7</w:t>
      </w:r>
      <w:r>
        <w:rPr>
          <w:rStyle w:val="NormalCharacter"/>
          <w:bCs/>
          <w:szCs w:val="24"/>
          <w:sz w:val="24"/>
          <w:kern w:val="2"/>
          <w:lang w:val="en-US" w:eastAsia="zh-CN" w:bidi="ar-SA"/>
          <w:rFonts w:ascii="Times New Roman" w:cs="Times New Roman" w:hAnsi="Times New Roman"/>
        </w:rPr>
        <w:t xml:space="preserve">. </w:t>
      </w:r>
      <w:r>
        <w:rPr>
          <w:rStyle w:val="NormalCharacter"/>
          <w:bCs/>
          <w:szCs w:val="24"/>
          <w:sz w:val="24"/>
          <w:kern w:val="2"/>
          <w:lang w:val="en-US" w:eastAsia="zh-CN" w:bidi="ar-SA"/>
          <w:rFonts w:ascii="Times New Roman" w:cs="Times New Roman" w:hAnsi="Times New Roman"/>
        </w:rPr>
        <w:t xml:space="preserve">投标</w:t>
      </w:r>
      <w:r>
        <w:rPr>
          <w:rStyle w:val="NormalCharacter"/>
          <w:bCs/>
          <w:szCs w:val="24"/>
          <w:sz w:val="24"/>
          <w:kern w:val="2"/>
          <w:lang w:val="en-US" w:eastAsia="zh-CN" w:bidi="ar-SA"/>
          <w:rFonts w:ascii="Times New Roman" w:cs="Times New Roman" w:hAnsi="Times New Roman"/>
        </w:rPr>
        <w:t xml:space="preserve">授权代表及其项目相关的商务技术人员按要求参加本项目磋商过程。</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8</w:t>
      </w:r>
      <w:r>
        <w:rPr>
          <w:rStyle w:val="NormalCharacter"/>
          <w:bCs/>
          <w:szCs w:val="24"/>
          <w:sz w:val="24"/>
          <w:kern w:val="2"/>
          <w:lang w:val="en-US" w:eastAsia="zh-CN" w:bidi="ar-SA"/>
          <w:rFonts w:ascii="Times New Roman" w:cs="Times New Roman" w:hAnsi="Times New Roman"/>
        </w:rPr>
        <w:t xml:space="preserve">. 资格性审查</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8</w:t>
      </w:r>
      <w:r>
        <w:rPr>
          <w:rStyle w:val="NormalCharacter"/>
          <w:bCs/>
          <w:szCs w:val="24"/>
          <w:sz w:val="24"/>
          <w:kern w:val="2"/>
          <w:lang w:val="en-US" w:eastAsia="zh-CN" w:bidi="ar-SA"/>
          <w:rFonts w:ascii="Times New Roman" w:cs="Times New Roman" w:hAnsi="Times New Roman"/>
        </w:rPr>
        <w:t xml:space="preserve">.1磋商小组验证各</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代表或委托授权人的身份。</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代表或委托授权人身份与响应文件不符的、响应文件未按要求加盖印章和签字的，磋商小组</w:t>
      </w:r>
      <w:r>
        <w:rPr>
          <w:rStyle w:val="NormalCharacter"/>
          <w:bCs/>
          <w:szCs w:val="24"/>
          <w:sz w:val="24"/>
          <w:kern w:val="2"/>
          <w:lang w:val="en-US" w:eastAsia="zh-CN" w:bidi="ar-SA"/>
          <w:rFonts w:ascii="Times New Roman" w:cs="Times New Roman" w:hAnsi="Times New Roman"/>
        </w:rPr>
        <w:t xml:space="preserve">将</w:t>
      </w:r>
      <w:r>
        <w:rPr>
          <w:rStyle w:val="NormalCharacter"/>
          <w:bCs/>
          <w:szCs w:val="24"/>
          <w:sz w:val="24"/>
          <w:kern w:val="2"/>
          <w:lang w:val="en-US" w:eastAsia="zh-CN" w:bidi="ar-SA"/>
          <w:rFonts w:ascii="Times New Roman" w:cs="Times New Roman" w:hAnsi="Times New Roman"/>
        </w:rPr>
        <w:t xml:space="preserve">拒绝该</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参加磋商。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8</w:t>
      </w:r>
      <w:r>
        <w:rPr>
          <w:rStyle w:val="NormalCharacter"/>
          <w:bCs/>
          <w:szCs w:val="24"/>
          <w:sz w:val="24"/>
          <w:kern w:val="2"/>
          <w:lang w:val="en-US" w:eastAsia="zh-CN" w:bidi="ar-SA"/>
          <w:rFonts w:ascii="Times New Roman" w:cs="Times New Roman" w:hAnsi="Times New Roman"/>
        </w:rPr>
        <w:t xml:space="preserve">.2磋商小组根据磋商文件规定对</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响应文件的有效性、完整性和响应程度进行审查。审查内容包括供应商资格条件、实质性响应的情况等。未实质性响应磋商文件的响应文件按无效处理，并告知有关供应商。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 第一轮磋商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.1磋商小组将按照随机抽签的顺序决定</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的磋商顺序，并与单一</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分别进行磋商。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.2磋商小组对照磋商文件与</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的响应文件分别就采购需求、质量和服务等进行磋商，并了解其报价组成情况。磋商中，磋商的任何一方不得透露与竞争性磋商有关的其他供应商的技术资料、价格和其他信息。</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.3 响应文件的澄清和说明</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1）磋商小组可要求</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2）磋商小组要求供应商澄清、说明或者更正响应文件应以书面形式作出。供应商的澄清、说明或者更正应当由法定代表人或其授权代表签字或者加盖印章。</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.4磋商小组按磋商文件设定的方法和标准确定供应商符合磋商文件要求的，该供应商即为合格的供应商。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.5第一轮磋商后，合格的</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超过三家的，磋商小组可根据采购项目的特点、采购人的实际需求及与各供应商的磋商情况对磋商文件作出实质性变动，并进行下一轮竞争性磋商，或直接进入最后报价。</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.6合格的</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不足三家</w:t>
      </w:r>
      <w:r>
        <w:rPr>
          <w:rStyle w:val="NormalCharacter"/>
          <w:bCs/>
          <w:szCs w:val="24"/>
          <w:sz w:val="24"/>
          <w:kern w:val="2"/>
          <w:lang w:val="en-US" w:eastAsia="zh-CN" w:bidi="ar-SA"/>
          <w:rFonts w:ascii="Times New Roman" w:cs="Times New Roman" w:hAnsi="Times New Roman"/>
        </w:rPr>
        <w:t xml:space="preserve">时，</w:t>
      </w:r>
      <w:r>
        <w:rPr>
          <w:rStyle w:val="NormalCharacter"/>
          <w:bCs/>
          <w:szCs w:val="24"/>
          <w:sz w:val="24"/>
          <w:kern w:val="2"/>
          <w:lang w:val="en-US" w:eastAsia="zh-CN" w:bidi="ar-SA"/>
          <w:rFonts w:ascii="Times New Roman" w:cs="Times New Roman" w:hAnsi="Times New Roman"/>
        </w:rPr>
        <w:t xml:space="preserve">磋商小组、采购人</w:t>
      </w:r>
      <w:r>
        <w:rPr>
          <w:rStyle w:val="NormalCharacter"/>
          <w:bCs/>
          <w:szCs w:val="24"/>
          <w:sz w:val="24"/>
          <w:kern w:val="2"/>
          <w:lang w:val="en-US" w:eastAsia="zh-CN" w:bidi="ar-SA"/>
          <w:rFonts w:ascii="Times New Roman" w:cs="Times New Roman" w:hAnsi="Times New Roman"/>
        </w:rPr>
        <w:t xml:space="preserve">可在两家之间</w:t>
      </w:r>
      <w:r>
        <w:rPr>
          <w:rStyle w:val="NormalCharacter"/>
          <w:bCs/>
          <w:szCs w:val="24"/>
          <w:sz w:val="24"/>
          <w:kern w:val="2"/>
          <w:lang w:val="en-US" w:eastAsia="zh-CN" w:bidi="ar-SA"/>
          <w:rFonts w:ascii="Times New Roman" w:cs="Times New Roman" w:hAnsi="Times New Roman"/>
        </w:rPr>
        <w:t xml:space="preserve">进行磋商</w:t>
      </w:r>
      <w:r>
        <w:rPr>
          <w:rStyle w:val="NormalCharacter"/>
          <w:bCs/>
          <w:szCs w:val="24"/>
          <w:sz w:val="24"/>
          <w:kern w:val="2"/>
          <w:lang w:val="en-US" w:eastAsia="zh-CN" w:bidi="ar-SA"/>
          <w:rFonts w:ascii="Times New Roman" w:cs="Times New Roman" w:hAnsi="Times New Roman"/>
        </w:rPr>
        <w:t xml:space="preserve">比较确定中标人；只有一家的，磋商小组、采购人可直接进行磋商谈判确定中标人</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20</w:t>
      </w:r>
      <w:r>
        <w:rPr>
          <w:rStyle w:val="NormalCharacter"/>
          <w:bCs/>
          <w:szCs w:val="24"/>
          <w:sz w:val="24"/>
          <w:kern w:val="2"/>
          <w:lang w:val="en-US" w:eastAsia="zh-CN" w:bidi="ar-SA"/>
          <w:rFonts w:ascii="Times New Roman" w:cs="Times New Roman" w:hAnsi="Times New Roman"/>
        </w:rPr>
        <w:t xml:space="preserve">.磋商文件修正</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20</w:t>
      </w:r>
      <w:r>
        <w:rPr>
          <w:rStyle w:val="NormalCharacter"/>
          <w:bCs/>
          <w:szCs w:val="24"/>
          <w:sz w:val="24"/>
          <w:kern w:val="2"/>
          <w:lang w:val="en-US" w:eastAsia="zh-CN" w:bidi="ar-SA"/>
          <w:rFonts w:ascii="Times New Roman" w:cs="Times New Roman" w:hAnsi="Times New Roman"/>
        </w:rPr>
        <w:t xml:space="preserve">.1磋商小组可根据磋商文件和磋商情况实质性变动采购需求中的技术、服务要求以及合同草案条款，但不得变动磋商文件中的其他内容。对磋商文件作出的实质性变动是磋商文件的有效组成部分。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20</w:t>
      </w:r>
      <w:r>
        <w:rPr>
          <w:rStyle w:val="NormalCharacter"/>
          <w:bCs/>
          <w:szCs w:val="24"/>
          <w:sz w:val="24"/>
          <w:kern w:val="2"/>
          <w:lang w:val="en-US" w:eastAsia="zh-CN" w:bidi="ar-SA"/>
          <w:rFonts w:ascii="Times New Roman" w:cs="Times New Roman" w:hAnsi="Times New Roman"/>
        </w:rPr>
        <w:t xml:space="preserve">.2磋商小组将磋商文件的修改结果以书面形式通知参加磋商的供应商。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20</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根据第一轮磋商情况和磋商文件修改书面通知，对原响应文件进行修正，并将修正文件签字（或盖章）后</w:t>
      </w:r>
      <w:r>
        <w:rPr>
          <w:rStyle w:val="NormalCharacter"/>
          <w:bCs/>
          <w:szCs w:val="24"/>
          <w:sz w:val="24"/>
          <w:kern w:val="2"/>
          <w:lang w:val="en-US" w:eastAsia="zh-CN" w:bidi="ar-SA"/>
          <w:rFonts w:ascii="Times New Roman" w:cs="Times New Roman" w:hAnsi="Times New Roman"/>
        </w:rPr>
        <w:t xml:space="preserve">现场递</w:t>
      </w:r>
      <w:r>
        <w:rPr>
          <w:rStyle w:val="NormalCharacter"/>
          <w:bCs/>
          <w:szCs w:val="24"/>
          <w:sz w:val="24"/>
          <w:kern w:val="2"/>
          <w:lang w:val="en-US" w:eastAsia="zh-CN" w:bidi="ar-SA"/>
          <w:rFonts w:ascii="Times New Roman" w:cs="Times New Roman" w:hAnsi="Times New Roman"/>
        </w:rPr>
        <w:t xml:space="preserve">交磋商小组。修正文件与响应文件同具法律效应。</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20</w:t>
      </w:r>
      <w:r>
        <w:rPr>
          <w:rStyle w:val="NormalCharacter"/>
          <w:bCs/>
          <w:szCs w:val="24"/>
          <w:sz w:val="24"/>
          <w:kern w:val="2"/>
          <w:lang w:val="en-US" w:eastAsia="zh-CN" w:bidi="ar-SA"/>
          <w:rFonts w:ascii="Times New Roman" w:cs="Times New Roman" w:hAnsi="Times New Roman"/>
        </w:rPr>
        <w:t xml:space="preserve">.4对无法详细描述需求，需要</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提供设计或者解决方案的项目，磋商小组可以根据采购人对需求确认情况，进行多轮磋商，直至采购人代表最终确认</w:t>
      </w:r>
      <w:r>
        <w:rPr>
          <w:rStyle w:val="NormalCharacter"/>
          <w:bCs/>
          <w:szCs w:val="24"/>
          <w:sz w:val="24"/>
          <w:kern w:val="2"/>
          <w:lang w:val="en-US" w:eastAsia="zh-CN" w:bidi="ar-SA"/>
          <w:rFonts w:ascii="Times New Roman" w:cs="Times New Roman" w:hAnsi="Times New Roman"/>
        </w:rPr>
        <w:t xml:space="preserve">采购</w:t>
      </w:r>
      <w:r>
        <w:rPr>
          <w:rStyle w:val="NormalCharacter"/>
          <w:bCs/>
          <w:szCs w:val="24"/>
          <w:sz w:val="24"/>
          <w:kern w:val="2"/>
          <w:lang w:val="en-US" w:eastAsia="zh-CN" w:bidi="ar-SA"/>
          <w:rFonts w:ascii="Times New Roman" w:cs="Times New Roman" w:hAnsi="Times New Roman"/>
        </w:rPr>
        <w:t xml:space="preserve">需求为止。</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 第二轮磋商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.1磋商小组就修正后的磋商文件与供应商分别进行磋商。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1</w:t>
      </w:r>
      <w:r>
        <w:rPr>
          <w:rStyle w:val="NormalCharacter"/>
          <w:bCs/>
          <w:szCs w:val="24"/>
          <w:sz w:val="24"/>
          <w:kern w:val="2"/>
          <w:lang w:val="en-US" w:eastAsia="zh-CN" w:bidi="ar-SA"/>
          <w:rFonts w:ascii="Times New Roman" w:cs="Times New Roman" w:hAnsi="Times New Roman"/>
        </w:rPr>
        <w:t xml:space="preserve">.2第二轮磋商结束后，实质性响应磋商文件及变动后磋商文件要求的供应商超过或不足三家的，按照上一轮磋商程序办理，以此类推。</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 最后报价</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.1磋商小组对磋商文件中能够详细列明采购标的的技术、服务要求的，在磋商结束后，所有继续参加磋商合格的供应商应在规定时间内</w:t>
      </w:r>
      <w:r>
        <w:rPr>
          <w:rStyle w:val="NormalCharacter"/>
          <w:bCs/>
          <w:szCs w:val="24"/>
          <w:sz w:val="24"/>
          <w:kern w:val="2"/>
          <w:lang w:val="en-US" w:eastAsia="zh-CN" w:bidi="ar-SA"/>
          <w:rFonts w:ascii="Times New Roman" w:cs="Times New Roman" w:hAnsi="Times New Roman"/>
        </w:rPr>
        <w:t xml:space="preserve">现场</w:t>
      </w:r>
      <w:r>
        <w:rPr>
          <w:rStyle w:val="NormalCharacter"/>
          <w:bCs/>
          <w:szCs w:val="24"/>
          <w:sz w:val="24"/>
          <w:kern w:val="2"/>
          <w:lang w:val="en-US" w:eastAsia="zh-CN" w:bidi="ar-SA"/>
          <w:rFonts w:ascii="Times New Roman" w:cs="Times New Roman" w:hAnsi="Times New Roman"/>
        </w:rPr>
        <w:t xml:space="preserve">提交最后报价。 </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w:t>
      </w: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供应商的报价均超过了政府采购预算或报价未超过采购预算的供应商不足三家的，磋商活动终止。</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最后报价文件在规定的同一时间内提交。最后报价是供应商响应文件的有效组成部分。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w:t>
      </w: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rPr>
        <w:t xml:space="preserve">在提交最后报价之前，</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可以根据磋商情况退出磋商。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22.5供应商的报价应符合法律法规及劳动部门的相关要求。</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 综合评议</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.1 磋商小组将按照磋商文件确定的评审办法对各</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的响应文件进行商务服务评议和价格评议。</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3</w:t>
      </w:r>
      <w:r>
        <w:rPr>
          <w:rStyle w:val="NormalCharacter"/>
          <w:bCs/>
          <w:szCs w:val="24"/>
          <w:sz w:val="24"/>
          <w:kern w:val="2"/>
          <w:lang w:val="en-US" w:eastAsia="zh-CN" w:bidi="ar-SA"/>
          <w:rFonts w:ascii="Times New Roman" w:cs="Times New Roman" w:hAnsi="Times New Roman"/>
        </w:rPr>
        <w:t xml:space="preserve">.2评审采用综合评分法，具体见“第四章评审办法及评审标准”。</w:t>
      </w:r>
    </w:p>
    <w:p>
      <w:pPr>
        <w:pStyle w:val="Normal"/>
        <w:rPr>
          <w:rStyle w:val="NormalCharacter"/>
          <w:bCs/>
          <w:szCs w:val="24"/>
          <w:sz w:val="24"/>
          <w:kern w:val="2"/>
          <w:lang w:val="en-US" w:eastAsia="zh-CN" w:bidi="ar-SA"/>
          <w:rFonts w:ascii="Times New Roman" w:cs="Times New Roman" w:hAnsi="Times New Roman"/>
          <w:color w:val="FF0000"/>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color w:val="000000"/>
        </w:rPr>
        <w:t xml:space="preserve">价格分采用低价优先法计算，即满足磋商文件要求且最后报价最低的供应商的价格为磋商基准价，其价格分为满分。其他供应商的价格分计算公式：磋商报价得分=（磋商基准价/最后磋商报价）×价格权值×100。</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4.1</w:t>
      </w:r>
      <w:r>
        <w:rPr>
          <w:rStyle w:val="NormalCharacter"/>
          <w:bCs/>
          <w:szCs w:val="24"/>
          <w:sz w:val="24"/>
          <w:kern w:val="2"/>
          <w:lang w:val="en-US" w:eastAsia="zh-CN" w:bidi="ar-SA"/>
          <w:rFonts w:ascii="Times New Roman" w:cs="Times New Roman" w:hAnsi="Times New Roman"/>
        </w:rPr>
        <w:t xml:space="preserve">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5.</w:t>
      </w:r>
      <w:r>
        <w:rPr>
          <w:rStyle w:val="NormalCharacter"/>
          <w:bCs/>
          <w:szCs w:val="24"/>
          <w:sz w:val="24"/>
          <w:kern w:val="2"/>
          <w:lang w:val="en-US" w:eastAsia="zh-CN" w:bidi="ar-SA"/>
          <w:rFonts w:ascii="Times New Roman" w:cs="Times New Roman" w:hAnsi="Times New Roman"/>
        </w:rPr>
        <w:t xml:space="preserve">磋商小组决定响应文件的响应性只根据响应文件本身的真实无误的内容，而不依据外部的证据，但响应文件有不真实不正确的内容时除外。</w:t>
      </w:r>
    </w:p>
    <w:p>
      <w:pPr>
        <w:pStyle w:val="Normal"/>
        <w:rPr>
          <w:rStyle w:val="NormalCharacter"/>
          <w:bCs/>
          <w:szCs w:val="24"/>
          <w:sz w:val="24"/>
          <w:kern w:val="2"/>
          <w:lang w:val="en-US" w:eastAsia="zh-CN" w:bidi="ar-SA"/>
          <w:rFonts w:ascii="Times New Roman" w:cs="Times New Roman" w:eastAsia="黑体" w:hAnsi="Times New Roman"/>
        </w:rPr>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八、确定成交供应商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6</w:t>
      </w:r>
      <w:r>
        <w:rPr>
          <w:rStyle w:val="NormalCharacter"/>
          <w:bCs/>
          <w:szCs w:val="24"/>
          <w:sz w:val="24"/>
          <w:kern w:val="2"/>
          <w:lang w:val="en-US" w:eastAsia="zh-CN" w:bidi="ar-SA"/>
          <w:rFonts w:ascii="Times New Roman" w:cs="Times New Roman" w:hAnsi="Times New Roman"/>
        </w:rPr>
        <w:t xml:space="preserve">.磋商小组根据综合评分情况，按照评审得分由高到低顺序推荐3名以上成交候选供应商，并编写评审报告。评审得分相同的，按照最</w:t>
      </w:r>
      <w:r>
        <w:rPr>
          <w:rStyle w:val="NormalCharacter"/>
          <w:bCs/>
          <w:szCs w:val="24"/>
          <w:sz w:val="24"/>
          <w:kern w:val="2"/>
          <w:lang w:val="en-US" w:eastAsia="zh-CN" w:bidi="ar-SA"/>
          <w:rFonts w:ascii="Times New Roman" w:cs="Times New Roman" w:hAnsi="Times New Roman"/>
        </w:rPr>
        <w:t xml:space="preserve">终</w:t>
      </w:r>
      <w:r>
        <w:rPr>
          <w:rStyle w:val="NormalCharacter"/>
          <w:bCs/>
          <w:szCs w:val="24"/>
          <w:sz w:val="24"/>
          <w:kern w:val="2"/>
          <w:lang w:val="en-US" w:eastAsia="zh-CN" w:bidi="ar-SA"/>
          <w:rFonts w:ascii="Times New Roman" w:cs="Times New Roman" w:hAnsi="Times New Roman"/>
        </w:rPr>
        <w:t xml:space="preserve">报价由低到高的顺序推荐。评审得分且最后报价相同的，按照技术指标优劣顺序推荐。</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7</w:t>
      </w:r>
      <w:r>
        <w:rPr>
          <w:rStyle w:val="NormalCharacter"/>
          <w:bCs/>
          <w:szCs w:val="24"/>
          <w:sz w:val="24"/>
          <w:kern w:val="2"/>
          <w:lang w:val="en-US" w:eastAsia="zh-CN" w:bidi="ar-SA"/>
          <w:rFonts w:ascii="Times New Roman" w:cs="Times New Roman" w:hAnsi="Times New Roman"/>
        </w:rPr>
        <w:t xml:space="preserve">.采购人从评审报告提出的成交候选供应商中，按照排序由高到低的原则确定成交供应商。</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九、成交公告和质疑</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8</w:t>
      </w:r>
      <w:r>
        <w:rPr>
          <w:rStyle w:val="NormalCharacter"/>
          <w:bCs/>
          <w:szCs w:val="24"/>
          <w:sz w:val="24"/>
          <w:kern w:val="2"/>
          <w:lang w:val="en-US" w:eastAsia="zh-CN" w:bidi="ar-SA"/>
          <w:rFonts w:ascii="Times New Roman" w:cs="Times New Roman" w:hAnsi="Times New Roman"/>
        </w:rPr>
        <w:t xml:space="preserve">.采购人在成交供应商确定后，</w:t>
      </w:r>
      <w:r>
        <w:rPr>
          <w:rStyle w:val="NormalCharacter"/>
          <w:bCs/>
          <w:szCs w:val="24"/>
          <w:sz w:val="24"/>
          <w:kern w:val="2"/>
          <w:lang w:val="en-US" w:eastAsia="zh-CN" w:bidi="ar-SA"/>
          <w:rFonts w:ascii="宋体" w:cs="宋体" w:hAnsi="宋体"/>
        </w:rPr>
        <w:t xml:space="preserve">在</w:t>
      </w:r>
      <w:r>
        <w:rPr>
          <w:rStyle w:val="NormalCharacter"/>
          <w:szCs w:val="24"/>
          <w:sz w:val="24"/>
          <w:kern w:val="2"/>
          <w:lang w:val="en-US" w:eastAsia="zh-CN" w:bidi="ar-SA"/>
          <w:rFonts w:ascii="宋体" w:hAnsi="宋体"/>
        </w:rPr>
        <w:t xml:space="preserve">湖北省鄂旅投旅游发展股份有限公司</w:t>
      </w:r>
      <w:r>
        <w:rPr>
          <w:rStyle w:val="NormalCharacter"/>
          <w:bCs/>
          <w:szCs w:val="24"/>
          <w:sz w:val="24"/>
          <w:kern w:val="2"/>
          <w:lang w:val="en-US" w:eastAsia="zh-CN" w:bidi="ar-SA"/>
          <w:rFonts w:ascii="宋体" w:cs="宋体" w:hAnsi="宋体"/>
        </w:rPr>
        <w:t xml:space="preserve">官</w:t>
      </w:r>
      <w:r>
        <w:rPr>
          <w:rStyle w:val="NormalCharacter"/>
          <w:bCs/>
          <w:szCs w:val="24"/>
          <w:sz w:val="24"/>
          <w:kern w:val="2"/>
          <w:lang w:val="en-US" w:eastAsia="zh-CN" w:bidi="ar-SA"/>
          <w:rFonts w:ascii="Times New Roman" w:cs="Times New Roman" w:hAnsi="Times New Roman"/>
        </w:rPr>
        <w:t xml:space="preserve">网</w:t>
      </w:r>
      <w:r>
        <w:rPr>
          <w:rStyle w:val="NormalCharacter"/>
          <w:bCs/>
          <w:szCs w:val="24"/>
          <w:sz w:val="24"/>
          <w:kern w:val="2"/>
          <w:lang w:val="en-US" w:eastAsia="zh-CN" w:bidi="ar-SA"/>
          <w:rFonts w:ascii="Times New Roman" w:cs="Times New Roman" w:hAnsi="Times New Roman"/>
        </w:rPr>
        <w:t xml:space="preserve">上</w:t>
      </w:r>
      <w:r>
        <w:rPr>
          <w:rStyle w:val="NormalCharacter"/>
          <w:bCs/>
          <w:szCs w:val="24"/>
          <w:sz w:val="24"/>
          <w:kern w:val="2"/>
          <w:lang w:val="en-US" w:eastAsia="zh-CN" w:bidi="ar-SA"/>
          <w:rFonts w:ascii="Times New Roman" w:cs="Times New Roman" w:hAnsi="Times New Roman"/>
        </w:rPr>
        <w:t xml:space="preserve">公示</w:t>
      </w:r>
      <w:r>
        <w:rPr>
          <w:rStyle w:val="NormalCharacter"/>
          <w:bCs/>
          <w:szCs w:val="24"/>
          <w:sz w:val="24"/>
          <w:kern w:val="2"/>
          <w:lang w:val="en-US" w:eastAsia="zh-CN" w:bidi="ar-SA"/>
          <w:rFonts w:ascii="Times New Roman" w:cs="Times New Roman" w:hAnsi="Times New Roman"/>
        </w:rPr>
        <w:t xml:space="preserve">成交结果，同时向成交供应商发出成交通知书。</w:t>
      </w:r>
      <w:r>
        <w:rPr>
          <w:rStyle w:val="NormalCharacter"/>
          <w:bCs/>
          <w:szCs w:val="24"/>
          <w:sz w:val="24"/>
          <w:kern w:val="2"/>
          <w:lang w:val="en-US" w:eastAsia="zh-CN" w:bidi="ar-SA"/>
          <w:rFonts w:ascii="Times New Roman" w:cs="Times New Roman" w:hAnsi="Times New Roman"/>
        </w:rPr>
        <w:t xml:space="preserve">公示</w:t>
      </w:r>
      <w:r>
        <w:rPr>
          <w:rStyle w:val="NormalCharacter"/>
          <w:bCs/>
          <w:szCs w:val="24"/>
          <w:sz w:val="24"/>
          <w:kern w:val="2"/>
          <w:lang w:val="en-US" w:eastAsia="zh-CN" w:bidi="ar-SA"/>
          <w:rFonts w:ascii="Times New Roman" w:cs="Times New Roman" w:hAnsi="Times New Roman"/>
          <w:color w:val="000000"/>
        </w:rPr>
        <w:t xml:space="preserve">期为</w:t>
      </w:r>
      <w:r>
        <w:rPr>
          <w:rStyle w:val="NormalCharacter"/>
          <w:bCs/>
          <w:szCs w:val="24"/>
          <w:sz w:val="24"/>
          <w:kern w:val="2"/>
          <w:lang w:val="en-US" w:eastAsia="zh-CN" w:bidi="ar-SA"/>
          <w:rFonts w:ascii="Times New Roman" w:cs="Times New Roman" w:hAnsi="Times New Roman"/>
          <w:color w:val="000000"/>
        </w:rPr>
        <w:t xml:space="preserve"> 3</w:t>
      </w:r>
      <w:r>
        <w:rPr>
          <w:rStyle w:val="NormalCharacter"/>
          <w:bCs/>
          <w:szCs w:val="24"/>
          <w:sz w:val="24"/>
          <w:kern w:val="2"/>
          <w:lang w:val="en-US" w:eastAsia="zh-CN" w:bidi="ar-SA"/>
          <w:rFonts w:ascii="Times New Roman" w:cs="Times New Roman" w:hAnsi="Times New Roman"/>
          <w:color w:val="000000"/>
        </w:rPr>
        <w:t xml:space="preserve">个工作日</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hanging="360" w:left="360" w:firstLineChars="-150"/>
        <w:spacing w:line="360" w:lineRule="auto"/>
        <w:jc w:val="both"/>
        <w:textAlignment w:val="baseline"/>
      </w:pPr>
      <w:r>
        <w:rPr>
          <w:rStyle w:val="NormalCharacter"/>
          <w:bCs/>
          <w:szCs w:val="24"/>
          <w:sz w:val="24"/>
          <w:kern w:val="2"/>
          <w:lang w:val="en-US" w:eastAsia="zh-CN" w:bidi="ar-SA"/>
          <w:rFonts w:ascii="Times New Roman" w:cs="Times New Roman" w:hAnsi="Times New Roman"/>
        </w:rPr>
        <w:t xml:space="preserve">2</w:t>
      </w:r>
      <w:r>
        <w:rPr>
          <w:rStyle w:val="NormalCharacter"/>
          <w:bCs/>
          <w:szCs w:val="24"/>
          <w:sz w:val="24"/>
          <w:kern w:val="2"/>
          <w:lang w:val="en-US" w:eastAsia="zh-CN" w:bidi="ar-SA"/>
          <w:rFonts w:ascii="Times New Roman" w:cs="Times New Roman" w:hAnsi="Times New Roman"/>
        </w:rPr>
        <w:t xml:space="preserve">9</w:t>
      </w:r>
      <w:r>
        <w:rPr>
          <w:rStyle w:val="NormalCharacter"/>
          <w:bCs/>
          <w:szCs w:val="24"/>
          <w:sz w:val="24"/>
          <w:kern w:val="2"/>
          <w:lang w:val="en-US" w:eastAsia="zh-CN" w:bidi="ar-SA"/>
          <w:rFonts w:ascii="Times New Roman" w:cs="Times New Roman" w:hAnsi="Times New Roman"/>
        </w:rPr>
        <w:t xml:space="preserve">.相关供应商对成交结果、磋商过程有询问或质疑的，可在</w:t>
      </w:r>
      <w:r>
        <w:rPr>
          <w:rStyle w:val="NormalCharacter"/>
          <w:bCs/>
          <w:szCs w:val="24"/>
          <w:sz w:val="24"/>
          <w:kern w:val="2"/>
          <w:lang w:val="en-US" w:eastAsia="zh-CN" w:bidi="ar-SA"/>
          <w:rFonts w:ascii="Times New Roman" w:cs="Times New Roman" w:hAnsi="Times New Roman"/>
        </w:rPr>
        <w:t xml:space="preserve">公示</w:t>
      </w:r>
      <w:r>
        <w:rPr>
          <w:rStyle w:val="NormalCharacter"/>
          <w:bCs/>
          <w:szCs w:val="24"/>
          <w:sz w:val="24"/>
          <w:kern w:val="2"/>
          <w:lang w:val="en-US" w:eastAsia="zh-CN" w:bidi="ar-SA"/>
          <w:rFonts w:ascii="Times New Roman" w:cs="Times New Roman" w:hAnsi="Times New Roman"/>
        </w:rPr>
        <w:t xml:space="preserve">期届满之日</w:t>
      </w:r>
      <w:r>
        <w:rPr>
          <w:rStyle w:val="NormalCharacter"/>
          <w:bCs/>
          <w:szCs w:val="24"/>
          <w:sz w:val="24"/>
          <w:kern w:val="2"/>
          <w:lang w:val="en-US" w:eastAsia="zh-CN" w:bidi="ar-SA"/>
          <w:rFonts w:ascii="Times New Roman" w:cs="Times New Roman" w:hAnsi="Times New Roman"/>
        </w:rPr>
        <w:t xml:space="preserve">内</w:t>
      </w:r>
      <w:r>
        <w:rPr>
          <w:rStyle w:val="NormalCharacter"/>
          <w:bCs/>
          <w:szCs w:val="24"/>
          <w:sz w:val="24"/>
          <w:kern w:val="2"/>
          <w:lang w:val="en-US" w:eastAsia="zh-CN" w:bidi="ar-SA"/>
          <w:rFonts w:ascii="Times New Roman" w:cs="Times New Roman" w:hAnsi="Times New Roman"/>
        </w:rPr>
        <w:t xml:space="preserve">依据相关规定，向采购</w:t>
      </w:r>
      <w:r>
        <w:rPr>
          <w:rStyle w:val="NormalCharacter"/>
          <w:bCs/>
          <w:szCs w:val="24"/>
          <w:sz w:val="24"/>
          <w:kern w:val="2"/>
          <w:lang w:val="en-US" w:eastAsia="zh-CN" w:bidi="ar-SA"/>
          <w:rFonts w:ascii="Times New Roman" w:cs="Times New Roman" w:hAnsi="Times New Roman"/>
        </w:rPr>
        <w:t xml:space="preserve">机构</w:t>
      </w:r>
      <w:r>
        <w:rPr>
          <w:rStyle w:val="NormalCharacter"/>
          <w:bCs/>
          <w:szCs w:val="24"/>
          <w:sz w:val="24"/>
          <w:kern w:val="2"/>
          <w:lang w:val="en-US" w:eastAsia="zh-CN" w:bidi="ar-SA"/>
          <w:rFonts w:ascii="Times New Roman" w:cs="Times New Roman" w:hAnsi="Times New Roman"/>
        </w:rPr>
        <w:t xml:space="preserve">提出询问或质疑，采购机构将按</w:t>
      </w:r>
      <w:r>
        <w:rPr>
          <w:rStyle w:val="NormalCharacter"/>
          <w:bCs/>
          <w:szCs w:val="24"/>
          <w:sz w:val="24"/>
          <w:kern w:val="2"/>
          <w:lang w:val="en-US" w:eastAsia="zh-CN" w:bidi="ar-SA"/>
          <w:rFonts w:ascii="Times New Roman" w:cs="Times New Roman" w:hAnsi="Times New Roman"/>
        </w:rPr>
        <w:t xml:space="preserve">质疑相关</w:t>
      </w:r>
      <w:r>
        <w:rPr>
          <w:rStyle w:val="NormalCharacter"/>
          <w:bCs/>
          <w:szCs w:val="24"/>
          <w:sz w:val="24"/>
          <w:kern w:val="2"/>
          <w:lang w:val="en-US" w:eastAsia="zh-CN" w:bidi="ar-SA"/>
          <w:rFonts w:ascii="Times New Roman" w:cs="Times New Roman" w:hAnsi="Times New Roman"/>
        </w:rPr>
        <w:t xml:space="preserve">程序处理。质疑书应当包括下列主要内容：</w:t>
      </w:r>
    </w:p>
    <w:p>
      <w:pPr>
        <w:pStyle w:val="Normal"/>
        <w:rPr>
          <w:rStyle w:val="NormalCharacter"/>
          <w:szCs w:val="24"/>
          <w:sz w:val="24"/>
          <w:kern w:val="2"/>
          <w:lang w:val="en-US" w:eastAsia="zh-CN" w:bidi="ar-SA"/>
          <w:rFonts w:ascii="Times New Roman" w:hAnsi="Times New Roman"/>
        </w:rPr>
        <w:spacing w:line="360" w:lineRule="auto"/>
        <w:jc w:val="both"/>
        <w:textAlignment w:val="baseline"/>
      </w:pPr>
      <w:r>
        <w:rPr>
          <w:rStyle w:val="NormalCharacter"/>
          <w:szCs w:val="24"/>
          <w:sz w:val="24"/>
          <w:kern w:val="2"/>
          <w:lang w:val="en-US" w:eastAsia="zh-CN" w:bidi="ar-SA"/>
          <w:rFonts w:ascii="Times New Roman" w:hAnsi="Times New Roman"/>
        </w:rPr>
        <w:t xml:space="preserve">29.1</w:t>
      </w:r>
      <w:r>
        <w:rPr>
          <w:rStyle w:val="NormalCharacter"/>
          <w:szCs w:val="24"/>
          <w:sz w:val="24"/>
          <w:kern w:val="2"/>
          <w:lang w:val="en-US" w:eastAsia="zh-CN" w:bidi="ar-SA"/>
          <w:rFonts w:ascii="Times New Roman" w:hAnsi="Times New Roman"/>
        </w:rPr>
        <w:t xml:space="preserve">质疑人的名称、地址、电话及联系人（法人或负责人授权代表）等；</w:t>
      </w:r>
    </w:p>
    <w:p>
      <w:pPr>
        <w:pStyle w:val="Normal"/>
        <w:rPr>
          <w:rStyle w:val="NormalCharacter"/>
          <w:szCs w:val="24"/>
          <w:sz w:val="24"/>
          <w:kern w:val="2"/>
          <w:lang w:val="en-US" w:eastAsia="zh-CN" w:bidi="ar-SA"/>
          <w:rFonts w:ascii="Times New Roman" w:hAnsi="Times New Roman"/>
        </w:rPr>
        <w:spacing w:line="360" w:lineRule="auto"/>
        <w:jc w:val="both"/>
        <w:textAlignment w:val="baseline"/>
      </w:pPr>
      <w:r>
        <w:rPr>
          <w:rStyle w:val="NormalCharacter"/>
          <w:szCs w:val="24"/>
          <w:sz w:val="24"/>
          <w:kern w:val="2"/>
          <w:lang w:val="en-US" w:eastAsia="zh-CN" w:bidi="ar-SA"/>
          <w:rFonts w:ascii="Times New Roman" w:hAnsi="Times New Roman"/>
        </w:rPr>
        <w:t xml:space="preserve">29.</w:t>
      </w:r>
      <w:r>
        <w:rPr>
          <w:rStyle w:val="NormalCharacter"/>
          <w:szCs w:val="24"/>
          <w:sz w:val="24"/>
          <w:kern w:val="2"/>
          <w:lang w:val="en-US" w:eastAsia="zh-CN" w:bidi="ar-SA"/>
          <w:rFonts w:ascii="Times New Roman" w:hAnsi="Times New Roman"/>
        </w:rPr>
        <w:t xml:space="preserve">2质疑人法人（负责人）签章和单位公章；</w:t>
      </w:r>
    </w:p>
    <w:p>
      <w:pPr>
        <w:pStyle w:val="Normal"/>
        <w:rPr>
          <w:rStyle w:val="NormalCharacter"/>
          <w:szCs w:val="24"/>
          <w:sz w:val="24"/>
          <w:kern w:val="2"/>
          <w:lang w:val="en-US" w:eastAsia="zh-CN" w:bidi="ar-SA"/>
          <w:rFonts w:ascii="Times New Roman" w:hAnsi="Times New Roman"/>
        </w:rPr>
        <w:spacing w:line="360" w:lineRule="auto"/>
        <w:jc w:val="both"/>
        <w:textAlignment w:val="baseline"/>
      </w:pPr>
      <w:r>
        <w:rPr>
          <w:rStyle w:val="NormalCharacter"/>
          <w:szCs w:val="24"/>
          <w:sz w:val="24"/>
          <w:kern w:val="2"/>
          <w:lang w:val="en-US" w:eastAsia="zh-CN" w:bidi="ar-SA"/>
          <w:rFonts w:ascii="Times New Roman" w:hAnsi="Times New Roman"/>
        </w:rPr>
        <w:t xml:space="preserve">29.</w:t>
      </w:r>
      <w:r>
        <w:rPr>
          <w:rStyle w:val="NormalCharacter"/>
          <w:szCs w:val="24"/>
          <w:sz w:val="24"/>
          <w:kern w:val="2"/>
          <w:lang w:val="en-US" w:eastAsia="zh-CN" w:bidi="ar-SA"/>
          <w:rFonts w:ascii="Times New Roman" w:hAnsi="Times New Roman"/>
        </w:rPr>
        <w:t xml:space="preserve">3具体的质疑事项及事实依据；</w:t>
      </w:r>
    </w:p>
    <w:p>
      <w:pPr>
        <w:pStyle w:val="Normal"/>
        <w:rPr>
          <w:rStyle w:val="NormalCharacter"/>
          <w:szCs w:val="24"/>
          <w:sz w:val="24"/>
          <w:kern w:val="2"/>
          <w:lang w:val="en-US" w:eastAsia="zh-CN" w:bidi="ar-SA"/>
          <w:rFonts w:ascii="Times New Roman" w:hAnsi="Times New Roman"/>
        </w:rPr>
        <w:spacing w:line="360" w:lineRule="auto"/>
        <w:jc w:val="both"/>
        <w:textAlignment w:val="baseline"/>
      </w:pPr>
      <w:r>
        <w:rPr>
          <w:rStyle w:val="NormalCharacter"/>
          <w:szCs w:val="24"/>
          <w:sz w:val="24"/>
          <w:kern w:val="2"/>
          <w:lang w:val="en-US" w:eastAsia="zh-CN" w:bidi="ar-SA"/>
          <w:rFonts w:ascii="Times New Roman" w:hAnsi="Times New Roman"/>
        </w:rPr>
        <w:t xml:space="preserve">29.</w:t>
      </w:r>
      <w:r>
        <w:rPr>
          <w:rStyle w:val="NormalCharacter"/>
          <w:szCs w:val="24"/>
          <w:sz w:val="24"/>
          <w:kern w:val="2"/>
          <w:lang w:val="en-US" w:eastAsia="zh-CN" w:bidi="ar-SA"/>
          <w:rFonts w:ascii="Times New Roman" w:hAnsi="Times New Roman"/>
        </w:rPr>
        <w:t xml:space="preserve">4明确的请求和必要的证明材料；</w:t>
      </w:r>
    </w:p>
    <w:p>
      <w:pPr>
        <w:pStyle w:val="Normal"/>
        <w:rPr>
          <w:rStyle w:val="NormalCharacter"/>
          <w:szCs w:val="24"/>
          <w:sz w:val="24"/>
          <w:kern w:val="2"/>
          <w:lang w:val="en-US" w:eastAsia="zh-CN" w:bidi="ar-SA"/>
          <w:rFonts w:ascii="Times New Roman" w:hAnsi="Times New Roman"/>
        </w:rPr>
        <w:spacing w:line="360" w:lineRule="auto"/>
        <w:jc w:val="both"/>
        <w:textAlignment w:val="baseline"/>
      </w:pPr>
      <w:r>
        <w:rPr>
          <w:rStyle w:val="NormalCharacter"/>
          <w:szCs w:val="24"/>
          <w:sz w:val="24"/>
          <w:kern w:val="2"/>
          <w:lang w:val="en-US" w:eastAsia="zh-CN" w:bidi="ar-SA"/>
          <w:rFonts w:ascii="Times New Roman" w:hAnsi="Times New Roman"/>
        </w:rPr>
        <w:t xml:space="preserve">29.</w:t>
      </w:r>
      <w:r>
        <w:rPr>
          <w:rStyle w:val="NormalCharacter"/>
          <w:szCs w:val="24"/>
          <w:sz w:val="24"/>
          <w:kern w:val="2"/>
          <w:lang w:val="en-US" w:eastAsia="zh-CN" w:bidi="ar-SA"/>
          <w:rFonts w:ascii="Times New Roman" w:hAnsi="Times New Roman"/>
        </w:rPr>
        <w:t xml:space="preserve">5提起质疑的日期。</w:t>
      </w:r>
    </w:p>
    <w:p>
      <w:pPr>
        <w:pStyle w:val="Normal"/>
        <w:rPr>
          <w:rStyle w:val="NormalCharacter"/>
          <w:bCs/>
          <w:szCs w:val="24"/>
          <w:sz w:val="24"/>
          <w:kern w:val="2"/>
          <w:lang w:val="en-US" w:eastAsia="zh-CN" w:bidi="ar-SA"/>
          <w:rFonts w:ascii="Times New Roman" w:cs="Times New Roman" w:eastAsia="黑体" w:hAnsi="Times New Roman"/>
        </w:rPr>
        <w:spacing w:line="440" w:lineRule="exact"/>
        <w:jc w:val="both"/>
        <w:textAlignment w:val="baseline"/>
      </w:pPr>
    </w:p>
    <w:p>
      <w:pPr>
        <w:pStyle w:val="Normal"/>
        <w:rPr>
          <w:rStyle w:val="NormalCharacter"/>
          <w:bCs/>
          <w:szCs w:val="28"/>
          <w:sz w:val="28"/>
          <w:kern w:val="2"/>
          <w:lang w:val="en-US" w:eastAsia="zh-CN" w:bidi="ar-SA"/>
          <w:rFonts w:ascii="Times New Roman" w:cs="Times New Roman" w:eastAsia="黑体" w:hAnsi="Times New Roman"/>
        </w:rPr>
        <w:spacing w:line="440" w:lineRule="exact"/>
        <w:jc w:val="both"/>
        <w:textAlignment w:val="baseline"/>
      </w:pPr>
      <w:r>
        <w:rPr>
          <w:rStyle w:val="NormalCharacter"/>
          <w:bCs/>
          <w:szCs w:val="28"/>
          <w:sz w:val="28"/>
          <w:kern w:val="2"/>
          <w:lang w:val="en-US" w:eastAsia="zh-CN" w:bidi="ar-SA"/>
          <w:rFonts w:ascii="Times New Roman" w:cs="Times New Roman" w:eastAsia="黑体" w:hAnsi="Times New Roman"/>
        </w:rPr>
        <w:t xml:space="preserve">十、签订合同</w:t>
      </w:r>
    </w:p>
    <w:p>
      <w:pPr>
        <w:pStyle w:val="Normal"/>
        <w:rPr>
          <w:rStyle w:val="NormalCharacter"/>
          <w:bCs/>
          <w:szCs w:val="24"/>
          <w:sz w:val="24"/>
          <w:kern w:val="2"/>
          <w:lang w:val="en-US" w:eastAsia="zh-CN" w:bidi="ar-SA"/>
          <w:rFonts w:ascii="Times New Roman" w:cs="Times New Roman" w:hAnsi="Times New Roman"/>
        </w:rPr>
        <w:snapToGrid w:val="0"/>
        <w:ind w:hanging="360" w:left="360" w:firstLineChars="-15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30</w:t>
      </w:r>
      <w:r>
        <w:rPr>
          <w:rStyle w:val="NormalCharacter"/>
          <w:bCs/>
          <w:szCs w:val="24"/>
          <w:sz w:val="24"/>
          <w:kern w:val="2"/>
          <w:lang w:val="en-US" w:eastAsia="zh-CN" w:bidi="ar-SA"/>
          <w:rFonts w:ascii="Times New Roman" w:cs="Times New Roman" w:hAnsi="Times New Roman"/>
        </w:rPr>
        <w:t xml:space="preserve">.成交供应商在收到成交通知书后，三日内与采购人签订供货（服务）合同。</w:t>
      </w:r>
    </w:p>
    <w:p>
      <w:pPr>
        <w:pStyle w:val="Normal"/>
        <w:rPr>
          <w:rStyle w:val="NormalCharacter"/>
          <w:bCs/>
          <w:szCs w:val="24"/>
          <w:sz w:val="24"/>
          <w:kern w:val="2"/>
          <w:lang w:val="en-US" w:eastAsia="zh-CN" w:bidi="ar-SA"/>
          <w:rFonts w:ascii="Times New Roman" w:cs="Times New Roman" w:hAnsi="Times New Roman"/>
        </w:rPr>
        <w:snapToGrid w:val="0"/>
        <w:ind w:hanging="360" w:left="360" w:firstLineChars="-150"/>
        <w:spacing w:line="440" w:lineRule="exact"/>
        <w:jc w:val="both"/>
        <w:textAlignment w:val="baseline"/>
      </w:pPr>
    </w:p>
    <w:p>
      <w:pPr>
        <w:pStyle w:val="Normal"/>
        <w:rPr>
          <w:rStyle w:val="NormalCharacter"/>
          <w:bCs/>
          <w:szCs w:val="24"/>
          <w:sz w:val="24"/>
          <w:kern w:val="2"/>
          <w:lang w:val="en-US" w:eastAsia="zh-CN" w:bidi="ar-SA"/>
          <w:rFonts w:ascii="Times New Roman" w:cs="Times New Roman" w:eastAsia="黑体" w:hAnsi="Times New Roman"/>
        </w:rPr>
        <w:spacing w:line="500" w:lineRule="exact"/>
        <w:jc w:val="center"/>
        <w:textAlignment w:val="baseline"/>
      </w:pPr>
      <w:r>
        <w:rPr>
          <w:rStyle w:val="NormalCharacter"/>
          <w:bCs/>
          <w:szCs w:val="24"/>
          <w:sz w:val="24"/>
          <w:kern w:val="2"/>
          <w:lang w:val="en-US" w:eastAsia="zh-CN" w:bidi="ar-SA"/>
          <w:rFonts w:ascii="Times New Roman" w:cs="Times New Roman" w:eastAsia="黑体" w:hAnsi="Times New Roman"/>
        </w:rPr>
        <w:br w:type="page"/>
      </w:r>
    </w:p>
    <w:p>
      <w:pPr>
        <w:pStyle w:val="Normal"/>
        <w:rPr>
          <w:rStyle w:val="NormalCharacter"/>
          <w:b/>
          <w:szCs w:val="36"/>
          <w:sz w:val="36"/>
          <w:kern w:val="2"/>
          <w:lang w:val="hr-HR" w:eastAsia="zh-CN" w:bidi="ar-EG"/>
          <w:rFonts w:ascii="Times New Roman" w:hAnsi="Times New Roman"/>
        </w:rPr>
        <w:spacing w:line="500" w:lineRule="exact"/>
        <w:jc w:val="center"/>
        <w:textAlignment w:val="baseline"/>
      </w:pPr>
      <w:r>
        <w:rPr>
          <w:rStyle w:val="NormalCharacter"/>
          <w:b/>
          <w:szCs w:val="36"/>
          <w:sz w:val="36"/>
          <w:kern w:val="2"/>
          <w:lang w:val="hr-HR" w:eastAsia="zh-CN" w:bidi="ar-EG"/>
          <w:rFonts w:ascii="Times New Roman" w:hAnsi="Times New Roman"/>
        </w:rPr>
        <w:t xml:space="preserve">第三章  采购</w:t>
      </w:r>
      <w:r>
        <w:rPr>
          <w:rStyle w:val="NormalCharacter"/>
          <w:b/>
          <w:szCs w:val="36"/>
          <w:sz w:val="36"/>
          <w:kern w:val="2"/>
          <w:lang w:val="en-US" w:eastAsia="zh-CN" w:bidi="ar-SA"/>
          <w:rFonts w:ascii="Times New Roman" w:hAnsi="Times New Roman"/>
        </w:rPr>
        <w:t xml:space="preserve">货物</w:t>
      </w:r>
      <w:r>
        <w:rPr>
          <w:rStyle w:val="NormalCharacter"/>
          <w:b/>
          <w:szCs w:val="36"/>
          <w:sz w:val="36"/>
          <w:kern w:val="2"/>
          <w:lang w:val="en-US" w:eastAsia="zh-CN" w:bidi="ar-SA"/>
          <w:rFonts w:ascii="Times New Roman" w:hAnsi="Times New Roman"/>
        </w:rPr>
        <w:t xml:space="preserve">（服务）</w:t>
      </w:r>
      <w:r>
        <w:rPr>
          <w:rStyle w:val="NormalCharacter"/>
          <w:b/>
          <w:szCs w:val="36"/>
          <w:sz w:val="36"/>
          <w:kern w:val="2"/>
          <w:lang w:val="en-US" w:eastAsia="zh-CN" w:bidi="ar-SA"/>
          <w:rFonts w:ascii="Times New Roman" w:hAnsi="Times New Roman"/>
        </w:rPr>
        <w:t xml:space="preserve">技术参数、规格及要求</w:t>
      </w:r>
    </w:p>
    <w:p>
      <w:pPr>
        <w:pStyle w:val="Normal"/>
        <w:rPr>
          <w:rStyle w:val="NormalCharacter"/>
          <w:b/>
          <w:szCs w:val="24"/>
          <w:sz w:val="24"/>
          <w:kern w:val="2"/>
          <w:lang w:val="en-US" w:eastAsia="zh-CN" w:bidi="ar-SA"/>
          <w:rFonts w:ascii="Times New Roman" w:hAnsi="Times New Roman"/>
        </w:rPr>
        <w:snapToGrid w:val="0"/>
        <w:framePr w:outlineLvl="0"/>
        <w:spacing w:line="440" w:lineRule="exact"/>
        <w:jc w:val="center"/>
        <w:textAlignment w:val="baseline"/>
      </w:pPr>
    </w:p>
    <w:p>
      <w:pPr>
        <w:pStyle w:val="Heading1"/>
        <w:rPr>
          <w:rStyle w:val="NormalCharacter"/>
          <w:b/>
          <w:szCs w:val="24"/>
          <w:sz w:val="24"/>
          <w:kern w:val="44"/>
          <w:lang w:val="en-US" w:eastAsia="zh-CN" w:bidi="ar-SA"/>
          <w:rFonts w:ascii="宋体" w:eastAsia="宋体" w:hAnsi="宋体"/>
        </w:rPr>
        <w:widowControl/>
        <w:framePr w:outlineLvl="0"/>
        <w:spacing w:line="360" w:after="0" w:before="0" w:lineRule="auto"/>
        <w:jc w:val="left"/>
        <w:textAlignment w:val="baseline"/>
      </w:pPr>
      <w:r>
        <w:rPr>
          <w:rStyle w:val="NormalCharacter"/>
          <w:b/>
          <w:szCs w:val="24"/>
          <w:sz w:val="24"/>
          <w:kern w:val="44"/>
          <w:lang w:val="en-US" w:eastAsia="zh-CN" w:bidi="ar-SA"/>
          <w:rFonts w:ascii="宋体" w:eastAsia="宋体" w:hAnsi="宋体"/>
        </w:rPr>
        <w:t xml:space="preserve">一、项目概况</w:t>
      </w:r>
    </w:p>
    <w:p>
      <w:pPr>
        <w:pStyle w:val="Normal"/>
        <w:rPr>
          <w:rStyle w:val="NormalCharacter"/>
          <w:szCs w:val="24"/>
          <w:sz w:val="24"/>
          <w:kern w:val="2"/>
          <w:lang w:val="en-US" w:eastAsia="zh-CN" w:bidi="ar-SA"/>
          <w:rFonts w:ascii="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该项目位于湖北省坪坝营镇坪坝营村。主要是</w:t>
      </w:r>
      <w:r>
        <w:rPr>
          <w:rStyle w:val="NormalCharacter"/>
          <w:b/>
          <w:bCs/>
          <w:szCs w:val="24"/>
          <w:sz w:val="24"/>
          <w:kern w:val="2"/>
          <w:u w:val="single"/>
          <w:lang w:val="en-US" w:eastAsia="zh-CN" w:bidi="ar-SA"/>
          <w:rFonts w:ascii="宋体" w:cs="宋体" w:hAnsi="宋体"/>
        </w:rPr>
        <w:t xml:space="preserve">湖北咸丰坪坝营景区防雷施工</w:t>
      </w:r>
      <w:r>
        <w:rPr>
          <w:rStyle w:val="NormalCharacter"/>
          <w:szCs w:val="24"/>
          <w:sz w:val="24"/>
          <w:kern w:val="2"/>
          <w:lang w:val="en-US" w:eastAsia="zh-CN" w:bidi="ar-SA"/>
          <w:rFonts w:ascii="宋体" w:hAnsi="宋体"/>
        </w:rPr>
        <w:t xml:space="preserve">，主要施工内容为：索道避雷针的安装和景区内避雷仿生树的安装。</w:t>
      </w:r>
    </w:p>
    <w:p>
      <w:pPr>
        <w:pStyle w:val="Normal"/>
        <w:rPr>
          <w:rStyle w:val="NormalCharacter"/>
          <w:szCs w:val="24"/>
          <w:sz w:val="24"/>
          <w:kern w:val="2"/>
          <w:lang w:val="en-US" w:eastAsia="zh-CN" w:bidi="ar-SA"/>
          <w:rFonts w:ascii="宋体" w:hAnsi="宋体"/>
        </w:rPr>
        <w:ind w:firstLine="480" w:firstLineChars="200"/>
        <w:spacing w:line="420" w:lineRule="exact"/>
        <w:jc w:val="both"/>
        <w:textAlignment w:val="baseline"/>
      </w:pPr>
    </w:p>
    <w:p>
      <w:pPr>
        <w:pStyle w:val="Heading1"/>
        <w:rPr>
          <w:rStyle w:val="NormalCharacter"/>
          <w:b w:val="off"/>
          <w:bCs/>
          <w:szCs w:val="24"/>
          <w:sz w:val="24"/>
          <w:kern w:val="44"/>
          <w:lang w:val="en-US" w:eastAsia="zh-CN" w:bidi="ar-SA"/>
          <w:rFonts w:ascii="宋体" w:cs="宋体" w:eastAsia="宋体" w:hAnsi="宋体"/>
        </w:rPr>
        <w:widowControl/>
        <w:framePr w:outlineLvl="0"/>
        <w:spacing w:line="520" w:after="0" w:before="0" w:lineRule="exact"/>
        <w:jc w:val="left"/>
        <w:textAlignment w:val="baseline"/>
      </w:pPr>
      <w:r>
        <w:rPr>
          <w:rStyle w:val="NormalCharacter"/>
          <w:b/>
          <w:szCs w:val="24"/>
          <w:sz w:val="24"/>
          <w:kern w:val="44"/>
          <w:lang w:val="en-US" w:eastAsia="zh-CN" w:bidi="ar-SA"/>
          <w:rFonts w:ascii="宋体" w:eastAsia="宋体" w:hAnsi="宋体"/>
        </w:rPr>
        <w:t xml:space="preserve">二、采购内容</w:t>
      </w:r>
    </w:p>
    <w:p>
      <w:pPr>
        <w:pStyle w:val="Normal"/>
        <w:rPr>
          <w:rStyle w:val="NormalCharacter"/>
          <w:szCs w:val="24"/>
          <w:sz w:val="24"/>
          <w:kern w:val="2"/>
          <w:lang w:val="en-US" w:eastAsia="zh-CN" w:bidi="ar-SA"/>
          <w:rFonts w:ascii="宋体" w:hAnsi="宋体"/>
          <w:color w:val="000000"/>
        </w:rPr>
        <w:ind w:firstLine="480"/>
        <w:spacing w:line="520" w:lineRule="exact"/>
        <w:jc w:val="both"/>
        <w:textAlignment w:val="baseline"/>
      </w:pPr>
      <w:r>
        <w:rPr>
          <w:rStyle w:val="NormalCharacter"/>
          <w:szCs w:val="24"/>
          <w:sz w:val="24"/>
          <w:kern w:val="2"/>
          <w:lang w:val="en-US" w:eastAsia="zh-CN" w:bidi="ar-SA"/>
          <w:rFonts w:ascii="宋体" w:hAnsi="宋体"/>
          <w:color w:val="000000"/>
        </w:rPr>
        <w:t xml:space="preserve">工程量清单包含内容。</w:t>
      </w:r>
    </w:p>
    <w:p>
      <w:pPr>
        <w:pStyle w:val="Heading1"/>
        <w:rPr>
          <w:rStyle w:val="NormalCharacter"/>
          <w:b/>
          <w:szCs w:val="24"/>
          <w:sz w:val="24"/>
          <w:kern w:val="44"/>
          <w:lang w:val="en-US" w:eastAsia="zh-CN" w:bidi="ar-SA"/>
          <w:rFonts w:ascii="宋体" w:eastAsia="宋体" w:hAnsi="宋体"/>
          <w:color w:val="000000"/>
        </w:rPr>
        <w:widowControl/>
        <w:framePr w:outlineLvl="0"/>
        <w:spacing w:line="520" w:after="0" w:before="0" w:lineRule="exact"/>
        <w:jc w:val="left"/>
        <w:textAlignment w:val="baseline"/>
      </w:pPr>
      <w:r>
        <w:rPr>
          <w:rStyle w:val="NormalCharacter"/>
          <w:b/>
          <w:szCs w:val="24"/>
          <w:sz w:val="24"/>
          <w:kern w:val="44"/>
          <w:lang w:val="en-US" w:eastAsia="zh-CN" w:bidi="ar-SA"/>
          <w:rFonts w:ascii="宋体" w:eastAsia="宋体" w:hAnsi="宋体"/>
          <w:color w:val="000000"/>
        </w:rPr>
        <w:t xml:space="preserve">三、质量指标要求</w:t>
      </w:r>
    </w:p>
    <w:p>
      <w:pPr>
        <w:pStyle w:val="Normal"/>
        <w:rPr>
          <w:rStyle w:val="NormalCharacter"/>
          <w:szCs w:val="24"/>
          <w:sz w:val="24"/>
          <w:kern w:val="2"/>
          <w:lang w:val="en-US" w:eastAsia="zh-CN" w:bidi="ar-SA"/>
          <w:rFonts w:ascii="宋体" w:hAnsi="宋体"/>
        </w:rPr>
        <w:ind w:firstLine="480"/>
        <w:spacing w:line="520" w:lineRule="exact"/>
        <w:jc w:val="both"/>
        <w:textAlignment w:val="baseline"/>
      </w:pPr>
      <w:r>
        <w:rPr>
          <w:rStyle w:val="NormalCharacter"/>
          <w:szCs w:val="24"/>
          <w:sz w:val="24"/>
          <w:kern w:val="2"/>
          <w:lang w:val="en-US" w:eastAsia="zh-CN" w:bidi="ar-SA"/>
          <w:rFonts w:ascii="宋体" w:hAnsi="宋体"/>
        </w:rPr>
        <w:t xml:space="preserve">合格。</w:t>
      </w:r>
    </w:p>
    <w:p>
      <w:pPr>
        <w:pStyle w:val="Normal"/>
        <w:rPr>
          <w:rStyle w:val="NormalCharacter"/>
          <w:b/>
          <w:szCs w:val="36"/>
          <w:sz w:val="36"/>
          <w:kern w:val="2"/>
          <w:lang w:val="en-US" w:eastAsia="zh-CN" w:bidi="ar-SA"/>
          <w:rFonts w:ascii="Times New Roman" w:hAnsi="Times New Roman"/>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000000"/>
        </w:rPr>
        <w:snapToGrid w:val="0"/>
        <w:framePr w:outlineLvl="0"/>
        <w:spacing w:line="440" w:lineRule="exact"/>
        <w:jc w:val="center"/>
        <w:textAlignment w:val="baseline"/>
      </w:pPr>
      <w:r>
        <w:rPr>
          <w:rStyle w:val="NormalCharacter"/>
          <w:b/>
          <w:szCs w:val="36"/>
          <w:sz w:val="36"/>
          <w:kern w:val="2"/>
          <w:lang w:val="en-US" w:eastAsia="zh-CN" w:bidi="ar-SA"/>
          <w:rFonts w:ascii="Times New Roman" w:hAnsi="Times New Roman"/>
          <w:color w:val="000000"/>
        </w:rPr>
        <w:br w:type="page"/>
      </w:r>
    </w:p>
    <w:p>
      <w:pPr>
        <w:pStyle w:val="Normal"/>
        <w:rPr>
          <w:rStyle w:val="NormalCharacter"/>
          <w:b/>
          <w:szCs w:val="36"/>
          <w:sz w:val="36"/>
          <w:kern w:val="2"/>
          <w:lang w:val="en-US" w:eastAsia="zh-CN" w:bidi="ar-SA"/>
          <w:rFonts w:ascii="Times New Roman" w:hAnsi="Times New Roman"/>
          <w:color w:val="000000"/>
        </w:rPr>
        <w:snapToGrid w:val="0"/>
        <w:framePr w:outlineLvl="0"/>
        <w:spacing w:line="440" w:lineRule="exact"/>
        <w:jc w:val="center"/>
        <w:textAlignment w:val="baseline"/>
      </w:pPr>
    </w:p>
    <w:p>
      <w:pPr>
        <w:pStyle w:val="Normal"/>
        <w:rPr>
          <w:rStyle w:val="NormalCharacter"/>
          <w:b/>
          <w:szCs w:val="36"/>
          <w:sz w:val="36"/>
          <w:kern w:val="2"/>
          <w:lang w:val="en-US" w:eastAsia="zh-CN" w:bidi="ar-SA"/>
          <w:rFonts w:ascii="Times New Roman" w:hAnsi="Times New Roman"/>
          <w:color w:val="000000"/>
        </w:rPr>
        <w:snapToGrid w:val="0"/>
        <w:framePr w:outlineLvl="0"/>
        <w:spacing w:line="440" w:lineRule="exact"/>
        <w:jc w:val="center"/>
        <w:textAlignment w:val="baseline"/>
      </w:pPr>
      <w:r>
        <w:rPr>
          <w:rStyle w:val="NormalCharacter"/>
          <w:b/>
          <w:szCs w:val="36"/>
          <w:sz w:val="36"/>
          <w:kern w:val="2"/>
          <w:lang w:val="en-US" w:eastAsia="zh-CN" w:bidi="ar-SA"/>
          <w:rFonts w:ascii="Times New Roman" w:hAnsi="Times New Roman"/>
          <w:color w:val="000000"/>
        </w:rPr>
        <w:t xml:space="preserve">第四章  评审办法及评分标准</w:t>
      </w:r>
    </w:p>
    <w:p>
      <w:pPr>
        <w:pStyle w:val="Normal"/>
        <w:rPr>
          <w:rStyle w:val="NormalCharacter"/>
          <w:b/>
          <w:szCs w:val="36"/>
          <w:sz w:val="36"/>
          <w:kern w:val="2"/>
          <w:lang w:val="en-US" w:eastAsia="zh-CN" w:bidi="ar-SA"/>
          <w:rFonts w:ascii="Times New Roman" w:hAnsi="Times New Roman"/>
          <w:color w:val="FF0000"/>
        </w:rPr>
        <w:snapToGrid w:val="0"/>
        <w:framePr w:outlineLvl="0"/>
        <w:spacing w:line="440" w:lineRule="exact"/>
        <w:jc w:val="left"/>
        <w:textAlignment w:val="baseline"/>
      </w:pPr>
      <w:r>
        <w:rPr>
          <w:rStyle w:val="NormalCharacter"/>
          <w:szCs w:val="22"/>
          <w:sz w:val="24"/>
          <w:kern w:val="2"/>
          <w:lang w:val="en-US" w:eastAsia="zh-CN" w:bidi="ar-SA"/>
          <w:rFonts w:ascii="宋体" w:hAnsi="宋体"/>
        </w:rPr>
        <w:t xml:space="preserve">本次评标采用综合评分法，总分100分。其中</w:t>
      </w:r>
      <w:r>
        <w:rPr>
          <w:rStyle w:val="NormalCharacter"/>
          <w:szCs w:val="22"/>
          <w:sz w:val="24"/>
          <w:kern w:val="2"/>
          <w:lang w:val="en-US" w:eastAsia="zh-CN" w:bidi="ar-SA"/>
          <w:rFonts w:ascii="宋体" w:hAnsi="宋体"/>
        </w:rPr>
        <w:t xml:space="preserve">综合评审25</w:t>
      </w:r>
      <w:r>
        <w:rPr>
          <w:rStyle w:val="NormalCharacter"/>
          <w:szCs w:val="22"/>
          <w:sz w:val="24"/>
          <w:kern w:val="2"/>
          <w:lang w:val="en-US" w:eastAsia="zh-CN" w:bidi="ar-SA"/>
          <w:rFonts w:ascii="宋体" w:hAnsi="宋体"/>
        </w:rPr>
        <w:t xml:space="preserve">分，技术</w:t>
      </w:r>
      <w:r>
        <w:rPr>
          <w:rStyle w:val="NormalCharacter"/>
          <w:szCs w:val="22"/>
          <w:sz w:val="24"/>
          <w:kern w:val="2"/>
          <w:lang w:val="en-US" w:eastAsia="zh-CN" w:bidi="ar-SA"/>
          <w:rFonts w:ascii="宋体" w:hAnsi="宋体"/>
        </w:rPr>
        <w:t xml:space="preserve">评审65</w:t>
      </w:r>
      <w:r>
        <w:rPr>
          <w:rStyle w:val="NormalCharacter"/>
          <w:szCs w:val="22"/>
          <w:sz w:val="24"/>
          <w:kern w:val="2"/>
          <w:lang w:val="en-US" w:eastAsia="zh-CN" w:bidi="ar-SA"/>
          <w:rFonts w:ascii="宋体" w:hAnsi="宋体"/>
        </w:rPr>
        <w:t xml:space="preserve">分，</w:t>
      </w:r>
      <w:r>
        <w:rPr>
          <w:rStyle w:val="NormalCharacter"/>
          <w:szCs w:val="22"/>
          <w:sz w:val="24"/>
          <w:kern w:val="2"/>
          <w:lang w:val="en-US" w:eastAsia="zh-CN" w:bidi="ar-SA"/>
          <w:rFonts w:ascii="宋体" w:hAnsi="宋体"/>
        </w:rPr>
        <w:t xml:space="preserve">商务标10</w:t>
      </w:r>
      <w:r>
        <w:rPr>
          <w:rStyle w:val="NormalCharacter"/>
          <w:szCs w:val="22"/>
          <w:sz w:val="24"/>
          <w:kern w:val="2"/>
          <w:lang w:val="en-US" w:eastAsia="zh-CN" w:bidi="ar-SA"/>
          <w:rFonts w:ascii="宋体" w:hAnsi="宋体"/>
        </w:rPr>
        <w:t xml:space="preserve">分 </w:t>
      </w:r>
      <w:r>
        <w:rPr>
          <w:rStyle w:val="NormalCharacter"/>
          <w:szCs w:val="22"/>
          <w:sz w:val="24"/>
          <w:kern w:val="2"/>
          <w:lang w:val="en-US" w:eastAsia="zh-CN" w:bidi="ar-SA"/>
          <w:rFonts w:ascii="宋体" w:hAnsi="宋体"/>
        </w:rPr>
        <w:t xml:space="preserve">。</w:t>
      </w:r>
    </w:p>
    <w:tbl>
      <w:tblPr>
        <w:tblW w:type="dxa" w:w="9775"/>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wAfter w:w="0" w:type="dxa"/>
          <w:trHeight w:val="267"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left="-57" w:right="-57"/>
              <w:spacing w:line="320" w:lineRule="exact"/>
              <w:jc w:val="center"/>
              <w:textAlignment w:val="baseline"/>
            </w:pPr>
            <w:r>
              <w:rPr>
                <w:rStyle w:val="NormalCharacter"/>
                <w:szCs w:val="24"/>
                <w:sz w:val="24"/>
                <w:kern w:val="2"/>
                <w:lang w:val="en-US" w:eastAsia="zh-CN" w:bidi="ar-SA"/>
                <w:rFonts w:ascii="宋体" w:hAnsi="宋体"/>
              </w:rPr>
              <w:t xml:space="preserve">序号</w:t>
            </w: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both"/>
              <w:textAlignment w:val="baseline"/>
            </w:pPr>
            <w:r>
              <w:rPr>
                <w:rStyle w:val="NormalCharacter"/>
                <w:szCs w:val="24"/>
                <w:sz w:val="24"/>
                <w:kern w:val="2"/>
                <w:lang w:val="en-US" w:eastAsia="zh-CN" w:bidi="ar-SA"/>
                <w:rFonts w:ascii="宋体" w:hAnsi="宋体"/>
              </w:rPr>
              <w:t xml:space="preserve">评分项目</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left="-57" w:right="-57"/>
              <w:spacing w:line="320" w:lineRule="exact"/>
              <w:jc w:val="center"/>
              <w:textAlignment w:val="baseline"/>
            </w:pPr>
            <w:r>
              <w:rPr>
                <w:rStyle w:val="NormalCharacter"/>
                <w:szCs w:val="24"/>
                <w:sz w:val="24"/>
                <w:kern w:val="2"/>
                <w:lang w:val="en-US" w:eastAsia="zh-CN" w:bidi="ar-SA"/>
                <w:rFonts w:ascii="宋体" w:hAnsi="宋体"/>
              </w:rPr>
              <w:t xml:space="preserve">分值</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评分细则</w:t>
            </w:r>
          </w:p>
        </w:tc>
      </w:tr>
      <w:tr>
        <w:trPr>
          <w:wAfter w:w="0" w:type="dxa"/>
          <w:trHeight w:val="397" w:hRule="atLeast"/>
        </w:trPr>
        <w:tc>
          <w:tcPr>
            <w:textDirection w:val="lrTb"/>
            <w:vMerge w:val="restart"/>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1、综合评分25分</w:t>
            </w:r>
          </w:p>
          <w:p>
            <w:pPr>
              <w:pStyle w:val="Normal"/>
              <w:rPr>
                <w:rStyle w:val="NormalCharacter"/>
                <w:szCs w:val="24"/>
                <w:sz w:val="24"/>
                <w:kern w:val="2"/>
                <w:lang w:val="en-US" w:eastAsia="zh-CN" w:bidi="ar-SA"/>
                <w:rFonts w:ascii="宋体" w:hAnsi="宋体"/>
              </w:rPr>
              <w:spacing w:line="320" w:lineRule="exact"/>
              <w:jc w:val="center"/>
              <w:textAlignment w:val="baseline"/>
            </w:pPr>
          </w:p>
          <w:p>
            <w:pPr>
              <w:pStyle w:val="Normal"/>
              <w:rPr>
                <w:rStyle w:val="NormalCharacter"/>
                <w:szCs w:val="24"/>
                <w:sz w:val="24"/>
                <w:kern w:val="2"/>
                <w:lang w:val="en-US" w:eastAsia="zh-CN" w:bidi="ar-SA"/>
                <w:rFonts w:ascii="宋体" w:hAnsi="宋体"/>
              </w:rPr>
              <w:spacing w:line="320" w:lineRule="exact"/>
              <w:jc w:val="center"/>
              <w:textAlignment w:val="baseline"/>
            </w:pPr>
          </w:p>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left="-57" w:right="-57"/>
              <w:spacing w:line="320" w:lineRule="exact"/>
              <w:jc w:val="center"/>
              <w:textAlignment w:val="baseline"/>
            </w:pPr>
            <w:r>
              <w:rPr>
                <w:rStyle w:val="NormalCharacter"/>
                <w:szCs w:val="24"/>
                <w:sz w:val="24"/>
                <w:kern w:val="2"/>
                <w:lang w:val="en-US" w:eastAsia="zh-CN" w:bidi="ar-SA"/>
                <w:rFonts w:ascii="宋体" w:hAnsi="宋体"/>
              </w:rPr>
              <w:t xml:space="preserve">企业业绩</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ind w:firstLine="120" w:firstLineChars="50"/>
              <w:spacing w:line="320" w:lineRule="exact"/>
              <w:jc w:val="both"/>
              <w:textAlignment w:val="baseline"/>
            </w:pPr>
            <w:r>
              <w:rPr>
                <w:rStyle w:val="NormalCharacter"/>
                <w:szCs w:val="24"/>
                <w:sz w:val="24"/>
                <w:kern w:val="2"/>
                <w:lang w:val="en-US" w:eastAsia="zh-CN" w:bidi="ar-SA"/>
                <w:rFonts w:ascii="宋体" w:hAnsi="宋体"/>
              </w:rPr>
              <w:t xml:space="preserve">15分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投标人近三年内景区避雷仿生树安装项目业绩5分/个，其它景区防雷施工项目业绩3分/个，非景区防雷施工项目业绩2分/个，最多三个项目计分。（合同原件有效）</w:t>
            </w:r>
          </w:p>
        </w:tc>
      </w:tr>
      <w:tr>
        <w:trPr>
          <w:wAfter w:w="0" w:type="dxa"/>
          <w:trHeight w:val="586"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企业诚信守法</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3分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color w:val="000000"/>
              </w:rPr>
              <w:spacing w:line="360" w:lineRule="auto"/>
              <w:jc w:val="both"/>
              <w:textAlignment w:val="baseline"/>
            </w:pPr>
            <w:r>
              <w:rPr>
                <w:rStyle w:val="NormalCharacter"/>
                <w:szCs w:val="24"/>
                <w:sz w:val="24"/>
                <w:kern w:val="2"/>
                <w:lang w:val="en-US" w:eastAsia="zh-CN" w:bidi="ar-SA"/>
                <w:rFonts w:ascii="宋体" w:hAnsi="宋体"/>
                <w:color w:val="000000"/>
              </w:rPr>
              <w:t xml:space="preserve">公司防雷专业能力资质、诚信守法、税金缴纳、社保金、财务状况</w:t>
            </w:r>
            <w:r>
              <w:rPr>
                <w:rStyle w:val="NormalCharacter"/>
                <w:szCs w:val="24"/>
                <w:sz w:val="24"/>
                <w:kern w:val="2"/>
                <w:lang w:val="en-US" w:eastAsia="zh-CN" w:bidi="ar-SA"/>
                <w:rFonts w:ascii="宋体" w:hAnsi="宋体"/>
              </w:rPr>
              <w:t xml:space="preserve">酌情0-3分。</w:t>
            </w:r>
          </w:p>
        </w:tc>
      </w:tr>
      <w:tr>
        <w:trPr>
          <w:wAfter w:w="0" w:type="dxa"/>
          <w:trHeight w:val="586"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项目技术负责人</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3分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color w:val="000000"/>
              </w:rPr>
              <w:spacing w:line="360" w:lineRule="auto"/>
              <w:jc w:val="both"/>
              <w:textAlignment w:val="baseline"/>
            </w:pPr>
            <w:r>
              <w:rPr>
                <w:rStyle w:val="NormalCharacter"/>
                <w:szCs w:val="24"/>
                <w:sz w:val="24"/>
                <w:kern w:val="2"/>
                <w:lang w:val="en-US" w:eastAsia="zh-CN" w:bidi="ar-SA"/>
                <w:rFonts w:ascii="宋体" w:hAnsi="宋体"/>
                <w:color w:val="000000"/>
              </w:rPr>
              <w:t xml:space="preserve">拟派项目技术负责人防雷专业资格、职称、业绩情况</w:t>
            </w:r>
            <w:r>
              <w:rPr>
                <w:rStyle w:val="NormalCharacter"/>
                <w:szCs w:val="24"/>
                <w:sz w:val="24"/>
                <w:kern w:val="2"/>
                <w:lang w:val="en-US" w:eastAsia="zh-CN" w:bidi="ar-SA"/>
                <w:rFonts w:ascii="宋体" w:hAnsi="宋体"/>
              </w:rPr>
              <w:t xml:space="preserve">酌情0-3分。</w:t>
            </w:r>
          </w:p>
        </w:tc>
      </w:tr>
      <w:tr>
        <w:trPr>
          <w:wAfter w:w="0" w:type="dxa"/>
          <w:trHeight w:val="998" w:hRule="exac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both"/>
              <w:textAlignment w:val="baseline"/>
            </w:pPr>
            <w:r>
              <w:rPr>
                <w:rStyle w:val="NormalCharacter"/>
                <w:szCs w:val="24"/>
                <w:sz w:val="24"/>
                <w:kern w:val="2"/>
                <w:lang w:val="en-US" w:eastAsia="zh-CN" w:bidi="ar-SA"/>
                <w:rFonts w:ascii="宋体" w:hAnsi="宋体"/>
              </w:rPr>
              <w:t xml:space="preserve">主要专业人员配备</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4分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项目必须的专业技术人员安排具有针对性、合理性、完整性，持证情况酌情0-4分。</w:t>
            </w:r>
          </w:p>
        </w:tc>
      </w:tr>
      <w:tr>
        <w:trPr>
          <w:wAfter w:w="0" w:type="dxa"/>
          <w:trHeight w:val="687" w:hRule="atLeast"/>
        </w:trPr>
        <w:tc>
          <w:tcPr>
            <w:textDirection w:val="lrTb"/>
            <w:vMerge w:val="restart"/>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 2、</w:t>
            </w:r>
          </w:p>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技</w:t>
            </w:r>
          </w:p>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术</w:t>
            </w:r>
          </w:p>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评</w:t>
            </w:r>
          </w:p>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审</w:t>
            </w:r>
          </w:p>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65分</w:t>
            </w: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施工方案</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10分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按施工方案科学性、针对性、合理性、工艺性酌情0-8分</w:t>
            </w:r>
          </w:p>
        </w:tc>
      </w:tr>
      <w:tr>
        <w:trPr>
          <w:wAfter w:w="0" w:type="dxa"/>
          <w:trHeight w:val="570"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施工安排计划及保障措施</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4分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按施工计划进度的针对性、合理性、符合性酌情0-10分</w:t>
            </w:r>
          </w:p>
        </w:tc>
      </w:tr>
      <w:tr>
        <w:trPr>
          <w:wAfter w:w="0" w:type="dxa"/>
          <w:trHeight w:val="566"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jc w:val="center"/>
              <w:textAlignment w:val="baseline"/>
            </w:pPr>
            <w:r>
              <w:rPr>
                <w:rStyle w:val="NormalCharacter"/>
                <w:szCs w:val="24"/>
                <w:sz w:val="24"/>
                <w:kern w:val="2"/>
                <w:lang w:val="en-US" w:eastAsia="zh-CN" w:bidi="ar-SA"/>
                <w:rFonts w:ascii="宋体" w:hAnsi="宋体"/>
              </w:rPr>
              <w:t xml:space="preserve">质量保证措施</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24分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按保证原材料质量，施工质量，售后服务情况酌情0-24分</w:t>
            </w:r>
          </w:p>
        </w:tc>
      </w:tr>
      <w:tr>
        <w:trPr>
          <w:wAfter w:w="0" w:type="dxa"/>
          <w:trHeight w:val="397"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文明环保施工措施</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4分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按文明施工和环保保持的针对性、合理性、完整性酌情0-4分</w:t>
            </w:r>
          </w:p>
        </w:tc>
      </w:tr>
      <w:tr>
        <w:trPr>
          <w:wAfter w:w="0" w:type="dxa"/>
          <w:trHeight w:val="397"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安全生产技术组织措施</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7分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按安全保障措施的针对性、合理性、完整性酌情0-7分</w:t>
            </w:r>
          </w:p>
        </w:tc>
      </w:tr>
      <w:tr>
        <w:trPr>
          <w:wAfter w:w="0" w:type="dxa"/>
          <w:trHeight w:val="397"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雨季施工保障措施</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3分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按针对性、合理性、完整性酌情0-6分</w:t>
            </w:r>
          </w:p>
        </w:tc>
      </w:tr>
      <w:tr>
        <w:trPr>
          <w:wAfter w:w="0" w:type="dxa"/>
          <w:trHeight w:val="637"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拟投入机具</w:t>
            </w:r>
          </w:p>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设备</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3分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按针对性、合理性、完整性酌情0-6分</w:t>
            </w:r>
          </w:p>
        </w:tc>
      </w:tr>
      <w:tr>
        <w:trPr>
          <w:wAfter w:w="0" w:type="dxa"/>
          <w:trHeight w:val="566" w:hRule="atLeast"/>
        </w:trPr>
        <w:tc>
          <w:tcPr>
            <w:textDirection w:val="lrTb"/>
            <w:vMerge w:val="continue"/>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p>
        </w:tc>
        <w:tc>
          <w:tcPr>
            <w:textDirection w:val="lrTb"/>
            <w:vAlign w:val="center"/>
            <w:tcW w:type="dxa" w:w="171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拟投入人员安排</w:t>
            </w:r>
          </w:p>
        </w:tc>
        <w:tc>
          <w:tcPr>
            <w:textDirection w:val="lrTb"/>
            <w:vAlign w:val="center"/>
            <w:tcW w:type="dxa" w:w="11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10分</w:t>
            </w:r>
          </w:p>
        </w:tc>
        <w:tc>
          <w:tcPr>
            <w:textDirection w:val="lrTb"/>
            <w:vAlign w:val="center"/>
            <w:tcW w:type="dxa" w:w="620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按人员安排的针对性、合理性、完整性酌情0-10分</w:t>
            </w:r>
          </w:p>
        </w:tc>
      </w:tr>
      <w:tr>
        <w:trPr>
          <w:wAfter w:w="0" w:type="dxa"/>
          <w:trHeight w:val="1608" w:hRule="atLeast"/>
        </w:trPr>
        <w:tc>
          <w:tcPr>
            <w:textDirection w:val="lrTb"/>
            <w:vAlign w:val="center"/>
            <w:tcW w:type="dxa" w:w="238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pacing w:line="320" w:lineRule="exact"/>
              <w:jc w:val="center"/>
              <w:textAlignment w:val="baseline"/>
            </w:pPr>
            <w:r>
              <w:rPr>
                <w:rStyle w:val="NormalCharacter"/>
                <w:szCs w:val="24"/>
                <w:sz w:val="24"/>
                <w:kern w:val="2"/>
                <w:lang w:val="en-US" w:eastAsia="zh-CN" w:bidi="ar-SA"/>
                <w:rFonts w:ascii="宋体" w:hAnsi="宋体"/>
              </w:rPr>
              <w:t xml:space="preserve">3、商务报价</w:t>
            </w:r>
            <w:r>
              <w:rPr>
                <w:rStyle w:val="NormalCharacter"/>
                <w:szCs w:val="24"/>
                <w:sz w:val="24"/>
                <w:kern w:val="2"/>
                <w:lang w:val="en-US" w:eastAsia="zh-CN" w:bidi="ar-SA"/>
                <w:rFonts w:ascii="宋体" w:hAnsi="宋体"/>
              </w:rPr>
              <w:br w:type="textWrapping" w:clear="all"/>
            </w:r>
            <w:r>
              <w:rPr>
                <w:rStyle w:val="NormalCharacter"/>
                <w:szCs w:val="24"/>
                <w:sz w:val="24"/>
                <w:kern w:val="2"/>
                <w:lang w:val="en-US" w:eastAsia="zh-CN" w:bidi="ar-SA"/>
                <w:rFonts w:ascii="宋体" w:hAnsi="宋体"/>
              </w:rPr>
              <w:t xml:space="preserve">评审10分</w:t>
            </w:r>
          </w:p>
        </w:tc>
        <w:tc>
          <w:tcPr>
            <w:textDirection w:val="lrTb"/>
            <w:vAlign w:val="center"/>
            <w:tcW w:type="dxa" w:w="739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Calibri" w:hAnsi="Calibri"/>
              </w:rPr>
              <w:jc w:val="both"/>
              <w:textAlignment w:val="baseline"/>
            </w:pPr>
            <w:r>
              <w:rPr>
                <w:rStyle w:val="NormalCharacter"/>
                <w:szCs w:val="24"/>
                <w:sz w:val="24"/>
                <w:kern w:val="2"/>
                <w:lang w:val="en-US" w:eastAsia="zh-CN" w:bidi="ar-SA"/>
                <w:rFonts w:ascii="Calibri" w:hAnsi="Calibri"/>
              </w:rPr>
              <w:t xml:space="preserve">综合评分法中的最终报价分统一采用低价优先法计算，即满足磋商文件要求且最终报价最低的供应商的价格为磋商基准价，其价格分为满分。</w:t>
            </w:r>
          </w:p>
          <w:p>
            <w:pPr>
              <w:pStyle w:val="Normal"/>
              <w:rPr>
                <w:rStyle w:val="NormalCharacter"/>
                <w:szCs w:val="24"/>
                <w:sz w:val="24"/>
                <w:kern w:val="2"/>
                <w:lang w:val="en-US" w:eastAsia="zh-CN" w:bidi="ar-SA"/>
                <w:rFonts w:ascii="Calibri" w:hAnsi="Calibri"/>
              </w:rPr>
              <w:jc w:val="both"/>
              <w:textAlignment w:val="baseline"/>
            </w:pPr>
            <w:r>
              <w:rPr>
                <w:rStyle w:val="NormalCharacter"/>
                <w:szCs w:val="24"/>
                <w:sz w:val="24"/>
                <w:kern w:val="2"/>
                <w:lang w:val="en-US" w:eastAsia="zh-CN" w:bidi="ar-SA"/>
                <w:rFonts w:ascii="Calibri" w:hAnsi="Calibri"/>
              </w:rPr>
              <w:t xml:space="preserve">商务标的得分计算公式示例：</w:t>
            </w:r>
          </w:p>
          <w:p>
            <w:pPr>
              <w:pStyle w:val="Normal"/>
              <w:rPr>
                <w:rStyle w:val="NormalCharacter"/>
                <w:szCs w:val="24"/>
                <w:sz w:val="24"/>
                <w:kern w:val="2"/>
                <w:lang w:val="en-US" w:eastAsia="zh-CN" w:bidi="ar-SA"/>
                <w:rFonts w:ascii="Calibri" w:hAnsi="Calibri"/>
              </w:rPr>
              <w:jc w:val="both"/>
              <w:textAlignment w:val="baseline"/>
            </w:pPr>
            <w:r>
              <w:rPr>
                <w:rStyle w:val="NormalCharacter"/>
                <w:szCs w:val="24"/>
                <w:sz w:val="24"/>
                <w:kern w:val="2"/>
                <w:lang w:val="en-US" w:eastAsia="zh-CN" w:bidi="ar-SA"/>
                <w:rFonts w:ascii="Calibri" w:hAnsi="Calibri"/>
              </w:rPr>
              <w:t xml:space="preserve">报价得分=（评标基准价/最终报价）×价格权值×100</w:t>
            </w:r>
          </w:p>
        </w:tc>
      </w:tr>
    </w:tbl>
    <w:p>
      <w:pPr>
        <w:pStyle w:val="Normal"/>
        <w:rPr>
          <w:rStyle w:val="NormalCharacter"/>
          <w:szCs w:val="22"/>
          <w:sz w:val="24"/>
          <w:kern w:val="2"/>
          <w:lang w:val="en-US" w:eastAsia="zh-CN" w:bidi="ar-SA"/>
          <w:rFonts w:ascii="宋体" w:hAnsi="宋体"/>
        </w:rPr>
        <w:ind w:firstLine="480" w:firstLineChars="200"/>
        <w:spacing w:line="360" w:lineRule="auto"/>
        <w:jc w:val="both"/>
        <w:textAlignment w:val="baseline"/>
      </w:pPr>
      <w:r>
        <w:rPr>
          <w:rStyle w:val="NormalCharacter"/>
          <w:szCs w:val="22"/>
          <w:sz w:val="24"/>
          <w:kern w:val="2"/>
          <w:lang w:val="en-US" w:eastAsia="zh-CN" w:bidi="ar-SA"/>
          <w:rFonts w:ascii="宋体" w:hAnsi="宋体"/>
        </w:rPr>
        <w:t xml:space="preserve">评委</w:t>
      </w:r>
      <w:r>
        <w:rPr>
          <w:rStyle w:val="NormalCharacter"/>
          <w:szCs w:val="22"/>
          <w:sz w:val="24"/>
          <w:kern w:val="2"/>
          <w:lang w:val="en-US" w:eastAsia="zh-CN" w:bidi="ar-SA"/>
          <w:rFonts w:ascii="宋体" w:hAnsi="宋体"/>
        </w:rPr>
        <w:t xml:space="preserve">的评分为</w:t>
      </w:r>
      <w:r>
        <w:rPr>
          <w:rStyle w:val="NormalCharacter"/>
          <w:szCs w:val="22"/>
          <w:sz w:val="24"/>
          <w:kern w:val="2"/>
          <w:lang w:val="en-US" w:eastAsia="zh-CN" w:bidi="ar-SA"/>
          <w:rFonts w:ascii="宋体" w:hAnsi="宋体"/>
        </w:rPr>
        <w:t xml:space="preserve">各投标单位的</w:t>
      </w:r>
      <w:r>
        <w:rPr>
          <w:rStyle w:val="NormalCharacter"/>
          <w:szCs w:val="22"/>
          <w:sz w:val="24"/>
          <w:kern w:val="2"/>
          <w:lang w:val="en-US" w:eastAsia="zh-CN" w:bidi="ar-SA"/>
          <w:rFonts w:ascii="宋体" w:hAnsi="宋体"/>
        </w:rPr>
        <w:t xml:space="preserve">商务标、技术评审、综合评审3</w:t>
      </w:r>
      <w:r>
        <w:rPr>
          <w:rStyle w:val="NormalCharacter"/>
          <w:szCs w:val="22"/>
          <w:sz w:val="24"/>
          <w:kern w:val="2"/>
          <w:lang w:val="en-US" w:eastAsia="zh-CN" w:bidi="ar-SA"/>
          <w:rFonts w:ascii="宋体" w:hAnsi="宋体"/>
        </w:rPr>
        <w:t xml:space="preserve">个部分评分之和。投标单位的最终得分为评分的算术平均值（精确到小数点后两位，第三位四舍五入）</w:t>
      </w:r>
      <w:r>
        <w:rPr>
          <w:rStyle w:val="NormalCharacter"/>
          <w:szCs w:val="22"/>
          <w:sz w:val="24"/>
          <w:kern w:val="2"/>
          <w:lang w:val="en-US" w:eastAsia="zh-CN" w:bidi="ar-SA"/>
          <w:rFonts w:ascii="宋体" w:hAnsi="宋体"/>
        </w:rPr>
        <w:t xml:space="preserve">。</w:t>
      </w:r>
    </w:p>
    <w:p>
      <w:pPr>
        <w:pStyle w:val="Normal"/>
        <w:rPr>
          <w:rStyle w:val="NormalCharacter"/>
          <w:b/>
          <w:szCs w:val="32"/>
          <w:sz w:val="32"/>
          <w:kern w:val="2"/>
          <w:lang w:val="en-US" w:eastAsia="zh-CN" w:bidi="ar-SA"/>
          <w:rFonts w:ascii="Times New Roman" w:hAnsi="Times New Roman"/>
        </w:rPr>
        <w:snapToGrid w:val="0"/>
        <w:framePr w:outlineLvl="0"/>
        <w:jc w:val="center"/>
        <w:textAlignment w:val="baseline"/>
      </w:pPr>
      <w:r>
        <w:rPr>
          <w:rStyle w:val="NormalCharacter"/>
          <w:b/>
          <w:szCs w:val="32"/>
          <w:sz w:val="32"/>
          <w:kern w:val="2"/>
          <w:lang w:val="en-US" w:eastAsia="zh-CN" w:bidi="ar-SA"/>
          <w:rFonts w:ascii="Times New Roman" w:hAnsi="Times New Roman"/>
        </w:rPr>
        <w:br w:type="page"/>
      </w:r>
    </w:p>
    <w:p>
      <w:pPr>
        <w:pStyle w:val="Normal"/>
        <w:rPr>
          <w:rStyle w:val="NormalCharacter"/>
          <w:b/>
          <w:szCs w:val="32"/>
          <w:sz w:val="32"/>
          <w:kern w:val="2"/>
          <w:lang w:val="en-US" w:eastAsia="zh-CN" w:bidi="ar-SA"/>
          <w:rFonts w:ascii="Times New Roman" w:hAnsi="Times New Roman"/>
        </w:rPr>
        <w:snapToGrid w:val="0"/>
        <w:framePr w:outlineLvl="0"/>
        <w:jc w:val="center"/>
        <w:textAlignment w:val="baseline"/>
      </w:pPr>
      <w:r>
        <w:rPr>
          <w:rStyle w:val="NormalCharacter"/>
          <w:b/>
          <w:szCs w:val="32"/>
          <w:sz w:val="32"/>
          <w:kern w:val="2"/>
          <w:lang w:val="en-US" w:eastAsia="zh-CN" w:bidi="ar-SA"/>
          <w:rFonts w:ascii="Times New Roman" w:hAnsi="Times New Roman"/>
        </w:rPr>
        <w:t xml:space="preserve">第五章 响应文件格式</w:t>
      </w:r>
    </w:p>
    <w:p>
      <w:pPr>
        <w:pStyle w:val="Normal"/>
        <w:rPr>
          <w:rStyle w:val="NormalCharacter"/>
          <w:b/>
          <w:szCs w:val="18"/>
          <w:sz w:val="18"/>
          <w:kern w:val="2"/>
          <w:lang w:val="en-US" w:eastAsia="zh-CN" w:bidi="ar-SA"/>
          <w:rFonts w:ascii="Times New Roman" w:hAnsi="Times New Roman"/>
        </w:rPr>
        <w:snapToGrid w:val="0"/>
        <w:framePr w:outlineLvl="0"/>
        <w:jc w:val="center"/>
        <w:textAlignment w:val="baseline"/>
      </w:pPr>
    </w:p>
    <w:p>
      <w:pPr>
        <w:pStyle w:val="Normal"/>
        <w:rPr>
          <w:rStyle w:val="NormalCharacter"/>
          <w:szCs w:val="28"/>
          <w:sz w:val="21"/>
          <w:kern w:val="2"/>
          <w:lang w:val="en-US" w:eastAsia="zh-CN" w:bidi="ar-SA"/>
          <w:rFonts w:ascii="Times New Roman" w:hAnsi="Times New Roman"/>
        </w:rPr>
        <w:snapToGrid w:val="0"/>
        <w:framePr w:outlineLvl="0"/>
        <w:jc w:val="both"/>
        <w:textAlignment w:val="baseline"/>
      </w:pPr>
      <w:r>
        <w:rPr>
          <w:rStyle w:val="NormalCharacter"/>
          <w:szCs w:val="28"/>
          <w:sz w:val="21"/>
          <w:kern w:val="2"/>
          <w:lang w:val="en-US" w:eastAsia="zh-CN" w:bidi="ar-SA"/>
          <w:rFonts w:ascii="Times New Roman" w:hAnsi="Times New Roman"/>
        </w:rPr>
        <w:t xml:space="preserve">封面：</w:t>
      </w:r>
    </w:p>
    <w:p>
      <w:pPr>
        <w:pStyle w:val="Normal"/>
        <w:rPr>
          <w:rStyle w:val="NormalCharacter"/>
          <w:szCs w:val="21"/>
          <w:sz w:val="44"/>
          <w:kern w:val="2"/>
          <w:lang w:val="en-US" w:eastAsia="zh-CN" w:bidi="ar-SA"/>
          <w:rFonts w:ascii="Times New Roman" w:hAnsi="Times New Roman"/>
        </w:rPr>
        <w:jc w:val="center"/>
        <w:textAlignment w:val="baseline"/>
      </w:pPr>
    </w:p>
    <w:p>
      <w:pPr>
        <w:pStyle w:val="Normal"/>
        <w:rPr>
          <w:rStyle w:val="NormalCharacter"/>
          <w:szCs w:val="21"/>
          <w:sz w:val="44"/>
          <w:kern w:val="2"/>
          <w:lang w:val="en-US" w:eastAsia="zh-CN" w:bidi="ar-SA"/>
          <w:rFonts w:ascii="Times New Roman" w:hAnsi="Times New Roman"/>
          <w:color w:val="000000"/>
        </w:rPr>
        <w:jc w:val="center"/>
        <w:textAlignment w:val="baseline"/>
      </w:pPr>
      <w:r>
        <w:rPr>
          <w:rStyle w:val="NormalCharacter"/>
          <w:szCs w:val="36"/>
          <w:sz w:val="36"/>
          <w:kern w:val="2"/>
          <w:lang w:val="en-US" w:eastAsia="zh-CN" w:bidi="ar-SA"/>
          <w:rFonts w:ascii="Times New Roman" w:hAnsi="Times New Roman"/>
          <w:color w:val="000000"/>
        </w:rPr>
        <w:t xml:space="preserve">咸丰坪坝营景区防雷施工</w:t>
      </w:r>
    </w:p>
    <w:p>
      <w:pPr>
        <w:pStyle w:val="Normal"/>
        <w:rPr>
          <w:rStyle w:val="NormalCharacter"/>
          <w:szCs w:val="28"/>
          <w:sz w:val="56"/>
          <w:kern w:val="2"/>
          <w:lang w:val="en-US" w:eastAsia="zh-CN" w:bidi="ar-SA"/>
          <w:rFonts w:ascii="Times New Roman" w:hAnsi="Times New Roman"/>
        </w:rPr>
        <w:jc w:val="center"/>
        <w:textAlignment w:val="baseline"/>
      </w:pPr>
    </w:p>
    <w:p>
      <w:pPr>
        <w:pStyle w:val="Normal"/>
        <w:rPr>
          <w:rStyle w:val="NormalCharacter"/>
          <w:szCs w:val="28"/>
          <w:sz w:val="56"/>
          <w:kern w:val="2"/>
          <w:lang w:val="en-US" w:eastAsia="zh-CN" w:bidi="ar-SA"/>
          <w:rFonts w:ascii="Times New Roman" w:hAnsi="Times New Roman"/>
        </w:rPr>
        <w:jc w:val="center"/>
        <w:textAlignment w:val="baseline"/>
      </w:pPr>
      <w:r>
        <w:rPr>
          <w:rStyle w:val="NormalCharacter"/>
          <w:szCs w:val="28"/>
          <w:sz w:val="56"/>
          <w:kern w:val="2"/>
          <w:lang w:val="en-US" w:eastAsia="zh-CN" w:bidi="ar-SA"/>
          <w:rFonts w:ascii="Times New Roman" w:hAnsi="Times New Roman"/>
        </w:rPr>
        <w:t xml:space="preserve">磋商响应文件</w:t>
      </w:r>
    </w:p>
    <w:p>
      <w:pPr>
        <w:pStyle w:val="Normal"/>
        <w:rPr>
          <w:rStyle w:val="NormalCharacter"/>
          <w:szCs w:val="21"/>
          <w:sz w:val="44"/>
          <w:kern w:val="2"/>
          <w:lang w:val="en-US" w:eastAsia="zh-CN" w:bidi="ar-SA"/>
          <w:rFonts w:ascii="Times New Roman" w:hAnsi="Times New Roman"/>
        </w:rPr>
        <w:jc w:val="center"/>
        <w:textAlignment w:val="baseline"/>
      </w:pPr>
    </w:p>
    <w:p>
      <w:pPr>
        <w:pStyle w:val="Normal"/>
        <w:rPr>
          <w:rStyle w:val="NormalCharacter"/>
          <w:szCs w:val="36"/>
          <w:sz w:val="36"/>
          <w:kern w:val="2"/>
          <w:lang w:val="en-US" w:eastAsia="zh-CN" w:bidi="ar-SA"/>
          <w:rFonts w:ascii="Times New Roman" w:hAnsi="Times New Roman"/>
        </w:rPr>
        <w:jc w:val="center"/>
        <w:textAlignment w:val="baseline"/>
      </w:pPr>
      <w:r>
        <w:rPr>
          <w:rStyle w:val="NormalCharacter"/>
          <w:szCs w:val="36"/>
          <w:sz w:val="36"/>
          <w:kern w:val="2"/>
          <w:lang w:val="en-US" w:eastAsia="zh-CN" w:bidi="ar-SA"/>
          <w:rFonts w:ascii="Times New Roman" w:hAnsi="Times New Roman"/>
        </w:rPr>
        <w:t xml:space="preserve">（正本/副本）</w:t>
      </w:r>
    </w:p>
    <w:p>
      <w:pPr>
        <w:pStyle w:val="Normal"/>
        <w:rPr>
          <w:rStyle w:val="NormalCharacter"/>
          <w:szCs w:val="21"/>
          <w:sz w:val="44"/>
          <w:kern w:val="2"/>
          <w:lang w:val="en-US" w:eastAsia="zh-CN" w:bidi="ar-SA"/>
          <w:rFonts w:ascii="Times New Roman" w:hAnsi="Times New Roman"/>
        </w:rPr>
        <w:jc w:val="center"/>
        <w:textAlignment w:val="baseline"/>
      </w:pPr>
    </w:p>
    <w:p>
      <w:pPr>
        <w:pStyle w:val="Normal"/>
        <w:rPr>
          <w:rStyle w:val="NormalCharacter"/>
          <w:szCs w:val="32"/>
          <w:sz w:val="32"/>
          <w:kern w:val="2"/>
          <w:u w:val="single"/>
          <w:lang w:val="en-US" w:eastAsia="zh-CN" w:bidi="ar-SA"/>
          <w:rFonts w:ascii="Times New Roman" w:hAnsi="Times New Roman"/>
        </w:rPr>
        <w:ind w:firstLine="1280" w:firstLineChars="400"/>
        <w:spacing w:line="360" w:lineRule="auto"/>
        <w:jc w:val="both"/>
        <w:textAlignment w:val="baseline"/>
      </w:pPr>
      <w:r>
        <w:rPr>
          <w:rStyle w:val="NormalCharacter"/>
          <w:szCs w:val="32"/>
          <w:sz w:val="32"/>
          <w:kern w:val="2"/>
          <w:lang w:val="en-US" w:eastAsia="zh-CN" w:bidi="ar-SA"/>
          <w:rFonts w:ascii="Times New Roman" w:hAnsi="Times New Roman"/>
        </w:rPr>
        <w:t xml:space="preserve">项目编号：</w:t>
      </w: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1320" w:firstLineChars="300"/>
        <w:jc w:val="both"/>
        <w:textAlignment w:val="baseline"/>
      </w:pPr>
    </w:p>
    <w:p>
      <w:pPr>
        <w:pStyle w:val="Normal"/>
        <w:rPr>
          <w:rStyle w:val="NormalCharacter"/>
          <w:szCs w:val="21"/>
          <w:sz w:val="44"/>
          <w:kern w:val="2"/>
          <w:lang w:val="en-US" w:eastAsia="zh-CN" w:bidi="ar-SA"/>
          <w:rFonts w:ascii="Times New Roman" w:hAnsi="Times New Roman"/>
        </w:rPr>
        <w:ind w:firstLine="3200" w:firstLineChars="1000"/>
        <w:jc w:val="both"/>
        <w:textAlignment w:val="baseline"/>
      </w:pPr>
      <w:r>
        <w:rPr>
          <w:rStyle w:val="NormalCharacter"/>
          <w:szCs w:val="32"/>
          <w:sz w:val="32"/>
          <w:kern w:val="2"/>
          <w:lang w:val="en-US" w:eastAsia="zh-CN" w:bidi="ar-SA"/>
          <w:rFonts w:ascii="Times New Roman" w:hAnsi="Times New Roman"/>
        </w:rPr>
        <w:t xml:space="preserve">投标人</w:t>
      </w:r>
      <w:r>
        <w:rPr>
          <w:rStyle w:val="NormalCharacter"/>
          <w:szCs w:val="32"/>
          <w:sz w:val="32"/>
          <w:kern w:val="2"/>
          <w:lang w:val="en-US" w:eastAsia="zh-CN" w:bidi="ar-SA"/>
          <w:rFonts w:ascii="Times New Roman" w:hAnsi="Times New Roman"/>
        </w:rPr>
        <w:t xml:space="preserve">名称</w:t>
      </w:r>
      <w:r>
        <w:rPr>
          <w:rStyle w:val="NormalCharacter"/>
          <w:szCs w:val="32"/>
          <w:sz w:val="32"/>
          <w:kern w:val="2"/>
          <w:lang w:val="en-US" w:eastAsia="zh-CN" w:bidi="ar-SA"/>
          <w:rFonts w:ascii="Times New Roman" w:hAnsi="Times New Roman"/>
        </w:rPr>
        <w:t xml:space="preserve">：</w:t>
      </w:r>
    </w:p>
    <w:p>
      <w:pPr>
        <w:pStyle w:val="Normal"/>
        <w:rPr>
          <w:rStyle w:val="NormalCharacter"/>
          <w:szCs w:val="32"/>
          <w:sz w:val="32"/>
          <w:kern w:val="2"/>
          <w:u w:val="single"/>
          <w:lang w:val="en-US" w:eastAsia="zh-CN" w:bidi="ar-SA"/>
          <w:rFonts w:ascii="Times New Roman" w:hAnsi="Times New Roman"/>
        </w:rPr>
        <w:ind w:firstLine="3200" w:firstLineChars="1000"/>
        <w:spacing w:line="360" w:lineRule="auto"/>
        <w:jc w:val="both"/>
        <w:textAlignment w:val="baseline"/>
      </w:pPr>
      <w:r>
        <w:rPr>
          <w:rStyle w:val="NormalCharacter"/>
          <w:szCs w:val="32"/>
          <w:sz w:val="32"/>
          <w:kern w:val="2"/>
          <w:lang w:val="en-US" w:eastAsia="zh-CN" w:bidi="ar-SA"/>
          <w:rFonts w:ascii="Times New Roman" w:hAnsi="Times New Roman"/>
        </w:rPr>
        <w:t xml:space="preserve">年  月  日</w:t>
      </w: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
          <w:szCs w:val="22"/>
          <w:sz w:val="21"/>
          <w:kern w:val="2"/>
          <w:lang w:val="en-US" w:eastAsia="zh-CN" w:bidi="ar-SA"/>
          <w:rFonts w:ascii="Times New Roman" w:hAnsi="Times New Roman"/>
        </w:rPr>
        <w:snapToGrid w:val="0"/>
        <w:framePr w:outlineLvl="0"/>
        <w:jc w:val="both"/>
        <w:textAlignment w:val="baseline"/>
      </w:pPr>
    </w:p>
    <w:p>
      <w:pPr>
        <w:pStyle w:val="Normal"/>
        <w:rPr>
          <w:rStyle w:val="NormalCharacter"/>
          <w:bCs/>
          <w:szCs w:val="24"/>
          <w:sz w:val="24"/>
          <w:kern w:val="2"/>
          <w:lang w:val="en-US" w:eastAsia="zh-CN" w:bidi="ar-SA"/>
          <w:rFonts w:ascii="Times New Roman" w:cs="Times New Roman" w:hAnsi="Times New Roman"/>
        </w:rPr>
        <w:snapToGrid w:val="0"/>
        <w:framePr w:outlineLvl="0"/>
        <w:jc w:val="both"/>
        <w:textAlignment w:val="baseline"/>
      </w:pPr>
    </w:p>
    <w:p>
      <w:pPr>
        <w:pStyle w:val="Normal"/>
        <w:rPr>
          <w:rStyle w:val="NormalCharacter"/>
          <w:bCs/>
          <w:szCs w:val="24"/>
          <w:sz w:val="24"/>
          <w:kern w:val="2"/>
          <w:lang w:val="en-US" w:eastAsia="zh-CN" w:bidi="ar-SA"/>
          <w:rFonts w:ascii="Times New Roman" w:cs="Times New Roman" w:hAnsi="Times New Roman"/>
        </w:rPr>
        <w:snapToGrid w:val="0"/>
        <w:framePr w:outlineLvl="0"/>
        <w:jc w:val="both"/>
        <w:textAlignment w:val="baseline"/>
      </w:pPr>
      <w:r>
        <w:rPr>
          <w:rStyle w:val="NormalCharacter"/>
          <w:bCs/>
          <w:szCs w:val="24"/>
          <w:sz w:val="24"/>
          <w:kern w:val="2"/>
          <w:lang w:val="en-US" w:eastAsia="zh-CN" w:bidi="ar-SA"/>
          <w:rFonts w:ascii="Times New Roman" w:cs="Times New Roman" w:hAnsi="Times New Roman"/>
        </w:rPr>
        <w:t xml:space="preserve">                             </w:t>
      </w:r>
    </w:p>
    <w:p>
      <w:pPr>
        <w:pStyle w:val="Normal"/>
        <w:rPr>
          <w:rStyle w:val="NormalCharacter"/>
          <w:bCs/>
          <w:szCs w:val="24"/>
          <w:sz w:val="24"/>
          <w:kern w:val="2"/>
          <w:lang w:val="en-US" w:eastAsia="zh-CN" w:bidi="ar-SA"/>
          <w:rFonts w:ascii="Times New Roman" w:cs="Times New Roman" w:hAnsi="Times New Roman"/>
        </w:rPr>
        <w:snapToGrid w:val="0"/>
        <w:framePr w:outlineLvl="0"/>
        <w:jc w:val="both"/>
        <w:textAlignment w:val="baseline"/>
      </w:pPr>
      <w:r>
        <w:rPr>
          <w:rStyle w:val="NormalCharacter"/>
          <w:bCs/>
          <w:szCs w:val="24"/>
          <w:sz w:val="24"/>
          <w:kern w:val="2"/>
          <w:lang w:val="en-US" w:eastAsia="zh-CN" w:bidi="ar-SA"/>
          <w:rFonts w:ascii="Times New Roman" w:cs="Times New Roman" w:hAnsi="Times New Roman"/>
        </w:rPr>
        <w:t xml:space="preserve">附件1</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szCs w:val="32"/>
          <w:sz w:val="32"/>
          <w:kern w:val="2"/>
          <w:lang w:val="en-US" w:eastAsia="zh-CN" w:bidi="ar-SA"/>
          <w:rFonts w:ascii="Times New Roman" w:hAnsi="Times New Roman"/>
        </w:rPr>
        <w:jc w:val="center"/>
        <w:textAlignment w:val="baseline"/>
      </w:pPr>
      <w:r>
        <w:rPr>
          <w:rStyle w:val="NormalCharacter"/>
          <w:szCs w:val="32"/>
          <w:sz w:val="32"/>
          <w:kern w:val="2"/>
          <w:lang w:val="en-US" w:eastAsia="zh-CN" w:bidi="ar-SA"/>
          <w:rFonts w:ascii="Times New Roman" w:hAnsi="Times New Roman"/>
        </w:rPr>
        <w:t xml:space="preserve">磋 商 书</w:t>
      </w:r>
    </w:p>
    <w:p>
      <w:pPr>
        <w:pStyle w:val="Normal"/>
        <w:rPr>
          <w:rStyle w:val="NormalCharacter"/>
          <w:szCs w:val="24"/>
          <w:sz w:val="24"/>
          <w:kern w:val="2"/>
          <w:lang w:val="en-US" w:eastAsia="zh-CN" w:bidi="ar-SA"/>
          <w:rFonts w:ascii="Times New Roman" w:eastAsia="仿宋_GB2312" w:hAnsi="Times New Roman"/>
        </w:rPr>
        <w:ind w:leftChars="-42" w:left="-88"/>
        <w:spacing w:line="500" w:lineRule="exact"/>
        <w:jc w:val="both"/>
        <w:textAlignment w:val="baseline"/>
      </w:pPr>
    </w:p>
    <w:p>
      <w:pPr>
        <w:pStyle w:val="Normal"/>
        <w:rPr>
          <w:rStyle w:val="NormalCharacter"/>
          <w:szCs w:val="24"/>
          <w:sz w:val="24"/>
          <w:kern w:val="2"/>
          <w:lang w:val="en-US" w:eastAsia="zh-CN" w:bidi="ar-SA"/>
          <w:rFonts w:ascii="Times New Roman" w:hAnsi="Times New Roman"/>
        </w:rPr>
        <w:spacing w:line="440" w:lineRule="exact"/>
        <w:jc w:val="both"/>
        <w:textAlignment w:val="baseline"/>
      </w:pPr>
      <w:r>
        <w:rPr>
          <w:rStyle w:val="NormalCharacter"/>
          <w:szCs w:val="24"/>
          <w:sz w:val="24"/>
          <w:kern w:val="2"/>
          <w:lang w:val="en-US" w:eastAsia="zh-CN" w:bidi="ar-SA"/>
          <w:rFonts w:ascii="Times New Roman" w:hAnsi="Times New Roman"/>
        </w:rPr>
        <w:t xml:space="preserve">致：</w:t>
      </w:r>
      <w:r>
        <w:rPr>
          <w:rStyle w:val="NormalCharacter"/>
          <w:szCs w:val="24"/>
          <w:sz w:val="24"/>
          <w:kern w:val="2"/>
          <w:u w:val="single"/>
          <w:lang w:val="en-US" w:eastAsia="zh-CN" w:bidi="ar-SA"/>
          <w:rFonts w:ascii="Times New Roman" w:hAnsi="Times New Roman"/>
        </w:rPr>
        <w:t xml:space="preserve">(</w:t>
      </w:r>
      <w:r>
        <w:rPr>
          <w:rStyle w:val="NormalCharacter"/>
          <w:szCs w:val="24"/>
          <w:sz w:val="24"/>
          <w:kern w:val="2"/>
          <w:u w:val="single"/>
          <w:lang w:val="en-US" w:eastAsia="zh-CN" w:bidi="ar-SA"/>
          <w:rFonts w:ascii="Times New Roman" w:hAnsi="Times New Roman"/>
        </w:rPr>
        <w:t xml:space="preserve">采购人</w:t>
      </w:r>
      <w:r>
        <w:rPr>
          <w:rStyle w:val="NormalCharacter"/>
          <w:szCs w:val="24"/>
          <w:sz w:val="24"/>
          <w:kern w:val="2"/>
          <w:u w:val="single"/>
          <w:lang w:val="en-US" w:eastAsia="zh-CN" w:bidi="ar-SA"/>
          <w:rFonts w:ascii="Times New Roman" w:hAnsi="Times New Roman"/>
        </w:rPr>
        <w:t xml:space="preserve">)</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根据贵方</w:t>
      </w:r>
      <w:r>
        <w:rPr>
          <w:rStyle w:val="NormalCharacter"/>
          <w:szCs w:val="24"/>
          <w:sz w:val="24"/>
          <w:kern w:val="2"/>
          <w:u w:val="single"/>
          <w:lang w:val="en-US" w:eastAsia="zh-CN" w:bidi="ar-SA"/>
          <w:rFonts w:ascii="Times New Roman" w:hAnsi="Times New Roman"/>
        </w:rPr>
        <w:t xml:space="preserve">（项目名称/项目编号）</w:t>
      </w:r>
      <w:r>
        <w:rPr>
          <w:rStyle w:val="NormalCharacter"/>
          <w:szCs w:val="24"/>
          <w:sz w:val="24"/>
          <w:kern w:val="2"/>
          <w:lang w:val="en-US" w:eastAsia="zh-CN" w:bidi="ar-SA"/>
          <w:rFonts w:ascii="Times New Roman" w:hAnsi="Times New Roman"/>
        </w:rPr>
        <w:t xml:space="preserve">项目采购的磋商邀请，</w:t>
      </w:r>
      <w:r>
        <w:rPr>
          <w:rStyle w:val="NormalCharacter"/>
          <w:szCs w:val="24"/>
          <w:sz w:val="24"/>
          <w:kern w:val="2"/>
          <w:u w:val="single"/>
          <w:lang w:val="en-US" w:eastAsia="zh-CN" w:bidi="ar-SA"/>
          <w:rFonts w:ascii="Times New Roman" w:hAnsi="Times New Roman"/>
        </w:rPr>
        <w:t xml:space="preserve">签字代表</w:t>
      </w:r>
      <w:r>
        <w:rPr>
          <w:rStyle w:val="NormalCharacter"/>
          <w:szCs w:val="24"/>
          <w:sz w:val="24"/>
          <w:kern w:val="2"/>
          <w:lang w:val="en-US" w:eastAsia="zh-CN" w:bidi="ar-SA"/>
          <w:rFonts w:ascii="Times New Roman" w:hAnsi="Times New Roman"/>
        </w:rPr>
        <w:t xml:space="preserve">（姓名和职务）经正式授权并代表供应商</w:t>
      </w:r>
      <w:r>
        <w:rPr>
          <w:rStyle w:val="NormalCharacter"/>
          <w:szCs w:val="24"/>
          <w:sz w:val="24"/>
          <w:kern w:val="2"/>
          <w:u w:val="single"/>
          <w:lang w:val="en-US" w:eastAsia="zh-CN" w:bidi="ar-SA"/>
          <w:rFonts w:ascii="Times New Roman" w:hAnsi="Times New Roman"/>
        </w:rPr>
        <w:t xml:space="preserve">（供应商名称、地址）</w:t>
      </w:r>
      <w:r>
        <w:rPr>
          <w:rStyle w:val="NormalCharacter"/>
          <w:szCs w:val="24"/>
          <w:sz w:val="24"/>
          <w:kern w:val="2"/>
          <w:lang w:val="en-US" w:eastAsia="zh-CN" w:bidi="ar-SA"/>
          <w:rFonts w:ascii="Times New Roman" w:hAnsi="Times New Roman"/>
        </w:rPr>
        <w:t xml:space="preserve">提交下述响应文件正本一份、副本</w:t>
      </w:r>
      <w:r>
        <w:rPr>
          <w:rStyle w:val="NormalCharacter"/>
          <w:szCs w:val="24"/>
          <w:sz w:val="24"/>
          <w:kern w:val="2"/>
          <w:lang w:val="en-US" w:eastAsia="zh-CN" w:bidi="ar-SA"/>
          <w:rFonts w:ascii="Times New Roman" w:hAnsi="Times New Roman"/>
        </w:rPr>
        <w:t xml:space="preserve">肆</w:t>
      </w:r>
      <w:r>
        <w:rPr>
          <w:rStyle w:val="NormalCharacter"/>
          <w:szCs w:val="24"/>
          <w:sz w:val="24"/>
          <w:kern w:val="2"/>
          <w:lang w:val="en-US" w:eastAsia="zh-CN" w:bidi="ar-SA"/>
          <w:rFonts w:ascii="Times New Roman" w:hAnsi="Times New Roman"/>
        </w:rPr>
        <w:t xml:space="preserve">份、电子文件一份。</w:t>
      </w:r>
    </w:p>
    <w:p>
      <w:pPr>
        <w:pStyle w:val="Normal"/>
        <w:rPr>
          <w:rStyle w:val="NormalCharacter"/>
          <w:szCs w:val="24"/>
          <w:sz w:val="24"/>
          <w:kern w:val="2"/>
          <w:lang w:val="en-US" w:eastAsia="zh-CN" w:bidi="ar-SA"/>
          <w:rFonts w:ascii="宋体" w:hAnsi="宋体"/>
        </w:rPr>
        <w:ind w:firstLine="480" w:firstLineChars="200"/>
        <w:jc w:val="both"/>
        <w:textAlignment w:val="baseline"/>
      </w:pPr>
      <w:r>
        <w:rPr>
          <w:rStyle w:val="NormalCharacter"/>
          <w:szCs w:val="24"/>
          <w:sz w:val="24"/>
          <w:kern w:val="2"/>
          <w:lang w:val="en-US" w:eastAsia="zh-CN" w:bidi="ar-SA"/>
          <w:rFonts w:ascii="宋体" w:hAnsi="宋体"/>
        </w:rPr>
        <w:t xml:space="preserve">愿意按照竞争性磋商文件中的一切要求提供服务，报价为人民币大写：元整；人民币小写RMB：元。</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1）磋商书 (附件1) ；</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2）报价组成情况表(附件2) ；</w:t>
      </w:r>
    </w:p>
    <w:p>
      <w:pPr>
        <w:pStyle w:val="Normal"/>
        <w:rPr>
          <w:rStyle w:val="NormalCharacter"/>
          <w:szCs w:val="24"/>
          <w:sz w:val="24"/>
          <w:kern w:val="2"/>
          <w:lang w:val="en-US" w:eastAsia="zh-CN" w:bidi="ar-SA"/>
          <w:rFonts w:ascii="Times New Roman" w:hAnsi="Times New Roman"/>
        </w:rPr>
        <w:ind w:firstLine="480" w:firstLineChars="200"/>
        <w:spacing w:line="440" w:lineRule="exact"/>
        <w:jc w:val="both"/>
        <w:textAlignment w:val="baseline"/>
      </w:pPr>
      <w:r>
        <w:rPr>
          <w:rStyle w:val="NormalCharacter"/>
          <w:szCs w:val="24"/>
          <w:sz w:val="24"/>
          <w:kern w:val="2"/>
          <w:lang w:val="en-US" w:eastAsia="zh-CN" w:bidi="ar-SA"/>
          <w:rFonts w:ascii="Times New Roman" w:hAnsi="Times New Roman"/>
        </w:rPr>
        <w:t xml:space="preserve">3）</w:t>
      </w:r>
      <w:r>
        <w:rPr>
          <w:rStyle w:val="NormalCharacter"/>
          <w:szCs w:val="24"/>
          <w:sz w:val="24"/>
          <w:kern w:val="2"/>
          <w:lang w:val="en-US" w:eastAsia="zh-CN" w:bidi="ar-SA"/>
          <w:rFonts w:ascii="Times New Roman" w:hAnsi="Times New Roman"/>
        </w:rPr>
        <w:t xml:space="preserve">拟投入设备清单(附件3)</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4）</w:t>
      </w:r>
      <w:r>
        <w:rPr>
          <w:rStyle w:val="NormalCharacter"/>
          <w:bCs/>
          <w:szCs w:val="24"/>
          <w:sz w:val="24"/>
          <w:kern w:val="2"/>
          <w:lang w:val="en-US" w:eastAsia="zh-CN" w:bidi="ar-SA"/>
          <w:rFonts w:ascii="Times New Roman" w:cs="Times New Roman" w:hAnsi="Times New Roman"/>
        </w:rPr>
        <w:t xml:space="preserve">近5年类似项目</w:t>
      </w:r>
      <w:r>
        <w:rPr>
          <w:rStyle w:val="NormalCharacter"/>
          <w:bCs/>
          <w:szCs w:val="24"/>
          <w:sz w:val="24"/>
          <w:kern w:val="2"/>
          <w:lang w:val="en-US" w:eastAsia="zh-CN" w:bidi="ar-SA"/>
          <w:rFonts w:ascii="Times New Roman" w:cs="Times New Roman" w:hAnsi="Times New Roman"/>
        </w:rPr>
        <w:t xml:space="preserve">业绩(附件4)；</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5）</w:t>
      </w:r>
      <w:r>
        <w:rPr>
          <w:rStyle w:val="NormalCharacter"/>
          <w:bCs/>
          <w:szCs w:val="24"/>
          <w:sz w:val="24"/>
          <w:kern w:val="2"/>
          <w:lang w:val="en-US" w:eastAsia="zh-CN" w:bidi="ar-SA"/>
          <w:rFonts w:ascii="Times New Roman" w:cs="Times New Roman" w:hAnsi="Times New Roman"/>
        </w:rPr>
        <w:t xml:space="preserve">法定代表人身份证明（附件5）</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6）</w:t>
      </w:r>
      <w:r>
        <w:rPr>
          <w:rStyle w:val="NormalCharacter"/>
          <w:bCs/>
          <w:szCs w:val="24"/>
          <w:sz w:val="24"/>
          <w:kern w:val="2"/>
          <w:lang w:val="en-US" w:eastAsia="zh-CN" w:bidi="ar-SA"/>
          <w:rFonts w:ascii="Times New Roman" w:cs="Times New Roman" w:hAnsi="Times New Roman"/>
        </w:rPr>
        <w:t xml:space="preserve">法定代表人</w:t>
      </w:r>
      <w:r>
        <w:rPr>
          <w:rStyle w:val="NormalCharacter"/>
          <w:bCs/>
          <w:szCs w:val="24"/>
          <w:sz w:val="24"/>
          <w:kern w:val="2"/>
          <w:lang w:val="en-US" w:eastAsia="zh-CN" w:bidi="ar-SA"/>
          <w:rFonts w:ascii="Times New Roman" w:cs="Times New Roman" w:hAnsi="Times New Roman"/>
        </w:rPr>
        <w:t xml:space="preserve">授权</w:t>
      </w:r>
      <w:r>
        <w:rPr>
          <w:rStyle w:val="NormalCharacter"/>
          <w:bCs/>
          <w:szCs w:val="24"/>
          <w:sz w:val="24"/>
          <w:kern w:val="2"/>
          <w:lang w:val="en-US" w:eastAsia="zh-CN" w:bidi="ar-SA"/>
          <w:rFonts w:ascii="Times New Roman" w:cs="Times New Roman" w:hAnsi="Times New Roman"/>
        </w:rPr>
        <w:t xml:space="preserve">委托</w:t>
      </w:r>
      <w:r>
        <w:rPr>
          <w:rStyle w:val="NormalCharacter"/>
          <w:bCs/>
          <w:szCs w:val="24"/>
          <w:sz w:val="24"/>
          <w:kern w:val="2"/>
          <w:lang w:val="en-US" w:eastAsia="zh-CN" w:bidi="ar-SA"/>
          <w:rFonts w:ascii="Times New Roman" w:cs="Times New Roman" w:hAnsi="Times New Roman"/>
        </w:rPr>
        <w:t xml:space="preserve">书（附件6）；</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7）法人或者其他组织的营业执照</w:t>
      </w:r>
      <w:r>
        <w:rPr>
          <w:rStyle w:val="NormalCharacter"/>
          <w:bCs/>
          <w:szCs w:val="24"/>
          <w:sz w:val="24"/>
          <w:kern w:val="2"/>
          <w:lang w:val="en-US" w:eastAsia="zh-CN" w:bidi="ar-SA"/>
          <w:rFonts w:ascii="Times New Roman" w:cs="Times New Roman" w:hAnsi="Times New Roman"/>
        </w:rPr>
        <w:t xml:space="preserve">、资质证书</w:t>
      </w:r>
      <w:r>
        <w:rPr>
          <w:rStyle w:val="NormalCharacter"/>
          <w:bCs/>
          <w:szCs w:val="24"/>
          <w:sz w:val="24"/>
          <w:kern w:val="2"/>
          <w:lang w:val="en-US" w:eastAsia="zh-CN" w:bidi="ar-SA"/>
          <w:rFonts w:ascii="Times New Roman" w:cs="Times New Roman" w:hAnsi="Times New Roman"/>
        </w:rPr>
        <w:t xml:space="preserve">等证明文件 (附件7)；</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8）财务状况报告，依法缴纳税收和社会保障资金的相关材料(附件8)；</w:t>
      </w:r>
    </w:p>
    <w:p>
      <w:pPr>
        <w:pStyle w:val="Normal"/>
        <w:rPr>
          <w:rStyle w:val="NormalCharacter"/>
          <w:bCs/>
          <w:szCs w:val="24"/>
          <w:sz w:val="24"/>
          <w:kern w:val="2"/>
          <w:lang w:val="en-US" w:eastAsia="zh-CN" w:bidi="ar-SA"/>
          <w:rFonts w:ascii="Times New Roman" w:cs="Times New Roman" w:hAnsi="Times New Roman"/>
        </w:rPr>
        <w:ind w:leftChars="200" w:hanging="240" w:left="660" w:firstLineChars="-1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9）参加政府采购活动前3年内在经营活动中没有重大违法记录的书面声明(附件9)； </w:t>
      </w:r>
    </w:p>
    <w:p>
      <w:pPr>
        <w:pStyle w:val="Normal"/>
        <w:rPr>
          <w:rStyle w:val="NormalCharacter"/>
          <w:bCs/>
          <w:szCs w:val="24"/>
          <w:sz w:val="24"/>
          <w:kern w:val="2"/>
          <w:lang w:val="en-US" w:eastAsia="zh-CN" w:bidi="ar-SA"/>
          <w:rFonts w:ascii="Times New Roman" w:cs="Times New Roman" w:hAnsi="Times New Roman"/>
        </w:rPr>
        <w:ind w:leftChars="100" w:firstLine="240" w:left="210" w:firstLineChars="1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10）未被列入“信用中国”网站(www.creditchina. gov.cn)失信被执行人、重大税收违法案件当事人名单、政府采购严重违法失信行为记录名单的网页打印件(附件10)。</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11）技术文件；</w:t>
      </w:r>
    </w:p>
    <w:p>
      <w:pPr>
        <w:pStyle w:val="Normal"/>
        <w:rPr>
          <w:rStyle w:val="NormalCharacter"/>
          <w:bCs/>
          <w:szCs w:val="24"/>
          <w:sz w:val="24"/>
          <w:kern w:val="2"/>
          <w:lang w:val="en-US" w:eastAsia="zh-CN" w:bidi="ar-SA"/>
          <w:rFonts w:ascii="Times New Roman" w:cs="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本文件要求提供的其他资格证明文件及资料。</w:t>
      </w:r>
    </w:p>
    <w:p>
      <w:pPr>
        <w:pStyle w:val="Normal"/>
        <w:rPr>
          <w:rStyle w:val="NormalCharacter"/>
          <w:szCs w:val="24"/>
          <w:sz w:val="24"/>
          <w:kern w:val="2"/>
          <w:lang w:val="en-US" w:eastAsia="zh-CN" w:bidi="ar-SA"/>
          <w:rFonts w:ascii="Times New Roman" w:hAnsi="Times New Roman"/>
        </w:rPr>
        <w:spacing w:line="440" w:lineRule="exact"/>
        <w:jc w:val="both"/>
        <w:textAlignment w:val="baseline"/>
      </w:pPr>
      <w:r>
        <w:rPr>
          <w:rStyle w:val="NormalCharacter"/>
          <w:szCs w:val="24"/>
          <w:sz w:val="24"/>
          <w:kern w:val="2"/>
          <w:lang w:val="en-US" w:eastAsia="zh-CN" w:bidi="ar-SA"/>
          <w:rFonts w:ascii="Times New Roman" w:hAnsi="Times New Roman"/>
        </w:rPr>
        <w:t xml:space="preserve">在此，我方宣布同意如下：</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1. 将按磋商文件的规定履行合同责任和义务；</w:t>
      </w:r>
    </w:p>
    <w:p>
      <w:pPr>
        <w:pStyle w:val="Normal"/>
        <w:rPr>
          <w:rStyle w:val="NormalCharacter"/>
          <w:szCs w:val="24"/>
          <w:sz w:val="24"/>
          <w:kern w:val="2"/>
          <w:lang w:val="en-US" w:eastAsia="zh-CN" w:bidi="ar-SA"/>
          <w:rFonts w:ascii="Times New Roman" w:hAnsi="Times New Roman"/>
        </w:rPr>
        <w:ind w:hanging="360" w:left="840"/>
        <w:spacing w:line="440" w:lineRule="exact"/>
        <w:jc w:val="both"/>
        <w:textAlignment w:val="baseline"/>
      </w:pPr>
      <w:r>
        <w:rPr>
          <w:rStyle w:val="NormalCharacter"/>
          <w:szCs w:val="24"/>
          <w:sz w:val="24"/>
          <w:kern w:val="2"/>
          <w:lang w:val="en-US" w:eastAsia="zh-CN" w:bidi="ar-SA"/>
          <w:rFonts w:ascii="Times New Roman" w:hAnsi="Times New Roman"/>
        </w:rPr>
        <w:t xml:space="preserve">2. 已详细审查全部磋商文件，包括第（编号、补遗书）（如果有的话）；我们完全理解并同意放弃对这方面有不明及误解的权力；</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3. 本响应文件有效期为自磋商之日起个日历日；</w:t>
      </w:r>
    </w:p>
    <w:p>
      <w:pPr>
        <w:pStyle w:val="Normal"/>
        <w:rPr>
          <w:rStyle w:val="NormalCharacter"/>
          <w:szCs w:val="24"/>
          <w:sz w:val="24"/>
          <w:kern w:val="2"/>
          <w:lang w:val="en-US" w:eastAsia="zh-CN" w:bidi="ar-SA"/>
          <w:rFonts w:ascii="Times New Roman" w:hAnsi="Times New Roman"/>
        </w:rPr>
        <w:ind w:hanging="360" w:left="840"/>
        <w:spacing w:line="440" w:lineRule="exact"/>
        <w:jc w:val="both"/>
        <w:textAlignment w:val="baseline"/>
      </w:pPr>
      <w:r>
        <w:rPr>
          <w:rStyle w:val="NormalCharacter"/>
          <w:szCs w:val="24"/>
          <w:sz w:val="24"/>
          <w:kern w:val="2"/>
          <w:lang w:val="en-US" w:eastAsia="zh-CN" w:bidi="ar-SA"/>
          <w:rFonts w:ascii="Times New Roman" w:hAnsi="Times New Roman"/>
        </w:rPr>
        <w:t xml:space="preserve">4. 同意提供按照贵方可能要求的与其磋商有关的一切数据或资料；</w:t>
      </w:r>
    </w:p>
    <w:p>
      <w:pPr>
        <w:pStyle w:val="Normal"/>
        <w:rPr>
          <w:rStyle w:val="NormalCharacter"/>
          <w:szCs w:val="24"/>
          <w:sz w:val="24"/>
          <w:kern w:val="2"/>
          <w:lang w:val="en-US" w:eastAsia="zh-CN" w:bidi="ar-SA"/>
          <w:rFonts w:ascii="Times New Roman" w:hAnsi="Times New Roman"/>
        </w:rPr>
        <w:ind w:firstLine="480"/>
        <w:spacing w:line="440" w:lineRule="exact"/>
        <w:jc w:val="both"/>
        <w:textAlignment w:val="baseline"/>
      </w:pPr>
      <w:r>
        <w:rPr>
          <w:rStyle w:val="NormalCharacter"/>
          <w:szCs w:val="24"/>
          <w:sz w:val="24"/>
          <w:kern w:val="2"/>
          <w:lang w:val="en-US" w:eastAsia="zh-CN" w:bidi="ar-SA"/>
          <w:rFonts w:ascii="Times New Roman" w:hAnsi="Times New Roman"/>
        </w:rPr>
        <w:t xml:space="preserve">5. 与本磋商有关的一切正式往来信函请寄：</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t xml:space="preserve">地址：</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t xml:space="preserve">电话/传真：</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t xml:space="preserve">电子信箱：</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t xml:space="preserve">供应商（授权）代表签字：</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t xml:space="preserve">供应商名称（公章）：</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t xml:space="preserve">日期：</w:t>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r>
        <w:rPr>
          <w:rStyle w:val="NormalCharacter"/>
          <w:szCs w:val="24"/>
          <w:sz w:val="24"/>
          <w:kern w:val="2"/>
          <w:lang w:val="en-US" w:eastAsia="zh-CN" w:bidi="ar-SA"/>
          <w:rFonts w:ascii="Times New Roman" w:hAnsi="Times New Roman"/>
        </w:rPr>
        <w:br w:type="page"/>
      </w:r>
    </w:p>
    <w:p>
      <w:pPr>
        <w:pStyle w:val="Normal"/>
        <w:rPr>
          <w:rStyle w:val="NormalCharacter"/>
          <w:szCs w:val="24"/>
          <w:sz w:val="24"/>
          <w:kern w:val="2"/>
          <w:lang w:val="en-US" w:eastAsia="zh-CN" w:bidi="ar-SA"/>
          <w:rFonts w:ascii="Times New Roman" w:hAnsi="Times New Roman"/>
        </w:rPr>
        <w:ind w:firstLine="840"/>
        <w:spacing w:line="440" w:lineRule="exact"/>
        <w:jc w:val="both"/>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r>
        <w:rPr>
          <w:rStyle w:val="NormalCharacter"/>
          <w:bCs/>
          <w:szCs w:val="24"/>
          <w:sz w:val="24"/>
          <w:kern w:val="2"/>
          <w:lang w:val="en-US" w:eastAsia="zh-CN" w:bidi="ar-SA"/>
          <w:rFonts w:ascii="Times New Roman" w:cs="Times New Roman" w:hAnsi="Times New Roman"/>
        </w:rPr>
        <w:t xml:space="preserve">附件2</w:t>
      </w: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r>
        <w:rPr>
          <w:rStyle w:val="NormalCharacter"/>
          <w:szCs w:val="24"/>
          <w:sz w:val="24"/>
          <w:kern w:val="2"/>
          <w:lang w:val="en-US" w:eastAsia="zh-CN" w:bidi="ar-SA"/>
          <w:rFonts w:ascii="Times New Roman" w:hAnsi="Times New Roman"/>
        </w:rPr>
        <w:t xml:space="preserve">报价组成情况表</w:t>
      </w:r>
      <w:r>
        <w:rPr>
          <w:rStyle w:val="NormalCharacter"/>
          <w:szCs w:val="24"/>
          <w:sz w:val="24"/>
          <w:kern w:val="2"/>
          <w:lang w:val="en-US" w:eastAsia="zh-CN" w:bidi="ar-SA"/>
          <w:rFonts w:ascii="Times New Roman" w:hAnsi="Times New Roman"/>
        </w:rPr>
        <w:t xml:space="preserve">（工程量清单报价表）</w:t>
      </w: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p>
      <w:pPr>
        <w:pStyle w:val="Normal"/>
        <w:rPr>
          <w:rStyle w:val="NormalCharacter"/>
          <w:szCs w:val="24"/>
          <w:sz w:val="24"/>
          <w:kern w:val="2"/>
          <w:lang w:val="en-US" w:eastAsia="zh-CN" w:bidi="ar-SA"/>
          <w:rFonts w:ascii="Times New Roman" w:hAnsi="Times New Roman"/>
        </w:rPr>
        <w:widowControl/>
        <w:ind w:firstLine="2400" w:firstLineChars="1000"/>
        <w:jc w:val="left"/>
        <w:textAlignment w:val="baseline"/>
      </w:pPr>
    </w:p>
    <w:tbl>
      <w:tblPr>
        <w:tblW w:type="dxa" w:w="10440"/>
        <w:tblLook w:val="ffff"/>
        <w:tblInd w:w="-15" w:type="dxa"/>
        <w:tblBorders>
          <w:top w:val="nil"/>
          <w:left w:val="nil"/>
          <w:bottom w:val="nil"/>
          <w:right w:val="nil"/>
          <w:insideH w:val="nil"/>
          <w:insideV w:val="nil"/>
        </w:tblBorders>
        <w:tblLayout w:type="auto"/>
        <w:tblCellMar>
          <w:left w:w="0" w:type="dxa"/>
          <w:right w:w="0" w:type="dxa"/>
        </w:tblCellMar>
      </w:tblPr>
      <w:tblGrid/>
      <w:tr>
        <w:trPr>
          <w:wAfter w:w="0" w:type="dxa"/>
          <w:trHeight w:val="716"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Cs/>
                <w:szCs w:val="24"/>
                <w:sz w:val="24"/>
                <w:kern w:val="2"/>
                <w:lang w:val="en-US" w:eastAsia="zh-CN" w:bidi="ar-SA"/>
                <w:rFonts w:ascii="Times New Roman" w:cs="Times New Roman" w:hAnsi="Times New Roman"/>
              </w:rPr>
              <w:widowControl/>
              <w:jc w:val="left"/>
              <w:textAlignment w:val="baseline"/>
            </w:pPr>
            <w:r>
              <w:rPr>
                <w:rStyle w:val="NormalCharacter"/>
                <w:bCs/>
                <w:szCs w:val="24"/>
                <w:sz w:val="24"/>
                <w:kern w:val="2"/>
                <w:lang w:val="en-US" w:eastAsia="zh-CN" w:bidi="ar-SA"/>
                <w:rFonts w:ascii="Times New Roman" w:cs="Times New Roman" w:hAnsi="Times New Roman"/>
              </w:rPr>
              <w:t xml:space="preserve">招标工程量清单：</w:t>
            </w:r>
          </w:p>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698"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1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146"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1111"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接闪器、引下、接地、浪涌保护、等电位施工</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1#针：1号洞入口观景台</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仿生树避雷塔（海虹8米红豆杉避雷树）</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010516002002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组</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793.41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64"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2#针：玻璃栈道山坡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仿生树避雷塔（海虹7.5米红豆杉避雷树）</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010516002003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组</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45"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38"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567"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825"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2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57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611.52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030409001009</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9</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3#针：1号洞出口观景台</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仿生树避雷塔（海虹7.5米红豆杉避雷树）</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010516002004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组</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030409001010</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517.44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9</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4#针：架桥上方山坡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仿生树避雷塔（海虹7.5米红豆杉避雷树）</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010516002005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组</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25</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433"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469"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3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57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517.44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825"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5#针：小将军柱旁观景台</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仿生树避雷塔（海虹7.5米红豆杉避雷树）</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010516002006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组</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27</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628.77</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56"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675"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6#针：大将军柱旁榉树</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GH避雷塔  304不锈钢t=5mm（18m以下）</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避雷针塔安装固定</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生态抱箍</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个</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23"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TRJ-25</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433"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610"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4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414"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030502008001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PVC护套</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PVC50配管</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030409001019</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030409001020</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548.8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1225"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7#针：2号洞入口右侧（小将军柱对面山顶）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030414009008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仿生树避雷塔（海虹8米红豆杉避雷树）</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030409006009</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010516002007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金属连接件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组</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030409003009</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27</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635.04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10</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92"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管理房及卫生间共4处</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716"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825"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5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29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030409005001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避雷网</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避雷带  Φ12圆钢   含支架</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217.8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030409003010</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28.5</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34"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030411001001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PVC50配管</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56"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030409003011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4"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030409008001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断接卡端子箱</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户外端子箱</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台</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030409001026</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02"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030409003012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接地引出线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1.名称：接地引出线Ø12mm</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22"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030409011009</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降阻剂</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含碳量高于98%碳粉</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kg</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1270.08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纯碳接地极</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纯石墨接地模块，含碳量高于98%</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668"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030409010001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电源浪涌一级保护器</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1.型号规格：KBT-380A/80/4P</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9"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030409010002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电源浪涌二级保护器</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1.型号规格：KBT-BD40/40/4P</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734"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1.名称:电源SPD安装用相线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2.型号:10mm²铜芯线</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1.名称:电源SPD安装用相线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2.型号:6mm²铜芯线</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825"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1.名称:电源SPD安装用接地线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2.型号:10mm²铜芯线</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825"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1.名称:电源SPD安装用接地线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2.型号：6mm²铜芯线</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030409008002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等电位端子箱、测试板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S型等电位 接地汇流排30*3*300铜排</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台</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795"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825"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6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29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030409001028</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金属构件等电位</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门窗接地</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030409008003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等电位端子箱、测试板</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户内端子箱</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台</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土建施工</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010501003001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独立基础</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1.名称：独立基础 砼C25（含模板安装与拆除）</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m3</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17.28</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010102002001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挖沟槽土石方</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1.名称：人工挖沟槽土</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m3</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688.32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010103001001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回填方</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1.名称：回填土</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m3</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688.32</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81</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050102012001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植被恢复</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植被恢复</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m2</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860.4</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其他</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1号洞入口观景台</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82</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玻璃栈道山坡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83</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011707004003</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1号洞出口观景台</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84</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架桥上方山坡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795"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825" w:hRule="atLeast"/>
        </w:trPr>
        <w:tc>
          <w:tcPr>
            <w:textDirection w:val="lrTb"/>
            <w:vAlign w:val="bottom"/>
            <w:shd w:color="auto" w:val="clear" w:fill="FFFFFF"/>
            <w:tcW w:type="dxa" w:w="6278"/>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工程名称：四洞峡景区部分</w:t>
            </w:r>
          </w:p>
        </w:tc>
        <w:tc>
          <w:tcPr>
            <w:textDirection w:val="lrTb"/>
            <w:vAlign w:val="bottom"/>
            <w:shd w:color="auto" w:val="clear" w:fill="FFFFFF"/>
            <w:tcW w:type="dxa" w:w="177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387"/>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7 页  共 7 页</w:t>
            </w:r>
          </w:p>
        </w:tc>
      </w:tr>
      <w:tr>
        <w:trPr>
          <w:wAfter w:w="0" w:type="dxa"/>
          <w:trHeight w:val="360" w:hRule="atLeast"/>
        </w:trPr>
        <w:tc>
          <w:tcPr>
            <w:textDirection w:val="lrTb"/>
            <w:vMerge w:val="restart"/>
            <w:vAlign w:val="center"/>
            <w:shd w:color="auto" w:val="clear" w:fill="FFFFFF"/>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2923"/>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290" w:hRule="atLeast"/>
        </w:trPr>
        <w:tc>
          <w:tcPr>
            <w:textDirection w:val="lrTb"/>
            <w:vMerge w:val="continue"/>
            <w:vAlign w:val="center"/>
            <w:tcW w:type="dxa" w:w="813"/>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59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57"/>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04"/>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30"/>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2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85</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011707004007</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小将军柱旁观景台</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86</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011707004009</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大将军柱旁榉树</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87</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011707004011</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108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2号洞入口右侧（小将军柱对面山顶）</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88</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011707004012</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管理房及卫生间共4处</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89</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011707004014</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基础砂石料二次搬运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84"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90</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011707004015</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材料二次转运;公路运输无法到达或无道路搬运</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措施项目</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66" w:hRule="atLeast"/>
        </w:trPr>
        <w:tc>
          <w:tcPr>
            <w:textDirection w:val="lrTb"/>
            <w:vAlign w:val="center"/>
            <w:shd w:color="auto" w:val="clear" w:fill="FFFFFF"/>
            <w:tcW w:type="dxa" w:w="813"/>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593"/>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57"/>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04"/>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0"/>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30"/>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4"/>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2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541"/>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   计</w:t>
            </w:r>
          </w:p>
        </w:tc>
        <w:tc>
          <w:tcPr>
            <w:textDirection w:val="lrTb"/>
            <w:vAlign w:val="center"/>
            <w:shd w:color="auto" w:val="clear" w:fill="FFFFFF"/>
            <w:tcW w:type="dxa" w:w="102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73"/>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278"/>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75"/>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387"/>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574"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568" w:hRule="atLeast"/>
        </w:trPr>
        <w:tc>
          <w:tcPr>
            <w:textDirection w:val="lrTb"/>
            <w:vAlign w:val="bottom"/>
            <w:shd w:color="auto" w:val="clear" w:fill="FFFFFF"/>
            <w:tcW w:type="dxa" w:w="6192"/>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工程名称：鸡公山索道景区部分</w:t>
            </w:r>
          </w:p>
        </w:tc>
        <w:tc>
          <w:tcPr>
            <w:textDirection w:val="lrTb"/>
            <w:vAlign w:val="bottom"/>
            <w:shd w:color="auto" w:val="clear" w:fill="FFFFFF"/>
            <w:tcW w:type="dxa" w:w="1793"/>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45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1 页  共 3 页</w:t>
            </w:r>
          </w:p>
        </w:tc>
      </w:tr>
      <w:tr>
        <w:trPr>
          <w:wAfter w:w="0" w:type="dxa"/>
          <w:trHeight w:val="360" w:hRule="atLeast"/>
        </w:trPr>
        <w:tc>
          <w:tcPr>
            <w:textDirection w:val="lrTb"/>
            <w:vMerge w:val="restart"/>
            <w:vAlign w:val="center"/>
            <w:shd w:color="auto" w:val="clear" w:fill="FFFFFF"/>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3008"/>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5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5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148" w:hRule="atLeast"/>
        </w:trPr>
        <w:tc>
          <w:tcPr>
            <w:textDirection w:val="lrTb"/>
            <w:vMerge w:val="continue"/>
            <w:vAlign w:val="center"/>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5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5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1141"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接闪器、引下、接地、浪涌保护、等电位施工</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9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索道避雷针（4根）</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84"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03B001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GH避雷塔  304不锈钢t=5mm（18m以下）</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06"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杜尔梅森提前放电避雷针ESE6000</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8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030810004001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低压不锈钢法兰</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不锈钢法兰</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副</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5</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40</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54"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48</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3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上、下站房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0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7</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08"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8</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030409001003</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45</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488"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9</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030409001004</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10</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030409010001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电源浪涌一级保护器</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1.型号规格：KBT-380A/80/4P</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11</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030409010002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电源浪涌二级保护器</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1.型号规格：KBT-BD40/40/4P</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1.名称:电源SPD安装用相线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2.型号:10mm²铜芯线</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13</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1.名称:电源SPD安装用相线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2.型号:6mm²铜芯线</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4</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88"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14</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030411004003</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1.名称:电源SPD安装用接地线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2.型号:10mm²铜芯线</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26" w:hRule="atLeast"/>
        </w:trPr>
        <w:tc>
          <w:tcPr>
            <w:textDirection w:val="lrTb"/>
            <w:vAlign w:val="center"/>
            <w:shd w:color="auto" w:val="clear" w:fill="FFFFFF"/>
            <w:tcW w:type="dxa" w:w="8489"/>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5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192"/>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93"/>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455"/>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795"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825" w:hRule="atLeast"/>
        </w:trPr>
        <w:tc>
          <w:tcPr>
            <w:textDirection w:val="lrTb"/>
            <w:vAlign w:val="bottom"/>
            <w:shd w:color="auto" w:val="clear" w:fill="FFFFFF"/>
            <w:tcW w:type="dxa" w:w="6192"/>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工程名称：鸡公山索道景区部分</w:t>
            </w:r>
          </w:p>
        </w:tc>
        <w:tc>
          <w:tcPr>
            <w:textDirection w:val="lrTb"/>
            <w:vAlign w:val="bottom"/>
            <w:shd w:color="auto" w:val="clear" w:fill="FFFFFF"/>
            <w:tcW w:type="dxa" w:w="1793"/>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45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2 页  共 3 页</w:t>
            </w:r>
          </w:p>
        </w:tc>
      </w:tr>
      <w:tr>
        <w:trPr>
          <w:wAfter w:w="0" w:type="dxa"/>
          <w:trHeight w:val="360" w:hRule="atLeast"/>
        </w:trPr>
        <w:tc>
          <w:tcPr>
            <w:textDirection w:val="lrTb"/>
            <w:vMerge w:val="restart"/>
            <w:vAlign w:val="center"/>
            <w:shd w:color="auto" w:val="clear" w:fill="FFFFFF"/>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3008"/>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5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5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570" w:hRule="atLeast"/>
        </w:trPr>
        <w:tc>
          <w:tcPr>
            <w:textDirection w:val="lrTb"/>
            <w:vMerge w:val="continue"/>
            <w:vAlign w:val="center"/>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5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5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825"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15</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030411004004</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配线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1.名称:电源SPD安装用接地线</w:t>
            </w:r>
            <w:r>
              <w:rPr>
                <w:rStyle w:val="NormalCharacter"/>
                <w:szCs w:val="20"/>
                <w:sz w:val="20"/>
                <w:kern w:val="0"/>
                <w:lang w:val="en-US" w:eastAsia="zh-CN" w:bidi="ar-SA"/>
                <w:rFonts w:ascii="宋体" w:hAnsi="宋体"/>
              </w:rPr>
              <w:br w:type="textWrapping" w:clear="all"/>
            </w:r>
            <w:r>
              <w:rPr>
                <w:rStyle w:val="NormalCharacter"/>
                <w:szCs w:val="20"/>
                <w:sz w:val="20"/>
                <w:kern w:val="0"/>
                <w:lang w:val="en-US" w:eastAsia="zh-CN" w:bidi="ar-SA"/>
                <w:rFonts w:ascii="宋体" w:hAnsi="宋体"/>
              </w:rPr>
              <w:t xml:space="preserve">2.型号：6mm²铜芯线</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16</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030409008001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等电位端子箱、测试板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S型等电位 接地汇流排30*3*300铜排</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台</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17</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030409001005</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金属构件等电位</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金属构件等电位连接：25mm2</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198"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246"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森林剧场</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18</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03B002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避雷塔</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GH避雷塔  304不锈钢t=5mm（18m以下）</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基</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19</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名称：提前放电避雷针 杜尔梅森ESE6000</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20</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030409006003</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避雷针塔安装固定</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生态抱箍</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个</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6</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21</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030409003003</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TRJ-25</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22</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030502008001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PVC护套</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PVC50配管</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23</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030409003004</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避雷引下线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接地断接卡子40*4（热镀锌）</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套</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24</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030409001006</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接地极40*4*6000热镀锌扁钢</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17</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25</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030409001007</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垂直接地极L50*5*2500热镀锌角钢</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土建施工</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26</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010102002001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挖沟槽土石方</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1.名称：人工挖沟槽土方</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m3</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293.76</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27</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010103001001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回填方</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1.名称：回填土</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m3</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293.76</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28</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050102012001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植被恢复</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植被恢复</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m2</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367.2</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489"/>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5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192"/>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93"/>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455"/>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r>
        <w:trPr>
          <w:wAfter w:w="0" w:type="dxa"/>
          <w:trHeight w:val="795" w:hRule="atLeast"/>
        </w:trPr>
        <w:tc>
          <w:tcPr>
            <w:textDirection w:val="lrTb"/>
            <w:vAlign w:val="center"/>
            <w:shd w:color="auto" w:val="clear" w:fill="FFFFFF"/>
            <w:tcW w:type="dxa" w:w="10440"/>
            <w:tcBorders>
              <w:top w:val="nil"/>
              <w:left w:val="nil"/>
              <w:bottom w:val="nil"/>
              <w:right w:val="nil"/>
            </w:tcBorders>
          </w:tcPr>
          <w:p>
            <w:pPr>
              <w:pStyle w:val="Normal"/>
              <w:rPr>
                <w:rStyle w:val="NormalCharacter"/>
                <w:b/>
                <w:bCs/>
                <w:szCs w:val="40"/>
                <w:sz w:val="40"/>
                <w:kern w:val="0"/>
                <w:lang w:val="en-US" w:eastAsia="zh-CN" w:bidi="ar-SA"/>
                <w:rFonts w:ascii="宋体" w:cs="宋体" w:hAnsi="宋体"/>
              </w:rPr>
              <w:widowControl/>
              <w:jc w:val="center"/>
              <w:textAlignment w:val="baseline"/>
            </w:pPr>
            <w:r>
              <w:rPr>
                <w:rStyle w:val="NormalCharacter"/>
                <w:b/>
                <w:bCs/>
                <w:szCs w:val="40"/>
                <w:sz w:val="40"/>
                <w:kern w:val="0"/>
                <w:lang w:val="en-US" w:eastAsia="zh-CN" w:bidi="ar-SA"/>
                <w:rFonts w:ascii="宋体" w:cs="宋体" w:hAnsi="宋体"/>
              </w:rPr>
              <w:t xml:space="preserve">分部分项工程和单价措施项目清单与计价表</w:t>
            </w:r>
          </w:p>
        </w:tc>
      </w:tr>
      <w:tr>
        <w:trPr>
          <w:wAfter w:w="0" w:type="dxa"/>
          <w:trHeight w:val="825" w:hRule="atLeast"/>
        </w:trPr>
        <w:tc>
          <w:tcPr>
            <w:textDirection w:val="lrTb"/>
            <w:vAlign w:val="bottom"/>
            <w:shd w:color="auto" w:val="clear" w:fill="FFFFFF"/>
            <w:tcW w:type="dxa" w:w="6192"/>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工程名称：鸡公山索道景区部分</w:t>
            </w:r>
          </w:p>
        </w:tc>
        <w:tc>
          <w:tcPr>
            <w:textDirection w:val="lrTb"/>
            <w:vAlign w:val="bottom"/>
            <w:shd w:color="auto" w:val="clear" w:fill="FFFFFF"/>
            <w:tcW w:type="dxa" w:w="1793"/>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标段：咸丰县坪坝营景区防雷施工</w:t>
            </w:r>
          </w:p>
        </w:tc>
        <w:tc>
          <w:tcPr>
            <w:textDirection w:val="lrTb"/>
            <w:vAlign w:val="bottom"/>
            <w:shd w:color="auto" w:val="clear" w:fill="FFFFFF"/>
            <w:tcW w:type="dxa" w:w="2455"/>
            <w:tcBorders>
              <w:top w:val="nil"/>
              <w:left w:val="nil"/>
              <w:bottom w:val="nil"/>
              <w:right w:val="nil"/>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第 3 页  共 3 页</w:t>
            </w:r>
          </w:p>
        </w:tc>
      </w:tr>
      <w:tr>
        <w:trPr>
          <w:wAfter w:w="0" w:type="dxa"/>
          <w:trHeight w:val="360" w:hRule="atLeast"/>
        </w:trPr>
        <w:tc>
          <w:tcPr>
            <w:textDirection w:val="lrTb"/>
            <w:vMerge w:val="restart"/>
            <w:vAlign w:val="center"/>
            <w:shd w:color="auto" w:val="clear" w:fill="FFFFFF"/>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序号</w:t>
            </w:r>
          </w:p>
        </w:tc>
        <w:tc>
          <w:tcPr>
            <w:textDirection w:val="lrTb"/>
            <w:vMerge w:val="restart"/>
            <w:vAlign w:val="center"/>
            <w:shd w:color="auto" w:val="clear" w:fill="FFFFFF"/>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项目编码</w:t>
            </w:r>
          </w:p>
        </w:tc>
        <w:tc>
          <w:tcPr>
            <w:textDirection w:val="lrTb"/>
            <w:vMerge w:val="restart"/>
            <w:vAlign w:val="center"/>
            <w:shd w:color="auto" w:val="clear" w:fill="FFFFFF"/>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项目名称</w:t>
            </w:r>
          </w:p>
        </w:tc>
        <w:tc>
          <w:tcPr>
            <w:textDirection w:val="lrTb"/>
            <w:vMerge w:val="restart"/>
            <w:vAlign w:val="center"/>
            <w:shd w:color="auto" w:val="clear" w:fill="FFFFFF"/>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项目特征描述</w:t>
            </w:r>
          </w:p>
        </w:tc>
        <w:tc>
          <w:tcPr>
            <w:textDirection w:val="lrTb"/>
            <w:vMerge w:val="restart"/>
            <w:vAlign w:val="center"/>
            <w:shd w:color="auto" w:val="clear" w:fill="FFFFFF"/>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计量单位</w:t>
            </w:r>
          </w:p>
        </w:tc>
        <w:tc>
          <w:tcPr>
            <w:textDirection w:val="lrTb"/>
            <w:vMerge w:val="restart"/>
            <w:vAlign w:val="center"/>
            <w:shd w:color="auto" w:val="clear" w:fill="FFFFFF"/>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工程量</w:t>
            </w:r>
          </w:p>
        </w:tc>
        <w:tc>
          <w:tcPr>
            <w:textDirection w:val="lrTb"/>
            <w:vAlign w:val="center"/>
            <w:shd w:color="auto" w:val="clear" w:fill="FFFFFF"/>
            <w:tcW w:type="dxa" w:w="3008"/>
            <w:tcBorders>
              <w:top w:space="0" w:color="000000" w:val="single" w:sz="8"/>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金额（元）</w:t>
            </w:r>
          </w:p>
        </w:tc>
      </w:tr>
      <w:tr>
        <w:trPr>
          <w:wAfter w:w="0" w:type="dxa"/>
          <w:trHeight w:val="360" w:hRule="atLeast"/>
        </w:trPr>
        <w:tc>
          <w:tcPr>
            <w:textDirection w:val="lrTb"/>
            <w:vMerge w:val="continue"/>
            <w:vAlign w:val="center"/>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restart"/>
            <w:vAlign w:val="center"/>
            <w:shd w:color="auto" w:val="clear" w:fill="FFFFFF"/>
            <w:tcW w:type="dxa" w:w="105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综合单价</w:t>
            </w:r>
          </w:p>
        </w:tc>
        <w:tc>
          <w:tcPr>
            <w:textDirection w:val="lrTb"/>
            <w:vMerge w:val="restart"/>
            <w:vAlign w:val="center"/>
            <w:shd w:color="auto" w:val="clear" w:fill="FFFFFF"/>
            <w:tcW w:type="dxa" w:w="105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合价</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其中</w:t>
            </w:r>
          </w:p>
        </w:tc>
      </w:tr>
      <w:tr>
        <w:trPr>
          <w:wAfter w:w="0" w:type="dxa"/>
          <w:trHeight w:val="570" w:hRule="atLeast"/>
        </w:trPr>
        <w:tc>
          <w:tcPr>
            <w:textDirection w:val="lrTb"/>
            <w:vMerge w:val="continue"/>
            <w:vAlign w:val="center"/>
            <w:tcW w:type="dxa" w:w="835"/>
            <w:tcBorders>
              <w:top w:space="0" w:color="000000" w:val="single" w:sz="8"/>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416"/>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181"/>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2548"/>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523"/>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929"/>
            <w:tcBorders>
              <w:top w:space="0" w:color="000000" w:val="single" w:sz="8"/>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5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Merge w:val="continue"/>
            <w:vAlign w:val="center"/>
            <w:tcW w:type="dxa" w:w="1056"/>
            <w:tcBorders>
              <w:top w:val="nil"/>
              <w:left w:space="0" w:color="000000" w:val="single" w:sz="4"/>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暂估价</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其他</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避雷针</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29</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011707004001</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上站房</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30</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011707004002</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森林剧场</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57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31</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011707004003</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二次搬运</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材料二次转运;公路运输无法到达</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项</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1</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措施项目</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分部小计</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35"/>
            <w:tcBorders>
              <w:top w:val="nil"/>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41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181"/>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2548"/>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lef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523"/>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929"/>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7"/>
            <w:tcBorders>
              <w:top w:space="0" w:color="000000" w:val="single" w:sz="4"/>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489"/>
            <w:tcBorders>
              <w:top w:space="0" w:color="000000" w:val="single" w:sz="4"/>
              <w:left w:space="0" w:color="000000" w:val="single" w:sz="8"/>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本页小计</w:t>
            </w:r>
          </w:p>
        </w:tc>
        <w:tc>
          <w:tcPr>
            <w:textDirection w:val="lrTb"/>
            <w:vAlign w:val="center"/>
            <w:shd w:color="auto" w:val="clear" w:fill="FFFFFF"/>
            <w:tcW w:type="dxa" w:w="1056"/>
            <w:tcBorders>
              <w:top w:val="nil"/>
              <w:left w:val="nil"/>
              <w:bottom w:space="0" w:color="000000" w:val="single" w:sz="4"/>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4"/>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60" w:hRule="atLeast"/>
        </w:trPr>
        <w:tc>
          <w:tcPr>
            <w:textDirection w:val="lrTb"/>
            <w:vAlign w:val="center"/>
            <w:shd w:color="auto" w:val="clear" w:fill="FFFFFF"/>
            <w:tcW w:type="dxa" w:w="8489"/>
            <w:tcBorders>
              <w:top w:space="0" w:color="000000" w:val="single" w:sz="4"/>
              <w:left w:space="0" w:color="000000" w:val="single" w:sz="8"/>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center"/>
              <w:textAlignment w:val="baseline"/>
            </w:pPr>
            <w:r>
              <w:rPr>
                <w:rStyle w:val="NormalCharacter"/>
                <w:szCs w:val="20"/>
                <w:sz w:val="20"/>
                <w:kern w:val="0"/>
                <w:lang w:val="en-US" w:eastAsia="zh-CN" w:bidi="ar-SA"/>
                <w:rFonts w:ascii="宋体" w:hAnsi="宋体"/>
              </w:rPr>
              <w:t xml:space="preserve">合   计</w:t>
            </w:r>
          </w:p>
        </w:tc>
        <w:tc>
          <w:tcPr>
            <w:textDirection w:val="lrTb"/>
            <w:vAlign w:val="center"/>
            <w:shd w:color="auto" w:val="clear" w:fill="FFFFFF"/>
            <w:tcW w:type="dxa" w:w="1056"/>
            <w:tcBorders>
              <w:top w:val="nil"/>
              <w:left w:val="nil"/>
              <w:bottom w:space="0" w:color="000000" w:val="single" w:sz="8"/>
              <w:right w:space="0" w:color="000000" w:val="single" w:sz="4"/>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c>
          <w:tcPr>
            <w:textDirection w:val="lrTb"/>
            <w:vAlign w:val="center"/>
            <w:shd w:color="auto" w:val="clear" w:fill="FFFFFF"/>
            <w:tcW w:type="dxa" w:w="895"/>
            <w:tcBorders>
              <w:top w:val="nil"/>
              <w:left w:val="nil"/>
              <w:bottom w:space="0" w:color="000000" w:val="single" w:sz="8"/>
              <w:right w:space="0" w:color="000000" w:val="single" w:sz="8"/>
            </w:tcBorders>
          </w:tcPr>
          <w:p>
            <w:pPr>
              <w:pStyle w:val="Normal"/>
              <w:rPr>
                <w:rStyle w:val="NormalCharacter"/>
                <w:szCs w:val="20"/>
                <w:sz w:val="20"/>
                <w:kern w:val="0"/>
                <w:lang w:val="en-US" w:eastAsia="zh-CN" w:bidi="ar-SA"/>
                <w:rFonts w:ascii="宋体" w:hAnsi="宋体"/>
              </w:rPr>
              <w:widowControl/>
              <w:jc w:val="right"/>
              <w:textAlignment w:val="baseline"/>
            </w:pPr>
            <w:r>
              <w:rPr>
                <w:rStyle w:val="NormalCharacter"/>
                <w:szCs w:val="20"/>
                <w:sz w:val="20"/>
                <w:kern w:val="0"/>
                <w:lang w:val="en-US" w:eastAsia="zh-CN" w:bidi="ar-SA"/>
                <w:rFonts w:ascii="宋体" w:hAnsi="宋体"/>
              </w:rPr>
              <w:t xml:space="preserve">　</w:t>
            </w:r>
          </w:p>
        </w:tc>
      </w:tr>
      <w:tr>
        <w:trPr>
          <w:wAfter w:w="0" w:type="dxa"/>
          <w:trHeight w:val="345" w:hRule="atLeast"/>
        </w:trPr>
        <w:tc>
          <w:tcPr>
            <w:textDirection w:val="lrTb"/>
            <w:vAlign w:val="top"/>
            <w:shd w:color="auto" w:val="clear" w:fill="FFFFFF"/>
            <w:tcW w:type="dxa" w:w="10440"/>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注：为计取规费等的使用，可在表中增设其中：“定额人工费”。</w:t>
            </w:r>
          </w:p>
        </w:tc>
      </w:tr>
      <w:tr>
        <w:trPr>
          <w:wAfter w:w="0" w:type="dxa"/>
          <w:trHeight w:val="345" w:hRule="atLeast"/>
        </w:trPr>
        <w:tc>
          <w:tcPr>
            <w:textDirection w:val="lrTb"/>
            <w:vAlign w:val="top"/>
            <w:shd w:color="auto" w:val="clear" w:fill="FFFFFF"/>
            <w:tcW w:type="dxa" w:w="6192"/>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left"/>
              <w:textAlignment w:val="baseline"/>
            </w:pPr>
            <w:r>
              <w:rPr>
                <w:rStyle w:val="NormalCharacter"/>
                <w:szCs w:val="18"/>
                <w:sz w:val="18"/>
                <w:kern w:val="0"/>
                <w:lang w:val="en-US" w:eastAsia="zh-CN" w:bidi="ar-SA"/>
                <w:rFonts w:ascii="宋体" w:hAnsi="宋体"/>
              </w:rPr>
              <w:t xml:space="preserve">　</w:t>
            </w:r>
          </w:p>
        </w:tc>
        <w:tc>
          <w:tcPr>
            <w:textDirection w:val="lrTb"/>
            <w:vAlign w:val="top"/>
            <w:shd w:color="auto" w:val="clear" w:fill="FFFFFF"/>
            <w:tcW w:type="dxa" w:w="1793"/>
            <w:tcBorders>
              <w:top w:val="nil"/>
              <w:left w:val="nil"/>
              <w:bottom w:val="nil"/>
              <w:right w:val="nil"/>
            </w:tcBorders>
          </w:tcPr>
          <w:p>
            <w:pPr>
              <w:pStyle w:val="Normal"/>
              <w:rPr>
                <w:rStyle w:val="NormalCharacter"/>
                <w:szCs w:val="18"/>
                <w:sz w:val="18"/>
                <w:kern w:val="0"/>
                <w:u w:val="single"/>
                <w:lang w:val="en-US" w:eastAsia="zh-CN" w:bidi="ar-SA"/>
                <w:rFonts w:ascii="宋体" w:hAnsi="宋体"/>
              </w:rPr>
              <w:widowControl/>
              <w:jc w:val="left"/>
              <w:textAlignment w:val="baseline"/>
            </w:pPr>
            <w:r>
              <w:rPr>
                <w:rStyle w:val="NormalCharacter"/>
                <w:szCs w:val="18"/>
                <w:sz w:val="18"/>
                <w:kern w:val="0"/>
                <w:u w:val="single"/>
                <w:lang w:val="en-US" w:eastAsia="zh-CN" w:bidi="ar-SA"/>
                <w:rFonts w:ascii="宋体" w:hAnsi="宋体"/>
              </w:rPr>
              <w:t xml:space="preserve">　</w:t>
            </w:r>
          </w:p>
        </w:tc>
        <w:tc>
          <w:tcPr>
            <w:textDirection w:val="lrTb"/>
            <w:vAlign w:val="top"/>
            <w:shd w:color="auto" w:val="clear" w:fill="FFFFFF"/>
            <w:tcW w:type="dxa" w:w="2455"/>
            <w:tcBorders>
              <w:top w:val="nil"/>
              <w:left w:val="nil"/>
              <w:bottom w:val="nil"/>
              <w:right w:val="nil"/>
            </w:tcBorders>
          </w:tcPr>
          <w:p>
            <w:pPr>
              <w:pStyle w:val="Normal"/>
              <w:rPr>
                <w:rStyle w:val="NormalCharacter"/>
                <w:szCs w:val="18"/>
                <w:sz w:val="18"/>
                <w:kern w:val="0"/>
                <w:lang w:val="en-US" w:eastAsia="zh-CN" w:bidi="ar-SA"/>
                <w:rFonts w:ascii="宋体" w:hAnsi="宋体"/>
              </w:rPr>
              <w:widowControl/>
              <w:jc w:val="right"/>
              <w:textAlignment w:val="baseline"/>
            </w:pPr>
            <w:r>
              <w:rPr>
                <w:rStyle w:val="NormalCharacter"/>
                <w:szCs w:val="18"/>
                <w:sz w:val="18"/>
                <w:kern w:val="0"/>
                <w:lang w:val="en-US" w:eastAsia="zh-CN" w:bidi="ar-SA"/>
                <w:rFonts w:ascii="宋体" w:hAnsi="宋体"/>
              </w:rPr>
              <w:t xml:space="preserve">表—08</w:t>
            </w:r>
          </w:p>
        </w:tc>
      </w:tr>
    </w:tbl>
    <w:p>
      <w:pPr>
        <w:pStyle w:val="Normal"/>
        <w:rPr>
          <w:rStyle w:val="NormalCharacter"/>
          <w:szCs w:val="24"/>
          <w:sz w:val="24"/>
          <w:kern w:val="2"/>
          <w:lang w:val="en-US" w:eastAsia="zh-CN" w:bidi="ar-SA"/>
          <w:rFonts w:ascii="Times New Roman" w:hAnsi="Times New Roman"/>
        </w:rPr>
        <w:jc w:val="left"/>
        <w:textAlignment w:val="baseline"/>
      </w:pPr>
      <w:r>
        <w:rPr>
          <w:rStyle w:val="NormalCharacter"/>
          <w:szCs w:val="24"/>
          <w:sz w:val="24"/>
          <w:kern w:val="2"/>
          <w:lang w:val="en-US" w:eastAsia="zh-CN" w:bidi="ar-SA"/>
          <w:rFonts w:ascii="Times New Roman" w:hAnsi="Times New Roman"/>
        </w:rPr>
        <w:t xml:space="preserve">附件</w:t>
      </w:r>
      <w:r>
        <w:rPr>
          <w:rStyle w:val="NormalCharacter"/>
          <w:szCs w:val="24"/>
          <w:sz w:val="24"/>
          <w:kern w:val="2"/>
          <w:lang w:val="en-US" w:eastAsia="zh-CN" w:bidi="ar-SA"/>
          <w:rFonts w:ascii="Times New Roman" w:hAnsi="Times New Roman"/>
        </w:rPr>
        <w:t xml:space="preserve">3</w:t>
      </w:r>
    </w:p>
    <w:p>
      <w:pPr>
        <w:pStyle w:val="Normal"/>
        <w:rPr>
          <w:rStyle w:val="NormalCharacter"/>
          <w:szCs w:val="32"/>
          <w:sz w:val="32"/>
          <w:kern w:val="2"/>
          <w:lang w:val="en-US" w:eastAsia="zh-CN" w:bidi="ar-SA"/>
          <w:rFonts w:ascii="Times New Roman" w:hAnsi="Times New Roman"/>
        </w:rPr>
        <w:widowControl/>
        <w:jc w:val="both"/>
        <w:textAlignment w:val="baseline"/>
      </w:pPr>
    </w:p>
    <w:p>
      <w:pPr>
        <w:pStyle w:val="Normal"/>
        <w:rPr>
          <w:rStyle w:val="NormalCharacter"/>
          <w:szCs w:val="32"/>
          <w:sz w:val="32"/>
          <w:kern w:val="2"/>
          <w:lang w:val="en-US" w:eastAsia="zh-CN" w:bidi="ar-SA"/>
          <w:rFonts w:ascii="Times New Roman" w:hAnsi="Times New Roman"/>
        </w:rPr>
        <w:widowControl/>
        <w:jc w:val="center"/>
        <w:textAlignment w:val="baseline"/>
      </w:pPr>
      <w:r>
        <w:rPr>
          <w:rStyle w:val="NormalCharacter"/>
          <w:szCs w:val="32"/>
          <w:sz w:val="32"/>
          <w:kern w:val="2"/>
          <w:lang w:val="en-US" w:eastAsia="zh-CN" w:bidi="ar-SA"/>
          <w:rFonts w:ascii="Times New Roman" w:hAnsi="Times New Roman"/>
        </w:rPr>
        <w:t xml:space="preserve">拟投入设备清单</w:t>
      </w:r>
    </w:p>
    <w:p>
      <w:pPr>
        <w:pStyle w:val="Normal"/>
        <w:rPr>
          <w:rStyle w:val="NormalCharacter"/>
          <w:szCs w:val="22"/>
          <w:sz w:val="24"/>
          <w:kern w:val="2"/>
          <w:lang w:val="en-US" w:eastAsia="zh-CN" w:bidi="ar-SA"/>
          <w:rFonts w:ascii="Times New Roman" w:hAnsi="Times New Roman"/>
          <w:color w:val="000000"/>
        </w:rPr>
        <w:spacing w:line="240" w:lineRule="atLeast"/>
        <w:jc w:val="both"/>
        <w:textAlignment w:val="baseline"/>
      </w:pPr>
    </w:p>
    <w:p>
      <w:pPr>
        <w:pStyle w:val="Normal"/>
        <w:rPr>
          <w:rStyle w:val="NormalCharacter"/>
          <w:szCs w:val="22"/>
          <w:sz w:val="24"/>
          <w:kern w:val="2"/>
          <w:lang w:val="en-US" w:eastAsia="zh-CN" w:bidi="ar-SA"/>
          <w:rFonts w:ascii="Times New Roman" w:hAnsi="Times New Roman"/>
          <w:color w:val="000000"/>
        </w:rPr>
        <w:spacing w:line="240" w:lineRule="atLeast"/>
        <w:jc w:val="both"/>
        <w:textAlignment w:val="baseline"/>
      </w:pPr>
      <w:r>
        <w:rPr>
          <w:rStyle w:val="NormalCharacter"/>
          <w:szCs w:val="22"/>
          <w:sz w:val="24"/>
          <w:kern w:val="2"/>
          <w:lang w:val="en-US" w:eastAsia="zh-CN" w:bidi="ar-SA"/>
          <w:rFonts w:ascii="Times New Roman" w:hAnsi="Times New Roman"/>
          <w:color w:val="000000"/>
        </w:rPr>
        <w:t xml:space="preserve">项目编号（包号）：</w:t>
      </w:r>
    </w:p>
    <w:p>
      <w:pPr>
        <w:pStyle w:val="Normal"/>
        <w:rPr>
          <w:rStyle w:val="NormalCharacter"/>
          <w:b/>
          <w:bCs/>
          <w:szCs w:val="32"/>
          <w:sz w:val="32"/>
          <w:kern w:val="2"/>
          <w:lang w:val="en-US" w:eastAsia="zh-CN" w:bidi="ar-SA"/>
          <w:rFonts w:ascii="Times New Roman" w:cs="Times New Roman" w:hAnsi="Times New Roman"/>
          <w:color w:val="000000"/>
        </w:rPr>
        <w:jc w:val="both"/>
        <w:textAlignment w:val="baseline"/>
      </w:pPr>
      <w:r>
        <w:rPr>
          <w:rStyle w:val="NormalCharacter"/>
          <w:szCs w:val="22"/>
          <w:sz w:val="24"/>
          <w:kern w:val="2"/>
          <w:lang w:val="en-US" w:eastAsia="zh-CN" w:bidi="ar-SA"/>
          <w:rFonts w:ascii="Times New Roman" w:hAnsi="Times New Roman"/>
          <w:color w:val="000000"/>
        </w:rPr>
        <w:t xml:space="preserve">项目名称：</w:t>
      </w:r>
    </w:p>
    <w:tbl>
      <w:tblPr>
        <w:tblW w:type="dxa" w:w="8662"/>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6"/>
          <w:insideV w:space="0" w:color="000000" w:val="single" w:sz="6"/>
        </w:tblBorders>
        <w:tblLayout w:type="fixed"/>
        <w:tblCellMar>
          <w:left w:w="0" w:type="dxa"/>
          <w:right w:w="0" w:type="dxa"/>
        </w:tblCellMar>
      </w:tblPr>
      <w:tblGrid/>
      <w:tr>
        <w:trPr>
          <w:trHeight w:val="480" w:hRule="atLeast"/>
        </w:trPr>
        <w:tc>
          <w:tcPr>
            <w:textDirection w:val="lrTb"/>
            <w:vAlign w:val="center"/>
            <w:tcW w:type="dxa" w:w="521"/>
            <w:tcBorders>
              <w:top w:space="0" w:color="000000" w:val="single" w:sz="4"/>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序号</w:t>
            </w:r>
          </w:p>
        </w:tc>
        <w:tc>
          <w:tcPr>
            <w:textDirection w:val="lrTb"/>
            <w:vAlign w:val="center"/>
            <w:tcW w:type="dxa" w:w="2187"/>
            <w:tcBorders>
              <w:top w:space="0" w:color="000000" w:val="single" w:sz="4"/>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货物（服务）名称</w:t>
            </w:r>
          </w:p>
        </w:tc>
        <w:tc>
          <w:tcPr>
            <w:textDirection w:val="lrTb"/>
            <w:vAlign w:val="center"/>
            <w:tcW w:type="dxa" w:w="1559"/>
            <w:tcBorders>
              <w:top w:space="0" w:color="000000" w:val="single" w:sz="4"/>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r>
              <w:rPr>
                <w:rStyle w:val="NormalCharacter"/>
                <w:szCs w:val="22"/>
                <w:sz w:val="24"/>
                <w:kern w:val="2"/>
                <w:lang w:val="en-US" w:eastAsia="zh-CN" w:bidi="ar-SA"/>
                <w:rFonts w:ascii="Times New Roman" w:hAnsi="Times New Roman"/>
              </w:rPr>
              <w:t xml:space="preserve">制造商名称</w:t>
            </w:r>
          </w:p>
        </w:tc>
        <w:tc>
          <w:tcPr>
            <w:textDirection w:val="lrTb"/>
            <w:vAlign w:val="center"/>
            <w:tcW w:type="dxa" w:w="1560"/>
            <w:tcBorders>
              <w:top w:space="0" w:color="000000" w:val="single" w:sz="4"/>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r>
              <w:rPr>
                <w:rStyle w:val="NormalCharacter"/>
                <w:szCs w:val="22"/>
                <w:sz w:val="24"/>
                <w:kern w:val="2"/>
                <w:lang w:val="en-US" w:eastAsia="zh-CN" w:bidi="ar-SA"/>
                <w:rFonts w:ascii="Times New Roman" w:hAnsi="Times New Roman"/>
              </w:rPr>
              <w:t xml:space="preserve">生产地</w:t>
            </w:r>
          </w:p>
        </w:tc>
        <w:tc>
          <w:tcPr>
            <w:textDirection w:val="lrTb"/>
            <w:vAlign w:val="center"/>
            <w:tcW w:type="dxa" w:w="1701"/>
            <w:tcBorders>
              <w:top w:space="0" w:color="000000" w:val="single" w:sz="4"/>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r>
              <w:rPr>
                <w:rStyle w:val="NormalCharacter"/>
                <w:szCs w:val="22"/>
                <w:sz w:val="24"/>
                <w:kern w:val="2"/>
                <w:lang w:val="en-US" w:eastAsia="zh-CN" w:bidi="ar-SA"/>
                <w:rFonts w:ascii="Times New Roman" w:hAnsi="Times New Roman"/>
              </w:rPr>
              <w:t xml:space="preserve">规格型号</w:t>
            </w:r>
          </w:p>
        </w:tc>
        <w:tc>
          <w:tcPr>
            <w:textDirection w:val="lrTb"/>
            <w:vAlign w:val="center"/>
            <w:tcW w:type="dxa" w:w="1134"/>
            <w:tcBorders>
              <w:top w:space="0" w:color="000000" w:val="single" w:sz="4"/>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r>
              <w:rPr>
                <w:rStyle w:val="NormalCharacter"/>
                <w:szCs w:val="22"/>
                <w:sz w:val="24"/>
                <w:kern w:val="2"/>
                <w:lang w:val="en-US" w:eastAsia="zh-CN" w:bidi="ar-SA"/>
                <w:rFonts w:ascii="Times New Roman" w:hAnsi="Times New Roman"/>
              </w:rPr>
              <w:t xml:space="preserve">数量</w:t>
            </w: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1</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2</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3</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4</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5</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6</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7</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8</w:t>
            </w:r>
          </w:p>
        </w:tc>
        <w:tc>
          <w:tcPr>
            <w:textDirection w:val="lrTb"/>
            <w:vAlign w:val="center"/>
            <w:tcW w:type="dxa" w:w="2187"/>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6"/>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6"/>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r>
        <w:trPr>
          <w:trHeight w:val="480" w:hRule="atLeast"/>
        </w:trPr>
        <w:tc>
          <w:tcPr>
            <w:textDirection w:val="lrTb"/>
            <w:vAlign w:val="center"/>
            <w:tcW w:type="dxa" w:w="521"/>
            <w:tcBorders>
              <w:top w:space="0" w:color="000000" w:val="single" w:sz="6"/>
              <w:left w:space="0" w:color="000000" w:val="single" w:sz="4"/>
              <w:bottom w:space="0" w:color="000000" w:val="single" w:sz="4"/>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r>
              <w:rPr>
                <w:rStyle w:val="NormalCharacter"/>
                <w:szCs w:val="22"/>
                <w:sz w:val="24"/>
                <w:kern w:val="2"/>
                <w:lang w:val="en-US" w:eastAsia="zh-CN" w:bidi="ar-SA"/>
                <w:rFonts w:ascii="Times New Roman" w:hAnsi="Times New Roman"/>
              </w:rPr>
              <w:t xml:space="preserve">…</w:t>
            </w:r>
          </w:p>
        </w:tc>
        <w:tc>
          <w:tcPr>
            <w:textDirection w:val="lrTb"/>
            <w:vAlign w:val="center"/>
            <w:tcW w:type="dxa" w:w="2187"/>
            <w:tcBorders>
              <w:top w:space="0" w:color="000000" w:val="single" w:sz="6"/>
              <w:left w:space="0" w:color="000000" w:val="single" w:sz="6"/>
              <w:bottom w:space="0" w:color="000000" w:val="single" w:sz="4"/>
              <w:right w:space="0" w:color="000000" w:val="single" w:sz="6"/>
            </w:tcBorders>
          </w:tcPr>
          <w:p>
            <w:pPr>
              <w:pStyle w:val="Normal"/>
              <w:rPr>
                <w:rStyle w:val="NormalCharacter"/>
                <w:szCs w:val="22"/>
                <w:sz w:val="24"/>
                <w:kern w:val="2"/>
                <w:lang w:val="en-US" w:eastAsia="zh-CN" w:bidi="ar-SA"/>
                <w:rFonts w:ascii="Times New Roman" w:hAnsi="Times New Roman"/>
              </w:rPr>
              <w:snapToGrid w:val="0"/>
              <w:ind w:leftChars="-42" w:left="-88"/>
              <w:jc w:val="center"/>
              <w:textAlignment w:val="baseline"/>
            </w:pPr>
          </w:p>
        </w:tc>
        <w:tc>
          <w:tcPr>
            <w:textDirection w:val="lrTb"/>
            <w:vAlign w:val="center"/>
            <w:tcW w:type="dxa" w:w="1559"/>
            <w:tcBorders>
              <w:top w:space="0" w:color="000000" w:val="single" w:sz="6"/>
              <w:left w:space="0" w:color="000000" w:val="single" w:sz="6"/>
              <w:bottom w:space="0" w:color="000000" w:val="single" w:sz="4"/>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560"/>
            <w:tcBorders>
              <w:top w:space="0" w:color="000000" w:val="single" w:sz="6"/>
              <w:left w:space="0" w:color="000000" w:val="single" w:sz="4"/>
              <w:bottom w:space="0" w:color="000000" w:val="single" w:sz="4"/>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701"/>
            <w:tcBorders>
              <w:top w:space="0" w:color="000000" w:val="single" w:sz="6"/>
              <w:left w:space="0" w:color="000000" w:val="single" w:sz="6"/>
              <w:bottom w:space="0" w:color="000000" w:val="single" w:sz="4"/>
              <w:right w:space="0" w:color="000000" w:val="single" w:sz="6"/>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c>
          <w:tcPr>
            <w:textDirection w:val="lrTb"/>
            <w:vAlign w:val="center"/>
            <w:tcW w:type="dxa" w:w="1134"/>
            <w:tcBorders>
              <w:top w:space="0" w:color="000000" w:val="single" w:sz="6"/>
              <w:left w:space="0" w:color="000000" w:val="single" w:sz="6"/>
              <w:bottom w:space="0" w:color="000000" w:val="single" w:sz="4"/>
              <w:right w:space="0" w:color="000000" w:val="single" w:sz="4"/>
            </w:tcBorders>
          </w:tcPr>
          <w:p>
            <w:pPr>
              <w:pStyle w:val="Normal"/>
              <w:rPr>
                <w:rStyle w:val="NormalCharacter"/>
                <w:szCs w:val="22"/>
                <w:sz w:val="24"/>
                <w:kern w:val="2"/>
                <w:lang w:val="en-US" w:eastAsia="zh-CN" w:bidi="ar-SA"/>
                <w:rFonts w:ascii="Times New Roman" w:hAnsi="Times New Roman"/>
              </w:rPr>
              <w:snapToGrid w:val="0"/>
              <w:jc w:val="center"/>
              <w:textAlignment w:val="baseline"/>
            </w:pPr>
          </w:p>
        </w:tc>
      </w:tr>
    </w:tbl>
    <w:p>
      <w:pPr>
        <w:pStyle w:val="Normal"/>
        <w:rPr>
          <w:rStyle w:val="NormalCharacter"/>
          <w:szCs w:val="22"/>
          <w:sz w:val="21"/>
          <w:kern w:val="2"/>
          <w:lang w:val="en-US" w:eastAsia="zh-CN" w:bidi="ar-SA"/>
          <w:rFonts w:ascii="Times New Roman" w:hAnsi="Times New Roman"/>
          <w:color w:val="000000"/>
        </w:rPr>
        <w:ind w:firstLine="480" w:firstLineChars="200"/>
        <w:spacing w:line="240" w:lineRule="atLeast"/>
        <w:jc w:val="both"/>
        <w:textAlignment w:val="baseline"/>
      </w:pPr>
      <w:r>
        <w:rPr>
          <w:rStyle w:val="NormalCharacter"/>
          <w:szCs w:val="22"/>
          <w:sz w:val="24"/>
          <w:kern w:val="2"/>
          <w:lang w:val="en-US" w:eastAsia="zh-CN" w:bidi="ar-SA"/>
          <w:rFonts w:ascii="Times New Roman" w:hAnsi="Times New Roman"/>
        </w:rPr>
        <w:t xml:space="preserve">说明：提供详细的货物和服务范围，包括货物和服务类别及制造（开发）商、备品备件等。</w:t>
      </w:r>
    </w:p>
    <w:p>
      <w:pPr>
        <w:pStyle w:val="Normal"/>
        <w:rPr>
          <w:rStyle w:val="NormalCharacter"/>
          <w:szCs w:val="22"/>
          <w:sz w:val="24"/>
          <w:kern w:val="2"/>
          <w:lang w:val="en-US" w:eastAsia="zh-CN" w:bidi="ar-SA"/>
          <w:rFonts w:ascii="Times New Roman" w:eastAsia="仿宋_GB2312" w:hAnsi="Times New Roman"/>
          <w:color w:val="000000"/>
        </w:rPr>
        <w:spacing w:line="500" w:lineRule="exact"/>
        <w:jc w:val="both"/>
        <w:textAlignment w:val="baseline"/>
      </w:pPr>
    </w:p>
    <w:p>
      <w:pPr>
        <w:pStyle w:val="PlainText"/>
        <w:rPr>
          <w:rStyle w:val="NormalCharacter"/>
          <w:szCs w:val="24"/>
          <w:sz w:val="24"/>
          <w:kern w:val="2"/>
          <w:u w:val="single"/>
          <w:lang w:val="en-US" w:eastAsia="zh-CN" w:bidi="ar-SA"/>
          <w:rFonts w:ascii="Times New Roman" w:eastAsia="宋体" w:hAnsi="Times New Roman"/>
          <w:color w:val="000000"/>
        </w:rPr>
        <w:widowControl/>
        <w:spacing w:line="500" w:lineRule="exact"/>
        <w:textAlignment w:val="baseline"/>
      </w:pPr>
      <w:r>
        <w:rPr>
          <w:rStyle w:val="NormalCharacter"/>
          <w:szCs w:val="24"/>
          <w:sz w:val="24"/>
          <w:kern w:val="2"/>
          <w:lang w:val="en-US" w:eastAsia="zh-CN" w:bidi="ar-SA"/>
          <w:rFonts w:ascii="Times New Roman" w:eastAsia="宋体" w:hAnsi="Times New Roman"/>
          <w:color w:val="000000"/>
        </w:rPr>
        <w:t xml:space="preserve">投标人</w:t>
      </w:r>
      <w:r>
        <w:rPr>
          <w:rStyle w:val="NormalCharacter"/>
          <w:szCs w:val="24"/>
          <w:sz w:val="24"/>
          <w:kern w:val="2"/>
          <w:lang w:val="en-US" w:eastAsia="zh-CN" w:bidi="ar-SA"/>
          <w:rFonts w:ascii="Times New Roman" w:eastAsia="宋体" w:hAnsi="Times New Roman"/>
          <w:color w:val="000000"/>
        </w:rPr>
        <w:t xml:space="preserve">名称（公章）：</w:t>
      </w:r>
    </w:p>
    <w:p>
      <w:pPr>
        <w:pStyle w:val="PlainText"/>
        <w:rPr>
          <w:rStyle w:val="NormalCharacter"/>
          <w:szCs w:val="24"/>
          <w:sz w:val="24"/>
          <w:kern w:val="2"/>
          <w:u w:val="single"/>
          <w:lang w:val="en-US" w:eastAsia="zh-CN" w:bidi="ar-SA"/>
          <w:rFonts w:ascii="Times New Roman" w:eastAsia="宋体" w:hAnsi="Times New Roman"/>
          <w:color w:val="000000"/>
        </w:rPr>
        <w:widowControl/>
        <w:spacing w:line="500" w:lineRule="exact"/>
        <w:textAlignment w:val="baseline"/>
      </w:pPr>
      <w:r>
        <w:rPr>
          <w:rStyle w:val="NormalCharacter"/>
          <w:szCs w:val="24"/>
          <w:sz w:val="24"/>
          <w:kern w:val="2"/>
          <w:lang w:val="en-US" w:eastAsia="zh-CN" w:bidi="ar-SA"/>
          <w:rFonts w:ascii="Times New Roman" w:eastAsia="宋体" w:hAnsi="Times New Roman"/>
          <w:color w:val="000000"/>
        </w:rPr>
        <w:t xml:space="preserve">授权代表（签字）：</w:t>
      </w:r>
    </w:p>
    <w:p>
      <w:pPr>
        <w:pStyle w:val="PlainText"/>
        <w:rPr>
          <w:rStyle w:val="NormalCharacter"/>
          <w:szCs w:val="24"/>
          <w:sz w:val="24"/>
          <w:kern w:val="2"/>
          <w:lang w:val="en-US" w:eastAsia="zh-CN" w:bidi="ar-SA"/>
          <w:rFonts w:ascii="Times New Roman" w:eastAsia="宋体" w:hAnsi="Times New Roman"/>
          <w:color w:val="000000"/>
        </w:rPr>
        <w:widowControl/>
        <w:spacing w:line="500" w:lineRule="exact"/>
        <w:textAlignment w:val="baseline"/>
      </w:pPr>
      <w:r>
        <w:rPr>
          <w:rStyle w:val="NormalCharacter"/>
          <w:szCs w:val="24"/>
          <w:sz w:val="24"/>
          <w:kern w:val="2"/>
          <w:lang w:val="en-US" w:eastAsia="zh-CN" w:bidi="ar-SA"/>
          <w:rFonts w:ascii="Times New Roman" w:eastAsia="宋体" w:hAnsi="Times New Roman"/>
          <w:color w:val="000000"/>
        </w:rPr>
        <w:t xml:space="preserve">时间：</w:t>
      </w:r>
    </w:p>
    <w:p>
      <w:pPr>
        <w:pStyle w:val="Normal"/>
        <w:rPr>
          <w:rStyle w:val="NormalCharacter"/>
          <w:szCs w:val="32"/>
          <w:sz w:val="32"/>
          <w:kern w:val="2"/>
          <w:lang w:val="en-US" w:eastAsia="zh-CN" w:bidi="ar-SA"/>
          <w:rFonts w:ascii="Times New Roman" w:hAnsi="Times New Roman"/>
        </w:rPr>
        <w:widowControl/>
        <w:jc w:val="left"/>
        <w:textAlignment w:val="baseline"/>
      </w:pPr>
    </w:p>
    <w:p>
      <w:pPr>
        <w:pStyle w:val="Normal"/>
        <w:rPr>
          <w:rStyle w:val="NormalCharacter"/>
          <w:szCs w:val="32"/>
          <w:sz w:val="32"/>
          <w:kern w:val="2"/>
          <w:lang w:val="en-US" w:eastAsia="zh-CN" w:bidi="ar-SA"/>
          <w:rFonts w:ascii="Times New Roman" w:hAnsi="Times New Roman"/>
        </w:rPr>
        <w:widowControl/>
        <w:jc w:val="left"/>
        <w:textAlignment w:val="baseline"/>
      </w:pPr>
      <w:r>
        <w:rPr>
          <w:rStyle w:val="NormalCharacter"/>
          <w:szCs w:val="32"/>
          <w:sz w:val="32"/>
          <w:kern w:val="2"/>
          <w:lang w:val="en-US" w:eastAsia="zh-CN" w:bidi="ar-SA"/>
          <w:rFonts w:ascii="Times New Roman" w:hAnsi="Times New Roman"/>
        </w:rPr>
        <w:br w:type="page"/>
      </w:r>
    </w:p>
    <w:p>
      <w:pPr>
        <w:pStyle w:val="Normal"/>
        <w:rPr>
          <w:rStyle w:val="NormalCharacter"/>
          <w:szCs w:val="32"/>
          <w:sz w:val="32"/>
          <w:kern w:val="2"/>
          <w:lang w:val="en-US" w:eastAsia="zh-CN" w:bidi="ar-SA"/>
          <w:rFonts w:ascii="Times New Roman" w:hAnsi="Times New Roman"/>
        </w:rPr>
        <w:widowControl/>
        <w:jc w:val="left"/>
        <w:textAlignment w:val="baseline"/>
      </w:pPr>
      <w:r>
        <w:rPr>
          <w:rStyle w:val="NormalCharacter"/>
          <w:szCs w:val="24"/>
          <w:sz w:val="24"/>
          <w:kern w:val="2"/>
          <w:lang w:val="en-US" w:eastAsia="zh-CN" w:bidi="ar-SA"/>
          <w:rFonts w:ascii="Times New Roman" w:hAnsi="Times New Roman"/>
        </w:rPr>
        <w:t xml:space="preserve">附件4</w:t>
      </w:r>
    </w:p>
    <w:p>
      <w:pPr>
        <w:pStyle w:val="Normal"/>
        <w:rPr>
          <w:rStyle w:val="NormalCharacter"/>
          <w:szCs w:val="32"/>
          <w:sz w:val="32"/>
          <w:kern w:val="2"/>
          <w:lang w:val="en-US" w:eastAsia="zh-CN" w:bidi="ar-SA"/>
          <w:rFonts w:ascii="宋体" w:hAnsi="Calibri"/>
        </w:rPr>
        <w:topLinePunct/>
        <w:spacing w:line="300" w:lineRule="auto"/>
        <w:jc w:val="center"/>
        <w:textAlignment w:val="baseline"/>
      </w:pPr>
      <w:r>
        <w:rPr>
          <w:rStyle w:val="NormalCharacter"/>
          <w:szCs w:val="32"/>
          <w:sz w:val="32"/>
          <w:kern w:val="2"/>
          <w:lang w:val="en-US" w:eastAsia="zh-CN" w:bidi="ar-SA"/>
          <w:rFonts w:ascii="宋体" w:hAnsi="宋体"/>
        </w:rPr>
        <w:t xml:space="preserve">类似项目业绩表</w:t>
      </w:r>
    </w:p>
    <w:p>
      <w:pPr>
        <w:pStyle w:val="Normal"/>
        <w:rPr>
          <w:rStyle w:val="NormalCharacter"/>
          <w:szCs w:val="22"/>
          <w:sz w:val="24"/>
          <w:kern w:val="2"/>
          <w:u w:val="single"/>
          <w:lang w:val="en-US" w:eastAsia="zh-CN" w:bidi="ar-SA"/>
          <w:rFonts w:ascii="宋体" w:hAnsi="Calibri"/>
        </w:rPr>
        <w:topLinePunct/>
        <w:ind w:firstLine="480" w:firstLineChars="200"/>
        <w:spacing w:line="300" w:lineRule="auto"/>
        <w:jc w:val="both"/>
        <w:textAlignment w:val="baseline"/>
      </w:pPr>
      <w:r>
        <w:rPr>
          <w:rStyle w:val="NormalCharacter"/>
          <w:szCs w:val="22"/>
          <w:sz w:val="24"/>
          <w:kern w:val="2"/>
          <w:lang w:val="en-US" w:eastAsia="zh-CN" w:bidi="ar-SA"/>
          <w:rFonts w:ascii="宋体" w:hAnsi="宋体"/>
        </w:rPr>
        <w:t xml:space="preserve">采购项目名称：</w:t>
      </w:r>
    </w:p>
    <w:p>
      <w:pPr>
        <w:pStyle w:val="Normal"/>
        <w:rPr>
          <w:rStyle w:val="NormalCharacter"/>
          <w:szCs w:val="22"/>
          <w:sz w:val="24"/>
          <w:kern w:val="2"/>
          <w:lang w:val="en-US" w:eastAsia="zh-CN" w:bidi="ar-SA"/>
          <w:rFonts w:ascii="宋体" w:hAnsi="Calibri"/>
        </w:rPr>
        <w:topLinePunct/>
        <w:ind w:firstLine="480" w:firstLineChars="200"/>
        <w:spacing w:line="300" w:lineRule="auto"/>
        <w:jc w:val="left"/>
        <w:textAlignment w:val="baseline"/>
      </w:pPr>
      <w:r>
        <w:rPr>
          <w:rStyle w:val="NormalCharacter"/>
          <w:szCs w:val="22"/>
          <w:sz w:val="24"/>
          <w:kern w:val="2"/>
          <w:lang w:val="en-US" w:eastAsia="zh-CN" w:bidi="ar-SA"/>
          <w:rFonts w:ascii="宋体" w:hAnsi="宋体"/>
        </w:rPr>
        <w:t xml:space="preserve">采购项目编号：</w:t>
      </w:r>
    </w:p>
    <w:tbl>
      <w:tblPr>
        <w:tblW w:type="dxa" w:w="9160"/>
        <w:jc w:val="center"/>
        <w:tblLook w:val="ffff"/>
        <w:tblInd w:w="-8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序号</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项目名称</w:t>
            </w: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建设单位</w:t>
            </w: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合同金额</w:t>
            </w:r>
          </w:p>
        </w:tc>
        <w:tc>
          <w:tcPr>
            <w:textDirection w:val="lrTb"/>
            <w:vAlign w:val="center"/>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联系人及电话</w:t>
            </w: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完成日期</w:t>
            </w: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备注</w:t>
            </w:r>
          </w:p>
        </w:tc>
      </w:tr>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1</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top"/>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r>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2</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top"/>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r>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3</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top"/>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r>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4</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top"/>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r>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5</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top"/>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r>
      <w:tr>
        <w:trPr>
          <w:wAfter w:w="0" w:type="dxa"/>
          <w:trHeight w:val="510" w:hRule="atLeast"/>
        </w:trPr>
        <w:tc>
          <w:tcPr>
            <w:textDirection w:val="lrTb"/>
            <w:vAlign w:val="center"/>
            <w:tcW w:type="dxa" w:w="1024"/>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r>
              <w:rPr>
                <w:rStyle w:val="NormalCharacter"/>
                <w:szCs w:val="21"/>
                <w:sz w:val="21"/>
                <w:kern w:val="2"/>
                <w:lang w:val="en-US" w:eastAsia="zh-CN" w:bidi="ar-SA"/>
                <w:rFonts w:ascii="宋体" w:hAnsi="宋体"/>
              </w:rPr>
              <w:t xml:space="preserve">…</w:t>
            </w:r>
          </w:p>
        </w:tc>
        <w:tc>
          <w:tcPr>
            <w:textDirection w:val="lrTb"/>
            <w:vAlign w:val="center"/>
            <w:tcW w:type="dxa" w:w="190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126"/>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top"/>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131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c>
          <w:tcPr>
            <w:textDirection w:val="lrTb"/>
            <w:vAlign w:val="center"/>
            <w:tcW w:type="dxa" w:w="94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topLinePunct/>
              <w:snapToGrid w:val="0"/>
              <w:spacing w:line="300" w:lineRule="auto"/>
              <w:jc w:val="center"/>
              <w:textAlignment w:val="baseline"/>
            </w:pPr>
          </w:p>
        </w:tc>
      </w:tr>
    </w:tbl>
    <w:p>
      <w:pPr>
        <w:pStyle w:val="Normal"/>
        <w:rPr>
          <w:rStyle w:val="NormalCharacter"/>
          <w:szCs w:val="22"/>
          <w:sz w:val="24"/>
          <w:kern w:val="2"/>
          <w:lang w:val="en-US" w:eastAsia="zh-CN" w:bidi="ar-SA"/>
          <w:rFonts w:ascii="宋体" w:hAnsi="Calibri"/>
        </w:rPr>
        <w:topLinePunct/>
        <w:ind w:firstLine="480" w:firstLineChars="200"/>
        <w:spacing w:line="300" w:lineRule="auto"/>
        <w:jc w:val="both"/>
        <w:textAlignment w:val="baseline"/>
      </w:pPr>
      <w:r>
        <w:rPr>
          <w:rStyle w:val="NormalCharacter"/>
          <w:szCs w:val="22"/>
          <w:sz w:val="24"/>
          <w:kern w:val="2"/>
          <w:lang w:val="en-US" w:eastAsia="zh-CN" w:bidi="ar-SA"/>
          <w:rFonts w:ascii="宋体" w:hAnsi="宋体"/>
        </w:rPr>
        <w:t xml:space="preserve">注：业绩须提供相关合同证明材料。</w:t>
      </w:r>
    </w:p>
    <w:p>
      <w:pPr>
        <w:pStyle w:val="Normal"/>
        <w:rPr>
          <w:rStyle w:val="NormalCharacter"/>
          <w:szCs w:val="22"/>
          <w:sz w:val="24"/>
          <w:kern w:val="2"/>
          <w:lang w:val="en-US" w:eastAsia="zh-CN" w:bidi="ar-SA"/>
          <w:rFonts w:ascii="宋体" w:hAnsi="Calibri"/>
        </w:rPr>
        <w:topLinePunct/>
        <w:ind w:firstLine="480" w:firstLineChars="200"/>
        <w:spacing w:line="300" w:lineRule="auto"/>
        <w:jc w:val="both"/>
        <w:textAlignment w:val="baseline"/>
      </w:pPr>
    </w:p>
    <w:p>
      <w:pPr>
        <w:pStyle w:val="Normal"/>
        <w:rPr>
          <w:rStyle w:val="NormalCharacter"/>
          <w:szCs w:val="22"/>
          <w:sz w:val="24"/>
          <w:kern w:val="2"/>
          <w:lang w:val="en-US" w:eastAsia="zh-CN" w:bidi="ar-SA"/>
          <w:rFonts w:ascii="宋体" w:hAnsi="Calibri"/>
        </w:rPr>
        <w:topLinePunct/>
        <w:ind w:firstLine="480"/>
        <w:spacing w:line="300" w:lineRule="auto"/>
        <w:jc w:val="both"/>
        <w:textAlignment w:val="baseline"/>
      </w:pPr>
      <w:r>
        <w:rPr>
          <w:rStyle w:val="NormalCharacter"/>
          <w:szCs w:val="24"/>
          <w:sz w:val="24"/>
          <w:kern w:val="2"/>
          <w:lang w:val="en-US" w:eastAsia="zh-CN" w:bidi="ar-SA"/>
          <w:rFonts w:ascii="宋体" w:hAnsi="宋体"/>
        </w:rPr>
        <w:t xml:space="preserve">供应商</w:t>
      </w:r>
      <w:r>
        <w:rPr>
          <w:rStyle w:val="NormalCharacter"/>
          <w:szCs w:val="22"/>
          <w:sz w:val="24"/>
          <w:kern w:val="2"/>
          <w:lang w:val="en-US" w:eastAsia="zh-CN" w:bidi="ar-SA"/>
          <w:rFonts w:ascii="宋体" w:hAnsi="宋体"/>
        </w:rPr>
        <w:t xml:space="preserve">单位（签章）：</w:t>
      </w:r>
    </w:p>
    <w:p>
      <w:pPr>
        <w:pStyle w:val="Normal"/>
        <w:rPr>
          <w:rStyle w:val="NormalCharacter"/>
          <w:szCs w:val="22"/>
          <w:sz w:val="24"/>
          <w:kern w:val="2"/>
          <w:lang w:val="en-US" w:eastAsia="zh-CN" w:bidi="ar-SA"/>
          <w:rFonts w:ascii="宋体" w:hAnsi="Calibri"/>
        </w:rPr>
        <w:topLinePunct/>
        <w:ind w:firstLine="480"/>
        <w:spacing w:line="300" w:lineRule="auto"/>
        <w:jc w:val="both"/>
        <w:textAlignment w:val="baseline"/>
      </w:pPr>
    </w:p>
    <w:p>
      <w:pPr>
        <w:pStyle w:val="Normal"/>
        <w:rPr>
          <w:rStyle w:val="NormalCharacter"/>
          <w:szCs w:val="22"/>
          <w:sz w:val="24"/>
          <w:kern w:val="2"/>
          <w:u w:val="single"/>
          <w:lang w:val="en-US" w:eastAsia="zh-CN" w:bidi="ar-SA"/>
          <w:rFonts w:ascii="宋体" w:hAnsi="宋体"/>
        </w:rPr>
        <w:topLinePunct/>
        <w:ind w:firstLine="480"/>
        <w:spacing w:line="300" w:lineRule="auto"/>
        <w:jc w:val="both"/>
        <w:textAlignment w:val="baseline"/>
      </w:pPr>
      <w:r>
        <w:rPr>
          <w:rStyle w:val="NormalCharacter"/>
          <w:szCs w:val="22"/>
          <w:sz w:val="24"/>
          <w:kern w:val="2"/>
          <w:lang w:val="en-US" w:eastAsia="zh-CN" w:bidi="ar-SA"/>
          <w:rFonts w:ascii="宋体" w:hAnsi="宋体"/>
        </w:rPr>
        <w:t xml:space="preserve">法定代表人或法定代表人授权代表签字：</w:t>
      </w:r>
    </w:p>
    <w:p>
      <w:pPr>
        <w:pStyle w:val="Normal"/>
        <w:rPr>
          <w:rStyle w:val="NormalCharacter"/>
          <w:szCs w:val="22"/>
          <w:sz w:val="24"/>
          <w:kern w:val="2"/>
          <w:u w:val="single"/>
          <w:lang w:val="en-US" w:eastAsia="zh-CN" w:bidi="ar-SA"/>
          <w:rFonts w:ascii="宋体" w:hAnsi="Calibri"/>
        </w:rPr>
        <w:widowControl/>
        <w:jc w:val="left"/>
        <w:textAlignment w:val="baseline"/>
      </w:pPr>
      <w:r>
        <w:rPr>
          <w:rStyle w:val="NormalCharacter"/>
          <w:szCs w:val="22"/>
          <w:sz w:val="24"/>
          <w:kern w:val="2"/>
          <w:u w:val="single"/>
          <w:lang w:val="en-US" w:eastAsia="zh-CN" w:bidi="ar-SA"/>
          <w:rFonts w:ascii="宋体" w:hAnsi="Calibri"/>
        </w:rPr>
        <w:br w:type="page"/>
      </w:r>
    </w:p>
    <w:p>
      <w:pPr>
        <w:pStyle w:val="Normal"/>
        <w:rPr>
          <w:rStyle w:val="NormalCharacter"/>
          <w:szCs w:val="24"/>
          <w:sz w:val="24"/>
          <w:kern w:val="2"/>
          <w:lang w:val="en-US" w:eastAsia="zh-CN" w:bidi="ar-SA"/>
          <w:rFonts w:ascii="Times New Roman" w:hAnsi="Times New Roman"/>
        </w:rPr>
        <w:widowControl/>
        <w:jc w:val="left"/>
        <w:textAlignment w:val="baseline"/>
      </w:pPr>
      <w:r>
        <w:rPr>
          <w:rStyle w:val="NormalCharacter"/>
          <w:bCs/>
          <w:szCs w:val="24"/>
          <w:sz w:val="24"/>
          <w:kern w:val="2"/>
          <w:lang w:val="en-US" w:eastAsia="zh-CN" w:bidi="ar-SA"/>
          <w:rFonts w:ascii="Times New Roman" w:cs="Times New Roman" w:hAnsi="Times New Roman"/>
        </w:rPr>
        <w:t xml:space="preserve">附件5</w:t>
      </w:r>
    </w:p>
    <w:p>
      <w:pPr>
        <w:pStyle w:val="Normal"/>
        <w:rPr>
          <w:rStyle w:val="NormalCharacter"/>
          <w:szCs w:val="32"/>
          <w:sz w:val="32"/>
          <w:kern w:val="2"/>
          <w:lang w:val="en-US" w:eastAsia="zh-CN" w:bidi="ar-SA"/>
          <w:rFonts w:ascii="Times New Roman" w:hAnsi="Times New Roman"/>
        </w:rPr>
        <w:topLinePunct/>
        <w:spacing w:line="300" w:lineRule="auto"/>
        <w:jc w:val="center"/>
        <w:textAlignment w:val="baseline"/>
      </w:pPr>
      <w:r>
        <w:rPr>
          <w:rStyle w:val="NormalCharacter"/>
          <w:szCs w:val="32"/>
          <w:sz w:val="32"/>
          <w:kern w:val="2"/>
          <w:lang w:val="en-US" w:eastAsia="zh-CN" w:bidi="ar-SA"/>
          <w:rFonts w:ascii="Times New Roman" w:hAnsi="Times New Roman"/>
        </w:rPr>
        <w:t xml:space="preserve">法定代表人身份证明</w:t>
      </w:r>
    </w:p>
    <w:p>
      <w:pPr>
        <w:pStyle w:val="Normal"/>
        <w:rPr>
          <w:rStyle w:val="NormalCharacter"/>
          <w:b/>
          <w:szCs w:val="22"/>
          <w:sz w:val="24"/>
          <w:kern w:val="2"/>
          <w:lang w:val="en-US" w:eastAsia="zh-CN" w:bidi="ar-SA"/>
          <w:rFonts w:ascii="宋体" w:hAnsi="宋体"/>
        </w:rPr>
        <w:spacing w:line="300" w:lineRule="auto"/>
        <w:jc w:val="both"/>
        <w:textAlignment w:val="baseline"/>
      </w:pPr>
    </w:p>
    <w:p>
      <w:pPr>
        <w:pStyle w:val="Normal"/>
        <w:rPr>
          <w:rStyle w:val="NormalCharacter"/>
          <w:szCs w:val="22"/>
          <w:sz w:val="24"/>
          <w:kern w:val="2"/>
          <w:u w:val="single"/>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投标人</w:t>
      </w:r>
      <w:r>
        <w:rPr>
          <w:rStyle w:val="NormalCharacter"/>
          <w:szCs w:val="22"/>
          <w:sz w:val="24"/>
          <w:kern w:val="2"/>
          <w:lang w:val="en-US" w:eastAsia="zh-CN" w:bidi="ar-SA"/>
          <w:rFonts w:ascii="宋体" w:hAnsi="宋体"/>
        </w:rPr>
        <w:t xml:space="preserve">名称：</w:t>
      </w:r>
    </w:p>
    <w:p>
      <w:pPr>
        <w:pStyle w:val="Normal"/>
        <w:rPr>
          <w:rStyle w:val="NormalCharacter"/>
          <w:szCs w:val="22"/>
          <w:sz w:val="24"/>
          <w:kern w:val="2"/>
          <w:u w:val="single"/>
          <w:lang w:val="en-US" w:eastAsia="zh-CN" w:bidi="ar-SA"/>
          <w:rFonts w:ascii="宋体" w:hAnsi="宋体"/>
        </w:rPr>
        <w:spacing w:line="360" w:lineRule="auto"/>
        <w:jc w:val="both"/>
        <w:textAlignment w:val="baseline"/>
      </w:pPr>
      <w:r>
        <w:rPr>
          <w:rStyle w:val="NormalCharacter"/>
          <w:szCs w:val="22"/>
          <w:sz w:val="24"/>
          <w:kern w:val="2"/>
          <w:lang w:val="en-US" w:eastAsia="zh-CN" w:bidi="ar-SA"/>
          <w:rFonts w:ascii="宋体" w:hAnsi="宋体"/>
        </w:rPr>
        <w:t xml:space="preserve">单位性质：</w:t>
      </w:r>
    </w:p>
    <w:p>
      <w:pPr>
        <w:pStyle w:val="Normal"/>
        <w:rPr>
          <w:rStyle w:val="NormalCharacter"/>
          <w:szCs w:val="22"/>
          <w:sz w:val="24"/>
          <w:kern w:val="2"/>
          <w:u w:val="single"/>
          <w:lang w:val="en-US" w:eastAsia="zh-CN" w:bidi="ar-SA"/>
          <w:rFonts w:ascii="宋体" w:hAnsi="宋体"/>
        </w:rPr>
        <w:spacing w:line="360" w:lineRule="auto"/>
        <w:jc w:val="both"/>
        <w:textAlignment w:val="baseline"/>
      </w:pPr>
      <w:r>
        <w:rPr>
          <w:rStyle w:val="NormalCharacter"/>
          <w:szCs w:val="22"/>
          <w:sz w:val="24"/>
          <w:kern w:val="2"/>
          <w:lang w:val="en-US" w:eastAsia="zh-CN" w:bidi="ar-SA"/>
          <w:rFonts w:ascii="宋体" w:hAnsi="宋体"/>
        </w:rPr>
        <w:t xml:space="preserve">地      址：</w:t>
      </w:r>
    </w:p>
    <w:p>
      <w:pPr>
        <w:pStyle w:val="Normal"/>
        <w:rPr>
          <w:rStyle w:val="NormalCharacter"/>
          <w:szCs w:val="22"/>
          <w:sz w:val="24"/>
          <w:kern w:val="2"/>
          <w:lang w:val="en-US" w:eastAsia="zh-CN" w:bidi="ar-SA"/>
          <w:rFonts w:ascii="宋体" w:hAnsi="宋体"/>
        </w:rPr>
        <w:spacing w:line="360" w:lineRule="auto"/>
        <w:jc w:val="both"/>
        <w:textAlignment w:val="baseline"/>
      </w:pPr>
      <w:r>
        <w:rPr>
          <w:rStyle w:val="NormalCharacter"/>
          <w:szCs w:val="22"/>
          <w:sz w:val="24"/>
          <w:kern w:val="2"/>
          <w:lang w:val="en-US" w:eastAsia="zh-CN" w:bidi="ar-SA"/>
          <w:rFonts w:ascii="宋体" w:hAnsi="宋体"/>
        </w:rPr>
        <w:t xml:space="preserve">成立时间：年月日</w:t>
      </w:r>
    </w:p>
    <w:p>
      <w:pPr>
        <w:pStyle w:val="Normal"/>
        <w:rPr>
          <w:rStyle w:val="NormalCharacter"/>
          <w:szCs w:val="22"/>
          <w:sz w:val="24"/>
          <w:kern w:val="2"/>
          <w:u w:val="single"/>
          <w:lang w:val="en-US" w:eastAsia="zh-CN" w:bidi="ar-SA"/>
          <w:rFonts w:ascii="宋体" w:hAnsi="宋体"/>
        </w:rPr>
        <w:spacing w:line="360" w:lineRule="auto"/>
        <w:jc w:val="both"/>
        <w:textAlignment w:val="baseline"/>
      </w:pPr>
      <w:r>
        <w:rPr>
          <w:rStyle w:val="NormalCharacter"/>
          <w:szCs w:val="22"/>
          <w:sz w:val="24"/>
          <w:kern w:val="2"/>
          <w:lang w:val="en-US" w:eastAsia="zh-CN" w:bidi="ar-SA"/>
          <w:rFonts w:ascii="宋体" w:hAnsi="宋体"/>
        </w:rPr>
        <w:t xml:space="preserve">经营期限：</w:t>
      </w:r>
    </w:p>
    <w:p>
      <w:pPr>
        <w:pStyle w:val="Normal"/>
        <w:rPr>
          <w:rStyle w:val="NormalCharacter"/>
          <w:szCs w:val="22"/>
          <w:sz w:val="24"/>
          <w:kern w:val="2"/>
          <w:u w:val="single"/>
          <w:lang w:val="en-US" w:eastAsia="zh-CN" w:bidi="ar-SA"/>
          <w:rFonts w:ascii="宋体" w:hAnsi="宋体"/>
        </w:rPr>
        <w:spacing w:line="360" w:lineRule="auto"/>
        <w:jc w:val="both"/>
        <w:textAlignment w:val="baseline"/>
      </w:pPr>
      <w:r>
        <w:rPr>
          <w:rStyle w:val="NormalCharacter"/>
          <w:szCs w:val="22"/>
          <w:sz w:val="24"/>
          <w:kern w:val="2"/>
          <w:lang w:val="en-US" w:eastAsia="zh-CN" w:bidi="ar-SA"/>
          <w:rFonts w:ascii="宋体" w:hAnsi="宋体"/>
        </w:rPr>
        <w:t xml:space="preserve">姓      名：性别：年龄：职务：</w:t>
      </w:r>
    </w:p>
    <w:p>
      <w:pPr>
        <w:pStyle w:val="Normal"/>
        <w:rPr>
          <w:rStyle w:val="NormalCharacter"/>
          <w:szCs w:val="22"/>
          <w:sz w:val="24"/>
          <w:kern w:val="2"/>
          <w:lang w:val="en-US" w:eastAsia="zh-CN" w:bidi="ar-SA"/>
          <w:rFonts w:ascii="宋体" w:hAnsi="宋体"/>
        </w:rPr>
        <w:spacing w:line="360" w:lineRule="auto"/>
        <w:jc w:val="both"/>
        <w:textAlignment w:val="baseline"/>
      </w:pPr>
      <w:r>
        <w:rPr>
          <w:rStyle w:val="NormalCharacter"/>
          <w:szCs w:val="22"/>
          <w:sz w:val="24"/>
          <w:kern w:val="2"/>
          <w:lang w:val="en-US" w:eastAsia="zh-CN" w:bidi="ar-SA"/>
          <w:rFonts w:ascii="宋体" w:hAnsi="宋体"/>
        </w:rPr>
        <w:t xml:space="preserve">系（</w:t>
      </w:r>
      <w:r>
        <w:rPr>
          <w:rStyle w:val="NormalCharacter"/>
          <w:szCs w:val="24"/>
          <w:sz w:val="24"/>
          <w:kern w:val="2"/>
          <w:lang w:val="en-US" w:eastAsia="zh-CN" w:bidi="ar-SA"/>
          <w:rFonts w:ascii="宋体" w:hAnsi="宋体"/>
        </w:rPr>
        <w:t xml:space="preserve">投标人</w:t>
      </w:r>
      <w:r>
        <w:rPr>
          <w:rStyle w:val="NormalCharacter"/>
          <w:szCs w:val="22"/>
          <w:sz w:val="24"/>
          <w:kern w:val="2"/>
          <w:lang w:val="en-US" w:eastAsia="zh-CN" w:bidi="ar-SA"/>
          <w:rFonts w:ascii="宋体" w:hAnsi="宋体"/>
        </w:rPr>
        <w:t xml:space="preserve">名称）的法定代表人</w:t>
      </w:r>
    </w:p>
    <w:p>
      <w:pPr>
        <w:pStyle w:val="Normal"/>
        <w:rPr>
          <w:rStyle w:val="NormalCharacter"/>
          <w:szCs w:val="22"/>
          <w:sz w:val="24"/>
          <w:kern w:val="2"/>
          <w:lang w:val="en-US" w:eastAsia="zh-CN" w:bidi="ar-SA"/>
          <w:rFonts w:ascii="宋体" w:hAnsi="宋体"/>
        </w:rPr>
        <w:spacing w:line="300" w:lineRule="auto"/>
        <w:jc w:val="both"/>
        <w:textAlignment w:val="baseline"/>
      </w:pPr>
    </w:p>
    <w:p>
      <w:pPr>
        <w:pStyle w:val="Normal"/>
        <w:rPr>
          <w:rStyle w:val="NormalCharacter"/>
          <w:szCs w:val="22"/>
          <w:sz w:val="24"/>
          <w:kern w:val="2"/>
          <w:lang w:val="en-US" w:eastAsia="zh-CN" w:bidi="ar-SA"/>
          <w:rFonts w:ascii="宋体" w:hAnsi="宋体"/>
        </w:rPr>
        <w:spacing w:line="300" w:lineRule="auto"/>
        <w:jc w:val="both"/>
        <w:textAlignment w:val="baseline"/>
      </w:pPr>
      <w:r>
        <w:rPr>
          <w:rStyle w:val="NormalCharacter"/>
          <w:szCs w:val="22"/>
          <w:sz w:val="24"/>
          <w:kern w:val="2"/>
          <w:lang w:val="en-US" w:eastAsia="zh-CN" w:bidi="ar-SA"/>
          <w:rFonts w:ascii="宋体" w:hAnsi="宋体"/>
        </w:rPr>
        <w:t xml:space="preserve">特此证明</w:t>
      </w:r>
    </w:p>
    <w:p>
      <w:pPr>
        <w:pStyle w:val="Normal"/>
        <w:rPr>
          <w:rStyle w:val="NormalCharacter"/>
          <w:szCs w:val="22"/>
          <w:sz w:val="24"/>
          <w:kern w:val="2"/>
          <w:lang w:val="en-US" w:eastAsia="zh-CN" w:bidi="ar-SA"/>
          <w:rFonts w:ascii="宋体" w:hAnsi="宋体"/>
        </w:rPr>
        <w:spacing w:line="300" w:lineRule="auto"/>
        <w:jc w:val="both"/>
        <w:textAlignment w:val="baseline"/>
      </w:pPr>
    </w:p>
    <w:p>
      <w:pPr>
        <w:pStyle w:val="Normal"/>
        <w:rPr>
          <w:rStyle w:val="NormalCharacter"/>
          <w:szCs w:val="22"/>
          <w:sz w:val="24"/>
          <w:kern w:val="2"/>
          <w:lang w:val="en-US" w:eastAsia="zh-CN" w:bidi="ar-SA"/>
          <w:rFonts w:ascii="宋体" w:hAnsi="宋体"/>
        </w:rPr>
        <w:ind w:firstLine="2520" w:firstLineChars="1050"/>
        <w:spacing w:line="300" w:lineRule="auto"/>
        <w:jc w:val="both"/>
        <w:textAlignment w:val="baseline"/>
      </w:pPr>
      <w:r>
        <w:rPr>
          <w:rStyle w:val="NormalCharacter"/>
          <w:szCs w:val="24"/>
          <w:sz w:val="24"/>
          <w:kern w:val="2"/>
          <w:lang w:val="en-US" w:eastAsia="zh-CN" w:bidi="ar-SA"/>
          <w:rFonts w:ascii="宋体" w:hAnsi="宋体"/>
        </w:rPr>
        <w:t xml:space="preserve">供应商</w:t>
      </w:r>
      <w:r>
        <w:rPr>
          <w:rStyle w:val="NormalCharacter"/>
          <w:szCs w:val="22"/>
          <w:sz w:val="24"/>
          <w:kern w:val="2"/>
          <w:lang w:val="en-US" w:eastAsia="zh-CN" w:bidi="ar-SA"/>
          <w:rFonts w:ascii="宋体" w:hAnsi="宋体"/>
        </w:rPr>
        <w:t xml:space="preserve">：（单位盖章）</w:t>
      </w:r>
    </w:p>
    <w:p>
      <w:pPr>
        <w:pStyle w:val="Normal"/>
        <w:rPr>
          <w:rStyle w:val="NormalCharacter"/>
          <w:szCs w:val="22"/>
          <w:sz w:val="24"/>
          <w:kern w:val="2"/>
          <w:u w:val="single"/>
          <w:lang w:val="en-US" w:eastAsia="zh-CN" w:bidi="ar-SA"/>
          <w:rFonts w:ascii="宋体" w:hAnsi="宋体"/>
        </w:rPr>
        <w:spacing w:line="300" w:lineRule="auto"/>
        <w:jc w:val="both"/>
        <w:textAlignment w:val="baseline"/>
      </w:pPr>
    </w:p>
    <w:p>
      <w:pPr>
        <w:pStyle w:val="Normal"/>
        <w:rPr>
          <w:rStyle w:val="NormalCharacter"/>
          <w:szCs w:val="22"/>
          <w:sz w:val="24"/>
          <w:kern w:val="2"/>
          <w:lang w:val="en-US" w:eastAsia="zh-CN" w:bidi="ar-SA"/>
          <w:rFonts w:ascii="宋体" w:hAnsi="宋体"/>
        </w:rPr>
        <w:ind w:firstLine="3840" w:firstLineChars="1600"/>
        <w:spacing w:line="300" w:lineRule="auto"/>
        <w:jc w:val="both"/>
        <w:textAlignment w:val="baseline"/>
      </w:pPr>
      <w:r>
        <w:rPr>
          <w:rStyle w:val="NormalCharacter"/>
          <w:szCs w:val="22"/>
          <w:sz w:val="24"/>
          <w:kern w:val="2"/>
          <w:lang w:val="en-US" w:eastAsia="zh-CN" w:bidi="ar-SA"/>
          <w:rFonts w:ascii="宋体" w:hAnsi="宋体"/>
        </w:rPr>
        <w:t xml:space="preserve">年月日</w:t>
      </w:r>
    </w:p>
    <w:p>
      <w:pPr>
        <w:pStyle w:val="Normal"/>
        <w:rPr>
          <w:rStyle w:val="NormalCharacter"/>
          <w:b/>
          <w:szCs w:val="22"/>
          <w:sz w:val="24"/>
          <w:kern w:val="2"/>
          <w:lang w:val="en-US" w:eastAsia="zh-CN" w:bidi="ar-SA"/>
          <w:rFonts w:ascii="宋体" w:hAnsi="宋体"/>
        </w:rPr>
        <w:spacing w:line="300" w:lineRule="auto"/>
        <w:jc w:val="both"/>
        <w:textAlignment w:val="baseline"/>
      </w:pPr>
    </w:p>
    <w:p>
      <w:pPr>
        <w:pStyle w:val="Normal"/>
        <w:rPr>
          <w:rStyle w:val="NormalCharacter"/>
          <w:szCs w:val="22"/>
          <w:sz w:val="24"/>
          <w:kern w:val="2"/>
          <w:lang w:val="en-US" w:eastAsia="zh-CN" w:bidi="ar-SA"/>
          <w:rFonts w:ascii="宋体" w:hAnsi="宋体"/>
        </w:rPr>
        <w:spacing w:line="300" w:lineRule="auto"/>
        <w:jc w:val="both"/>
        <w:textAlignment w:val="baseline"/>
      </w:pPr>
    </w:p>
    <w:p>
      <w:pPr>
        <w:pStyle w:val="Normal"/>
        <w:rPr>
          <w:rStyle w:val="NormalCharacter"/>
          <w:szCs w:val="22"/>
          <w:sz w:val="24"/>
          <w:kern w:val="2"/>
          <w:lang w:val="en-US" w:eastAsia="zh-CN" w:bidi="ar-SA"/>
          <w:rFonts w:ascii="宋体" w:hAnsi="宋体"/>
        </w:rPr>
        <w:spacing w:line="300" w:lineRule="auto"/>
        <w:jc w:val="center"/>
        <w:textAlignment w:val="baseline"/>
      </w:pPr>
      <w:r>
        <w:rPr>
          <w:rStyle w:val="NormalCharacter"/>
          <w:szCs w:val="22"/>
          <w:sz w:val="24"/>
          <w:kern w:val="2"/>
          <w:lang w:val="en-US" w:eastAsia="zh-CN" w:bidi="ar-SA"/>
          <w:rFonts w:ascii="宋体" w:hAnsi="宋体"/>
        </w:rPr>
        <w:t xml:space="preserve">（粘贴法定代表人身份证复印件）</w:t>
      </w: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r>
        <w:rPr>
          <w:rStyle w:val="NormalCharacter"/>
          <w:bCs/>
          <w:szCs w:val="24"/>
          <w:sz w:val="24"/>
          <w:kern w:val="2"/>
          <w:lang w:val="en-US" w:eastAsia="zh-CN" w:bidi="ar-SA"/>
          <w:rFonts w:ascii="Times New Roman" w:cs="Times New Roman" w:hAnsi="Times New Roman"/>
        </w:rPr>
        <w:br w:type="page"/>
      </w: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r>
        <w:rPr>
          <w:rStyle w:val="NormalCharacter"/>
          <w:szCs w:val="24"/>
          <w:sz w:val="24"/>
          <w:kern w:val="2"/>
          <w:lang w:val="en-US" w:eastAsia="zh-CN" w:bidi="ar-SA"/>
          <w:rFonts w:ascii="Times New Roman" w:hAnsi="Times New Roman"/>
        </w:rPr>
        <w:t xml:space="preserve">附件6</w:t>
      </w:r>
    </w:p>
    <w:p>
      <w:pPr>
        <w:pStyle w:val="Normal"/>
        <w:rPr>
          <w:rStyle w:val="NormalCharacter"/>
          <w:szCs w:val="32"/>
          <w:sz w:val="32"/>
          <w:kern w:val="2"/>
          <w:lang w:val="en-US" w:eastAsia="zh-CN" w:bidi="ar-SA"/>
          <w:rFonts w:ascii="Times New Roman" w:hAnsi="Times New Roman"/>
        </w:rPr>
        <w:snapToGrid w:val="0"/>
        <w:framePr w:outlineLvl="0"/>
        <w:jc w:val="center"/>
        <w:textAlignment w:val="baseline"/>
      </w:pPr>
      <w:r>
        <w:rPr>
          <w:rStyle w:val="NormalCharacter"/>
          <w:szCs w:val="32"/>
          <w:sz w:val="32"/>
          <w:kern w:val="2"/>
          <w:lang w:val="en-US" w:eastAsia="zh-CN" w:bidi="ar-SA"/>
          <w:rFonts w:ascii="Times New Roman" w:hAnsi="Times New Roman"/>
        </w:rPr>
        <w:t xml:space="preserve">法</w:t>
      </w:r>
      <w:r>
        <w:rPr>
          <w:rStyle w:val="NormalCharacter"/>
          <w:szCs w:val="32"/>
          <w:sz w:val="32"/>
          <w:kern w:val="2"/>
          <w:lang w:val="en-US" w:eastAsia="zh-CN" w:bidi="ar-SA"/>
          <w:rFonts w:ascii="Times New Roman" w:hAnsi="Times New Roman"/>
        </w:rPr>
        <w:t xml:space="preserve">定代表人</w:t>
      </w:r>
      <w:r>
        <w:rPr>
          <w:rStyle w:val="NormalCharacter"/>
          <w:szCs w:val="32"/>
          <w:sz w:val="32"/>
          <w:kern w:val="2"/>
          <w:lang w:val="en-US" w:eastAsia="zh-CN" w:bidi="ar-SA"/>
          <w:rFonts w:ascii="Times New Roman" w:hAnsi="Times New Roman"/>
        </w:rPr>
        <w:t xml:space="preserve">授权</w:t>
      </w:r>
      <w:r>
        <w:rPr>
          <w:rStyle w:val="NormalCharacter"/>
          <w:szCs w:val="32"/>
          <w:sz w:val="32"/>
          <w:kern w:val="2"/>
          <w:lang w:val="en-US" w:eastAsia="zh-CN" w:bidi="ar-SA"/>
          <w:rFonts w:ascii="Times New Roman" w:hAnsi="Times New Roman"/>
        </w:rPr>
        <w:t xml:space="preserve">委托</w:t>
      </w:r>
      <w:r>
        <w:rPr>
          <w:rStyle w:val="NormalCharacter"/>
          <w:szCs w:val="32"/>
          <w:sz w:val="32"/>
          <w:kern w:val="2"/>
          <w:lang w:val="en-US" w:eastAsia="zh-CN" w:bidi="ar-SA"/>
          <w:rFonts w:ascii="Times New Roman" w:hAnsi="Times New Roman"/>
        </w:rPr>
        <w:t xml:space="preserve">书</w:t>
      </w:r>
    </w:p>
    <w:p>
      <w:pPr>
        <w:pStyle w:val="Normal"/>
        <w:rPr>
          <w:rStyle w:val="NormalCharacter"/>
          <w:szCs w:val="24"/>
          <w:sz w:val="24"/>
          <w:kern w:val="2"/>
          <w:lang w:val="en-US" w:eastAsia="zh-CN" w:bidi="ar-SA"/>
          <w:rFonts w:ascii="Times New Roman" w:hAnsi="Times New Roman"/>
        </w:rPr>
        <w:spacing w:after="240" w:before="120"/>
        <w:jc w:val="both"/>
        <w:textAlignment w:val="baseline"/>
      </w:pPr>
    </w:p>
    <w:p>
      <w:pPr>
        <w:pStyle w:val="Normal"/>
        <w:rPr>
          <w:rStyle w:val="NormalCharacter"/>
          <w:bCs/>
          <w:szCs w:val="24"/>
          <w:sz w:val="24"/>
          <w:kern w:val="2"/>
          <w:lang w:val="en-US" w:eastAsia="zh-CN" w:bidi="ar-SA"/>
          <w:rFonts w:ascii="Times New Roman" w:cs="Times New Roman" w:hAnsi="Times New Roman"/>
        </w:rPr>
        <w:spacing w:after="240" w:before="120"/>
        <w:jc w:val="both"/>
        <w:textAlignment w:val="baseline"/>
      </w:pPr>
      <w:r>
        <w:rPr>
          <w:rStyle w:val="NormalCharacter"/>
          <w:bCs/>
          <w:szCs w:val="22"/>
          <w:sz w:val="24"/>
          <w:kern w:val="2"/>
          <w:lang w:val="en-US" w:eastAsia="zh-CN" w:bidi="ar-SA"/>
          <w:rFonts w:ascii="Calibri" w:cs="Times New Roman" w:hAnsi="Calibri"/>
          <w:color w:val="000000"/>
        </w:rPr>
        <w:t xml:space="preserve">（采购人名称）</w:t>
      </w:r>
      <w:r>
        <w:rPr>
          <w:rStyle w:val="NormalCharacter"/>
          <w:bCs/>
          <w:szCs w:val="24"/>
          <w:sz w:val="24"/>
          <w:kern w:val="2"/>
          <w:lang w:val="en-US" w:eastAsia="zh-CN" w:bidi="ar-SA"/>
          <w:rFonts w:ascii="Times New Roman" w:cs="Times New Roman" w:hAnsi="Times New Roman"/>
        </w:rPr>
        <w:t xml:space="preserve">：</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u w:val="single"/>
          <w:lang w:val="en-US" w:eastAsia="zh-CN" w:bidi="ar-SA"/>
          <w:rFonts w:ascii="Times New Roman" w:cs="Times New Roman" w:hAnsi="Times New Roman"/>
        </w:rPr>
        <w:t xml:space="preserve">（</w:t>
      </w:r>
      <w:r>
        <w:rPr>
          <w:rStyle w:val="NormalCharacter"/>
          <w:bCs/>
          <w:szCs w:val="24"/>
          <w:sz w:val="24"/>
          <w:kern w:val="2"/>
          <w:u w:val="single"/>
          <w:lang w:val="en-US" w:eastAsia="zh-CN" w:bidi="ar-SA"/>
          <w:rFonts w:ascii="Times New Roman" w:cs="Times New Roman" w:hAnsi="Times New Roman"/>
        </w:rPr>
        <w:t xml:space="preserve">投标人</w:t>
      </w:r>
      <w:r>
        <w:rPr>
          <w:rStyle w:val="NormalCharacter"/>
          <w:bCs/>
          <w:szCs w:val="24"/>
          <w:sz w:val="24"/>
          <w:kern w:val="2"/>
          <w:u w:val="single"/>
          <w:lang w:val="en-US" w:eastAsia="zh-CN" w:bidi="ar-SA"/>
          <w:rFonts w:ascii="Times New Roman" w:cs="Times New Roman" w:hAnsi="Times New Roman"/>
        </w:rPr>
        <w:t xml:space="preserve">名称）</w:t>
      </w:r>
      <w:r>
        <w:rPr>
          <w:rStyle w:val="NormalCharacter"/>
          <w:bCs/>
          <w:szCs w:val="24"/>
          <w:sz w:val="24"/>
          <w:kern w:val="2"/>
          <w:lang w:val="en-US" w:eastAsia="zh-CN" w:bidi="ar-SA"/>
          <w:rFonts w:ascii="Times New Roman" w:cs="Times New Roman" w:hAnsi="Times New Roman"/>
        </w:rPr>
        <w:t xml:space="preserve">在下面签字的（</w:t>
      </w:r>
      <w:r>
        <w:rPr>
          <w:rStyle w:val="NormalCharacter"/>
          <w:bCs/>
          <w:szCs w:val="24"/>
          <w:sz w:val="24"/>
          <w:kern w:val="2"/>
          <w:u w:val="single"/>
          <w:lang w:val="en-US" w:eastAsia="zh-CN" w:bidi="ar-SA"/>
          <w:rFonts w:ascii="Times New Roman" w:cs="Times New Roman" w:hAnsi="Times New Roman"/>
        </w:rPr>
        <w:t xml:space="preserve">法定代表人姓名、职务</w:t>
      </w:r>
      <w:r>
        <w:rPr>
          <w:rStyle w:val="NormalCharacter"/>
          <w:bCs/>
          <w:szCs w:val="24"/>
          <w:sz w:val="24"/>
          <w:kern w:val="2"/>
          <w:lang w:val="en-US" w:eastAsia="zh-CN" w:bidi="ar-SA"/>
          <w:rFonts w:ascii="Times New Roman" w:cs="Times New Roman" w:hAnsi="Times New Roman"/>
        </w:rPr>
        <w:t xml:space="preserve">）代表本公司授权（</w:t>
      </w:r>
      <w:r>
        <w:rPr>
          <w:rStyle w:val="NormalCharacter"/>
          <w:bCs/>
          <w:szCs w:val="24"/>
          <w:sz w:val="24"/>
          <w:kern w:val="2"/>
          <w:lang w:val="en-US" w:eastAsia="zh-CN" w:bidi="ar-SA"/>
          <w:rFonts w:ascii="Times New Roman" w:cs="Times New Roman" w:hAnsi="Times New Roman"/>
        </w:rPr>
        <w:t xml:space="preserve">投标人</w:t>
      </w:r>
      <w:r>
        <w:rPr>
          <w:rStyle w:val="NormalCharacter"/>
          <w:bCs/>
          <w:szCs w:val="24"/>
          <w:sz w:val="24"/>
          <w:kern w:val="2"/>
          <w:lang w:val="en-US" w:eastAsia="zh-CN" w:bidi="ar-SA"/>
          <w:rFonts w:ascii="Times New Roman" w:cs="Times New Roman" w:hAnsi="Times New Roman"/>
        </w:rPr>
        <w:t xml:space="preserve">名称）的下面签字的</w:t>
      </w:r>
      <w:r>
        <w:rPr>
          <w:rStyle w:val="NormalCharacter"/>
          <w:bCs/>
          <w:szCs w:val="24"/>
          <w:sz w:val="24"/>
          <w:kern w:val="2"/>
          <w:u w:val="single"/>
          <w:lang w:val="en-US" w:eastAsia="zh-CN" w:bidi="ar-SA"/>
          <w:rFonts w:ascii="Times New Roman" w:cs="Times New Roman" w:hAnsi="Times New Roman"/>
        </w:rPr>
        <w:t xml:space="preserve">（被授权代表的姓名、职务）</w:t>
      </w:r>
      <w:r>
        <w:rPr>
          <w:rStyle w:val="NormalCharacter"/>
          <w:bCs/>
          <w:szCs w:val="24"/>
          <w:sz w:val="24"/>
          <w:kern w:val="2"/>
          <w:lang w:val="en-US" w:eastAsia="zh-CN" w:bidi="ar-SA"/>
          <w:rFonts w:ascii="Times New Roman" w:cs="Times New Roman" w:hAnsi="Times New Roman"/>
        </w:rPr>
        <w:t xml:space="preserve">为本公司的合法代理人，就（</w:t>
      </w:r>
      <w:r>
        <w:rPr>
          <w:rStyle w:val="NormalCharacter"/>
          <w:bCs/>
          <w:szCs w:val="24"/>
          <w:sz w:val="24"/>
          <w:kern w:val="2"/>
          <w:u w:val="single"/>
          <w:lang w:val="en-US" w:eastAsia="zh-CN" w:bidi="ar-SA"/>
          <w:rFonts w:ascii="Times New Roman" w:cs="Times New Roman" w:hAnsi="Times New Roman"/>
        </w:rPr>
        <w:t xml:space="preserve">项目名称、项目编号</w:t>
      </w:r>
      <w:r>
        <w:rPr>
          <w:rStyle w:val="NormalCharacter"/>
          <w:bCs/>
          <w:szCs w:val="24"/>
          <w:sz w:val="24"/>
          <w:kern w:val="2"/>
          <w:lang w:val="en-US" w:eastAsia="zh-CN" w:bidi="ar-SA"/>
          <w:rFonts w:ascii="Times New Roman" w:cs="Times New Roman" w:hAnsi="Times New Roman"/>
        </w:rPr>
        <w:t xml:space="preserve">）的竞争性磋商，以本公司的名义处理一切与之有关的事务。</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本授权书自    年    月    日至    年    月    日止签字有效。</w:t>
      </w:r>
    </w:p>
    <w:p>
      <w:pPr>
        <w:pStyle w:val="Normal"/>
        <w:rPr>
          <w:rStyle w:val="NormalCharacter"/>
          <w:bCs/>
          <w:szCs w:val="24"/>
          <w:sz w:val="24"/>
          <w:kern w:val="2"/>
          <w:lang w:val="en-US" w:eastAsia="zh-CN" w:bidi="ar-SA"/>
          <w:rFonts w:ascii="Times New Roman" w:cs="Times New Roman" w:hAnsi="Times New Roman"/>
        </w:rPr>
        <w:ind w:firstLine="480" w:firstLineChars="200"/>
        <w:spacing w:line="440" w:lineRule="exact"/>
        <w:jc w:val="both"/>
        <w:textAlignment w:val="baseline"/>
      </w:pPr>
      <w:r>
        <w:rPr>
          <w:rStyle w:val="NormalCharacter"/>
          <w:bCs/>
          <w:szCs w:val="24"/>
          <w:sz w:val="24"/>
          <w:kern w:val="2"/>
          <w:lang w:val="en-US" w:eastAsia="zh-CN" w:bidi="ar-SA"/>
          <w:rFonts w:ascii="Times New Roman" w:cs="Times New Roman" w:hAnsi="Times New Roman"/>
        </w:rPr>
        <w:t xml:space="preserve">特此声明。</w:t>
      </w:r>
    </w:p>
    <w:p>
      <w:pPr>
        <w:pStyle w:val="Normal"/>
        <w:rPr>
          <w:rStyle w:val="NormalCharacter"/>
          <w:bCs/>
          <w:szCs w:val="24"/>
          <w:sz w:val="24"/>
          <w:kern w:val="2"/>
          <w:lang w:val="en-US" w:eastAsia="zh-CN" w:bidi="ar-SA"/>
          <w:rFonts w:ascii="Times New Roman" w:cs="Times New Roman" w:hAnsi="Times New Roman"/>
        </w:rPr>
        <w:ind w:firstLine="480" w:firstLineChars="200"/>
        <w:spacing w:afterAutospacing="true" w:after="100" w:before="240"/>
        <w:jc w:val="both"/>
        <w:textAlignment w:val="baseline"/>
      </w:pPr>
      <w:r>
        <w:rPr>
          <w:rStyle w:val="NormalCharacter"/>
          <w:bCs/>
          <w:szCs w:val="24"/>
          <w:sz w:val="24"/>
          <w:kern w:val="2"/>
          <w:lang w:val="en-US" w:eastAsia="zh-CN" w:bidi="ar-SA"/>
          <w:rFonts w:ascii="Times New Roman" w:cs="Times New Roman" w:hAnsi="Times New Roman"/>
        </w:rPr>
        <w:t xml:space="preserve">委托人名称（公章）：                被授权人（签章）：</w:t>
      </w:r>
    </w:p>
    <w:p>
      <w:pPr>
        <w:pStyle w:val="Normal"/>
        <w:rPr>
          <w:rStyle w:val="NormalCharacter"/>
          <w:bCs/>
          <w:szCs w:val="24"/>
          <w:sz w:val="24"/>
          <w:kern w:val="2"/>
          <w:u w:val="single"/>
          <w:lang w:val="en-US" w:eastAsia="zh-CN" w:bidi="ar-SA"/>
          <w:rFonts w:ascii="Times New Roman" w:cs="Times New Roman" w:hAnsi="Times New Roman"/>
        </w:rPr>
        <w:ind w:firstLine="480" w:firstLineChars="200"/>
        <w:spacing w:afterAutospacing="true" w:after="100" w:before="240"/>
        <w:jc w:val="both"/>
        <w:textAlignment w:val="baseline"/>
      </w:pPr>
      <w:r>
        <w:rPr>
          <w:rStyle w:val="NormalCharacter"/>
          <w:bCs/>
          <w:szCs w:val="24"/>
          <w:sz w:val="24"/>
          <w:kern w:val="2"/>
          <w:lang w:val="en-US" w:eastAsia="zh-CN" w:bidi="ar-SA"/>
          <w:rFonts w:ascii="Times New Roman" w:cs="Times New Roman" w:hAnsi="Times New Roman"/>
        </w:rPr>
        <w:t xml:space="preserve">法定（负责人）代表人（签章）：      身份证号码：</w:t>
      </w:r>
    </w:p>
    <w:p>
      <w:pPr>
        <w:pStyle w:val="Normal"/>
        <w:rPr>
          <w:rStyle w:val="NormalCharacter"/>
          <w:bCs/>
          <w:szCs w:val="24"/>
          <w:sz w:val="24"/>
          <w:kern w:val="2"/>
          <w:u w:val="single"/>
          <w:lang w:val="en-US" w:eastAsia="zh-CN" w:bidi="ar-SA"/>
          <w:rFonts w:ascii="Times New Roman" w:cs="Times New Roman" w:hAnsi="Times New Roman"/>
        </w:rPr>
        <w:ind w:firstLine="480" w:firstLineChars="200"/>
        <w:spacing w:afterAutospacing="true" w:after="100" w:before="240"/>
        <w:jc w:val="both"/>
        <w:textAlignment w:val="baseline"/>
      </w:pPr>
      <w:r>
        <w:rPr>
          <w:rStyle w:val="NormalCharacter"/>
          <w:bCs/>
          <w:szCs w:val="24"/>
          <w:sz w:val="24"/>
          <w:kern w:val="2"/>
          <w:lang w:val="en-US" w:eastAsia="zh-CN" w:bidi="ar-SA"/>
          <w:rFonts w:ascii="Times New Roman" w:cs="Times New Roman" w:hAnsi="Times New Roman"/>
        </w:rPr>
        <w:t xml:space="preserve">电话：                               电话（手机）：</w:t>
      </w:r>
    </w:p>
    <w:p>
      <w:pPr>
        <w:pStyle w:val="Normal"/>
        <w:rPr>
          <w:rStyle w:val="NormalCharacter"/>
          <w:bCs/>
          <w:szCs w:val="24"/>
          <w:sz w:val="24"/>
          <w:kern w:val="2"/>
          <w:u w:val="single"/>
          <w:lang w:val="en-US" w:eastAsia="zh-CN" w:bidi="ar-SA"/>
          <w:rFonts w:ascii="Times New Roman" w:cs="Times New Roman" w:hAnsi="Times New Roman"/>
        </w:rPr>
        <w:ind w:firstLine="480" w:firstLineChars="200"/>
        <w:spacing w:afterAutospacing="true" w:after="100" w:before="240"/>
        <w:jc w:val="both"/>
        <w:textAlignment w:val="baseline"/>
      </w:pPr>
      <w:r>
        <w:rPr>
          <w:rStyle w:val="NormalCharacter"/>
          <w:bCs/>
          <w:szCs w:val="24"/>
          <w:sz w:val="24"/>
          <w:kern w:val="2"/>
          <w:lang w:val="en-US" w:eastAsia="zh-CN" w:bidi="ar-SA"/>
          <w:rFonts w:ascii="Times New Roman" w:cs="Times New Roman" w:hAnsi="Times New Roman"/>
        </w:rPr>
        <w:t xml:space="preserve">传真：办公                           电话/传真：</w:t>
      </w:r>
    </w:p>
    <w:p>
      <w:pPr>
        <w:pStyle w:val="Normal"/>
        <w:rPr>
          <w:rStyle w:val="NormalCharacter"/>
          <w:bCs/>
          <w:szCs w:val="24"/>
          <w:sz w:val="24"/>
          <w:kern w:val="2"/>
          <w:u w:val="single"/>
          <w:lang w:val="en-US" w:eastAsia="zh-CN" w:bidi="ar-SA"/>
          <w:rFonts w:ascii="Times New Roman" w:cs="Times New Roman" w:hAnsi="Times New Roman"/>
        </w:rPr>
        <w:spacing w:after="240" w:before="120"/>
        <w:jc w:val="both"/>
        <w:textAlignment w:val="baseline"/>
      </w:pPr>
    </w:p>
    <w:p>
      <w:pPr>
        <w:pStyle w:val="Normal"/>
        <w:rPr>
          <w:rStyle w:val="NormalCharacter"/>
          <w:szCs w:val="22"/>
          <w:sz w:val="24"/>
          <w:kern w:val="2"/>
          <w:lang w:val="en-US" w:eastAsia="zh-CN" w:bidi="ar-SA"/>
          <w:rFonts w:ascii="宋体" w:hAnsi="宋体"/>
        </w:rPr>
        <w:ind w:firstLine="2160" w:firstLineChars="900"/>
        <w:spacing w:line="300" w:lineRule="auto"/>
        <w:jc w:val="both"/>
        <w:textAlignment w:val="baseline"/>
      </w:pPr>
      <w:r>
        <w:rPr>
          <w:rStyle w:val="NormalCharacter"/>
          <w:szCs w:val="22"/>
          <w:sz w:val="24"/>
          <w:kern w:val="2"/>
          <w:lang w:val="en-US" w:eastAsia="zh-CN" w:bidi="ar-SA"/>
          <w:rFonts w:ascii="宋体" w:hAnsi="宋体"/>
        </w:rPr>
        <w:t xml:space="preserve">（粘贴被授权人身份证复印件）</w:t>
      </w: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4"/>
          <w:sz w:val="24"/>
          <w:kern w:val="2"/>
          <w:lang w:val="en-US" w:eastAsia="zh-CN" w:bidi="ar-SA"/>
          <w:rFonts w:ascii="Times New Roman" w:cs="Times New Roman" w:hAnsi="Times New Roman"/>
        </w:rPr>
        <w:widowControl/>
        <w:jc w:val="left"/>
        <w:textAlignment w:val="baseline"/>
      </w:pPr>
    </w:p>
    <w:p>
      <w:pPr>
        <w:pStyle w:val="Normal"/>
        <w:rPr>
          <w:rStyle w:val="NormalCharacter"/>
          <w:bCs/>
          <w:szCs w:val="22"/>
          <w:sz w:val="24"/>
          <w:kern w:val="2"/>
          <w:lang w:val="en-US" w:eastAsia="zh-CN" w:bidi="ar-SA"/>
          <w:rFonts w:ascii="Times New Roman" w:cs="Times New Roman" w:hAnsi="Times New Roman"/>
          <w:color w:val="000000"/>
        </w:rPr>
        <w:spacing w:after="240" w:before="120"/>
        <w:jc w:val="both"/>
        <w:textAlignment w:val="baseline"/>
      </w:pPr>
    </w:p>
    <w:p>
      <w:pPr>
        <w:pStyle w:val="Normal"/>
        <w:rPr>
          <w:rStyle w:val="NormalCharacter"/>
          <w:bCs/>
          <w:szCs w:val="22"/>
          <w:sz w:val="24"/>
          <w:kern w:val="2"/>
          <w:lang w:val="en-US" w:eastAsia="zh-CN" w:bidi="ar-SA"/>
          <w:rFonts w:ascii="Times New Roman" w:cs="Times New Roman" w:hAnsi="Times New Roman"/>
          <w:color w:val="000000"/>
        </w:rPr>
        <w:spacing w:after="240" w:before="120"/>
        <w:jc w:val="both"/>
        <w:textAlignment w:val="baseline"/>
      </w:pPr>
    </w:p>
    <w:p>
      <w:pPr>
        <w:pStyle w:val="Normal"/>
        <w:rPr>
          <w:rStyle w:val="NormalCharacter"/>
          <w:bCs/>
          <w:szCs w:val="22"/>
          <w:sz w:val="24"/>
          <w:kern w:val="2"/>
          <w:lang w:val="en-US" w:eastAsia="zh-CN" w:bidi="ar-SA"/>
          <w:rFonts w:ascii="Times New Roman" w:cs="Times New Roman" w:hAnsi="Times New Roman"/>
          <w:color w:val="000000"/>
        </w:rPr>
        <w:spacing w:after="240" w:before="120"/>
        <w:jc w:val="both"/>
        <w:textAlignment w:val="baseline"/>
      </w:pPr>
      <w:r>
        <w:rPr>
          <w:rStyle w:val="NormalCharacter"/>
          <w:bCs/>
          <w:szCs w:val="22"/>
          <w:sz w:val="24"/>
          <w:kern w:val="2"/>
          <w:lang w:val="en-US" w:eastAsia="zh-CN" w:bidi="ar-SA"/>
          <w:rFonts w:ascii="Times New Roman" w:cs="Times New Roman" w:hAnsi="Times New Roman"/>
          <w:color w:val="000000"/>
        </w:rPr>
        <w:t xml:space="preserve">附件7</w:t>
      </w:r>
    </w:p>
    <w:p>
      <w:pPr>
        <w:pStyle w:val="Normal"/>
        <w:rPr>
          <w:rStyle w:val="NormalCharacter"/>
          <w:bCs/>
          <w:szCs w:val="32"/>
          <w:sz w:val="32"/>
          <w:kern w:val="2"/>
          <w:lang w:val="en-US" w:eastAsia="zh-CN" w:bidi="ar-SA"/>
          <w:rFonts w:ascii="Times New Roman" w:cs="Times New Roman" w:hAnsi="Times New Roman"/>
          <w:color w:val="000000"/>
        </w:rPr>
        <w:spacing w:line="500" w:lineRule="exact"/>
        <w:jc w:val="center"/>
        <w:textAlignment w:val="baseline"/>
      </w:pPr>
      <w:r>
        <w:rPr>
          <w:rStyle w:val="NormalCharacter"/>
          <w:bCs/>
          <w:szCs w:val="32"/>
          <w:sz w:val="32"/>
          <w:kern w:val="2"/>
          <w:lang w:val="en-US" w:eastAsia="zh-CN" w:bidi="ar-SA"/>
          <w:rFonts w:ascii="Times New Roman" w:cs="Times New Roman" w:hAnsi="Times New Roman"/>
          <w:color w:val="000000"/>
        </w:rPr>
        <w:t xml:space="preserve">法人或者其他组织的营业执照等证明文件</w:t>
      </w:r>
    </w:p>
    <w:p>
      <w:pPr>
        <w:pStyle w:val="Normal"/>
        <w:rPr>
          <w:rStyle w:val="NormalCharacter"/>
          <w:bCs/>
          <w:szCs w:val="28"/>
          <w:sz w:val="21"/>
          <w:kern w:val="2"/>
          <w:lang w:val="en-US" w:eastAsia="zh-CN" w:bidi="ar-SA"/>
          <w:rFonts w:ascii="Times New Roman" w:cs="Times New Roman" w:eastAsia="仿宋_GB2312" w:hAnsi="Times New Roman"/>
          <w:color w:val="000000"/>
        </w:rPr>
        <w:jc w:val="both"/>
        <w:textAlignment w:val="baseline"/>
      </w:pPr>
    </w:p>
    <w:p>
      <w:pPr>
        <w:pStyle w:val="Normal"/>
        <w:rPr>
          <w:rStyle w:val="NormalCharacter"/>
          <w:bCs/>
          <w:szCs w:val="22"/>
          <w:sz w:val="24"/>
          <w:kern w:val="2"/>
          <w:lang w:val="en-US" w:eastAsia="zh-CN" w:bidi="ar-SA"/>
          <w:rFonts w:ascii="Times New Roman" w:cs="Times New Roman" w:hAnsi="Times New Roman"/>
          <w:color w:val="000000"/>
        </w:rPr>
        <w:widowControl/>
        <w:ind w:firstLine="2160" w:firstLineChars="900"/>
        <w:jc w:val="left"/>
        <w:textAlignment w:val="baseline"/>
      </w:pPr>
      <w:r>
        <w:rPr>
          <w:rStyle w:val="NormalCharacter"/>
          <w:bCs/>
          <w:szCs w:val="22"/>
          <w:sz w:val="24"/>
          <w:kern w:val="2"/>
          <w:lang w:val="en-US" w:eastAsia="zh-CN" w:bidi="ar-SA"/>
          <w:rFonts w:ascii="Times New Roman" w:cs="Times New Roman" w:hAnsi="Times New Roman"/>
          <w:color w:val="000000"/>
        </w:rPr>
        <w:t xml:space="preserve">（企业法人营业执照、税务登记证</w:t>
      </w:r>
      <w:r>
        <w:rPr>
          <w:rStyle w:val="NormalCharacter"/>
          <w:bCs/>
          <w:szCs w:val="22"/>
          <w:sz w:val="24"/>
          <w:kern w:val="2"/>
          <w:lang w:val="en-US" w:eastAsia="zh-CN" w:bidi="ar-SA"/>
          <w:rFonts w:ascii="Times New Roman" w:cs="Times New Roman" w:hAnsi="Times New Roman"/>
          <w:color w:val="000000"/>
        </w:rPr>
        <w:t xml:space="preserve">、资质文件</w:t>
      </w:r>
      <w:r>
        <w:rPr>
          <w:rStyle w:val="NormalCharacter"/>
          <w:bCs/>
          <w:szCs w:val="22"/>
          <w:sz w:val="24"/>
          <w:kern w:val="2"/>
          <w:lang w:val="en-US" w:eastAsia="zh-CN" w:bidi="ar-SA"/>
          <w:rFonts w:ascii="Times New Roman" w:cs="Times New Roman" w:hAnsi="Times New Roman"/>
          <w:color w:val="000000"/>
        </w:rPr>
        <w:t xml:space="preserve">等）</w:t>
      </w:r>
    </w:p>
    <w:p>
      <w:pPr>
        <w:pStyle w:val="Normal"/>
        <w:rPr>
          <w:rStyle w:val="NormalCharacter"/>
          <w:bCs/>
          <w:szCs w:val="22"/>
          <w:sz w:val="24"/>
          <w:kern w:val="2"/>
          <w:lang w:val="en-US" w:eastAsia="zh-CN" w:bidi="ar-SA"/>
          <w:rFonts w:ascii="Times New Roman" w:cs="Times New Roman" w:hAnsi="Times New Roman"/>
          <w:color w:val="000000"/>
        </w:rPr>
        <w:widowControl/>
        <w:jc w:val="left"/>
        <w:textAlignment w:val="baseline"/>
      </w:pPr>
      <w:r>
        <w:rPr>
          <w:rStyle w:val="NormalCharacter"/>
          <w:bCs/>
          <w:szCs w:val="22"/>
          <w:sz w:val="24"/>
          <w:kern w:val="2"/>
          <w:lang w:val="en-US" w:eastAsia="zh-CN" w:bidi="ar-SA"/>
          <w:rFonts w:ascii="Times New Roman" w:cs="Times New Roman" w:hAnsi="Times New Roman"/>
          <w:color w:val="000000"/>
        </w:rPr>
        <w:br w:type="page"/>
      </w:r>
    </w:p>
    <w:p>
      <w:pPr>
        <w:pStyle w:val="Normal"/>
        <w:rPr>
          <w:rStyle w:val="NormalCharacter"/>
          <w:bCs/>
          <w:szCs w:val="22"/>
          <w:sz w:val="24"/>
          <w:kern w:val="2"/>
          <w:lang w:val="en-US" w:eastAsia="zh-CN" w:bidi="ar-SA"/>
          <w:rFonts w:ascii="Times New Roman" w:cs="Times New Roman" w:hAnsi="Times New Roman"/>
          <w:color w:val="000000"/>
        </w:rPr>
        <w:widowControl/>
        <w:jc w:val="left"/>
        <w:textAlignment w:val="baseline"/>
      </w:pPr>
      <w:r>
        <w:rPr>
          <w:rStyle w:val="NormalCharacter"/>
          <w:bCs/>
          <w:szCs w:val="22"/>
          <w:sz w:val="24"/>
          <w:kern w:val="2"/>
          <w:lang w:val="en-US" w:eastAsia="zh-CN" w:bidi="ar-SA"/>
          <w:rFonts w:ascii="Times New Roman" w:cs="Times New Roman" w:hAnsi="Times New Roman"/>
          <w:color w:val="000000"/>
        </w:rPr>
        <w:t xml:space="preserve">附件8</w:t>
      </w:r>
    </w:p>
    <w:p>
      <w:pPr>
        <w:pStyle w:val="Normal"/>
        <w:rPr>
          <w:rStyle w:val="NormalCharacter"/>
          <w:bCs/>
          <w:szCs w:val="32"/>
          <w:sz w:val="32"/>
          <w:kern w:val="2"/>
          <w:lang w:val="en-US" w:eastAsia="zh-CN" w:bidi="ar-SA"/>
          <w:rFonts w:ascii="Times New Roman" w:cs="Times New Roman" w:hAnsi="Times New Roman"/>
          <w:color w:val="000000"/>
        </w:rPr>
        <w:spacing w:line="500" w:lineRule="exact"/>
        <w:jc w:val="center"/>
        <w:textAlignment w:val="baseline"/>
      </w:pPr>
      <w:r>
        <w:rPr>
          <w:rStyle w:val="NormalCharacter"/>
          <w:bCs/>
          <w:szCs w:val="32"/>
          <w:sz w:val="32"/>
          <w:kern w:val="2"/>
          <w:lang w:val="en-US" w:eastAsia="zh-CN" w:bidi="ar-SA"/>
          <w:rFonts w:ascii="Times New Roman" w:cs="Times New Roman" w:hAnsi="Times New Roman"/>
          <w:color w:val="000000"/>
        </w:rPr>
        <w:t xml:space="preserve">财务状况报告，依法缴纳税收和社会保障资金的相关材料</w:t>
      </w:r>
    </w:p>
    <w:p>
      <w:pPr>
        <w:pStyle w:val="Normal"/>
        <w:rPr>
          <w:rStyle w:val="NormalCharacter"/>
          <w:bCs/>
          <w:szCs w:val="28"/>
          <w:sz w:val="21"/>
          <w:kern w:val="2"/>
          <w:lang w:val="en-US" w:eastAsia="zh-CN" w:bidi="ar-SA"/>
          <w:rFonts w:ascii="Times New Roman" w:cs="Times New Roman" w:eastAsia="仿宋_GB2312" w:hAnsi="Times New Roman"/>
          <w:color w:val="000000"/>
        </w:rPr>
        <w:jc w:val="both"/>
        <w:textAlignment w:val="baseline"/>
      </w:pPr>
    </w:p>
    <w:p>
      <w:pPr>
        <w:pStyle w:val="Normal"/>
        <w:rPr>
          <w:rStyle w:val="NormalCharacter"/>
          <w:bCs/>
          <w:szCs w:val="22"/>
          <w:sz w:val="24"/>
          <w:kern w:val="2"/>
          <w:lang w:val="en-US" w:eastAsia="zh-CN" w:bidi="ar-SA"/>
          <w:rFonts w:ascii="Times New Roman" w:cs="Times New Roman" w:hAnsi="Times New Roman"/>
          <w:color w:val="000000"/>
        </w:rPr>
        <w:ind w:firstLine="480" w:firstLineChars="200"/>
        <w:spacing w:line="440" w:lineRule="exact"/>
        <w:jc w:val="both"/>
        <w:textAlignment w:val="baseline"/>
      </w:pPr>
      <w:r>
        <w:rPr>
          <w:rStyle w:val="NormalCharacter"/>
          <w:bCs/>
          <w:szCs w:val="22"/>
          <w:sz w:val="24"/>
          <w:kern w:val="2"/>
          <w:lang w:val="en-US" w:eastAsia="zh-CN" w:bidi="ar-SA"/>
          <w:rFonts w:ascii="Times New Roman" w:cs="Times New Roman" w:hAnsi="Times New Roman"/>
          <w:color w:val="000000"/>
        </w:rPr>
        <w:t xml:space="preserve">一、参加本采购项目前一年度的财务报表（企业成立时间不足一年不适用），或其他证明具备实施本项目的财务状况证明材料；</w:t>
      </w:r>
    </w:p>
    <w:p>
      <w:pPr>
        <w:pStyle w:val="Normal"/>
        <w:rPr>
          <w:rStyle w:val="NormalCharacter"/>
          <w:bCs/>
          <w:szCs w:val="22"/>
          <w:sz w:val="24"/>
          <w:kern w:val="2"/>
          <w:lang w:val="en-US" w:eastAsia="zh-CN" w:bidi="ar-SA"/>
          <w:rFonts w:ascii="Times New Roman" w:cs="Times New Roman" w:hAnsi="Times New Roman"/>
          <w:color w:val="000000"/>
        </w:rPr>
        <w:ind w:firstLine="480" w:firstLineChars="200"/>
        <w:spacing w:line="440" w:lineRule="exact"/>
        <w:jc w:val="both"/>
        <w:textAlignment w:val="baseline"/>
      </w:pPr>
      <w:r>
        <w:rPr>
          <w:rStyle w:val="NormalCharacter"/>
          <w:bCs/>
          <w:szCs w:val="22"/>
          <w:sz w:val="24"/>
          <w:kern w:val="2"/>
          <w:lang w:val="en-US" w:eastAsia="zh-CN" w:bidi="ar-SA"/>
          <w:rFonts w:ascii="Times New Roman" w:cs="Times New Roman" w:hAnsi="Times New Roman"/>
          <w:color w:val="000000"/>
        </w:rPr>
        <w:t xml:space="preserve">二、参加本采购项目前，近期的纳税证明；</w:t>
      </w:r>
    </w:p>
    <w:p>
      <w:pPr>
        <w:pStyle w:val="Normal"/>
        <w:rPr>
          <w:rStyle w:val="NormalCharacter"/>
          <w:szCs w:val="28"/>
          <w:sz w:val="21"/>
          <w:kern w:val="2"/>
          <w:lang w:val="en-US" w:eastAsia="zh-CN" w:bidi="ar-SA"/>
          <w:rFonts w:ascii="Times New Roman" w:hAnsi="Times New Roman"/>
          <w:color w:val="000000"/>
        </w:rPr>
        <w:ind w:leftChars="1" w:firstLine="480" w:left="2" w:firstLineChars="200"/>
        <w:spacing w:line="440" w:lineRule="exact"/>
        <w:jc w:val="both"/>
        <w:textAlignment w:val="baseline"/>
      </w:pPr>
      <w:r>
        <w:rPr>
          <w:rStyle w:val="NormalCharacter"/>
          <w:bCs/>
          <w:szCs w:val="22"/>
          <w:sz w:val="24"/>
          <w:kern w:val="2"/>
          <w:lang w:val="en-US" w:eastAsia="zh-CN" w:bidi="ar-SA"/>
          <w:rFonts w:ascii="Times New Roman" w:cs="Times New Roman" w:hAnsi="Times New Roman"/>
          <w:color w:val="000000"/>
        </w:rPr>
        <w:t xml:space="preserve">三、参加本采购项目前，近期缴纳社会保障资金证明等。</w:t>
      </w:r>
      <w:r>
        <w:rPr>
          <w:rStyle w:val="NormalCharacter"/>
          <w:szCs w:val="28"/>
          <w:sz w:val="21"/>
          <w:kern w:val="2"/>
          <w:lang w:val="en-US" w:eastAsia="zh-CN" w:bidi="ar-SA"/>
          <w:rFonts w:ascii="Times New Roman" w:hAnsi="Times New Roman"/>
          <w:color w:val="000000"/>
        </w:rPr>
        <w:br w:type="page"/>
      </w:r>
    </w:p>
    <w:p>
      <w:pPr>
        <w:pStyle w:val="Normal"/>
        <w:rPr>
          <w:rStyle w:val="NormalCharacter"/>
          <w:bCs/>
          <w:szCs w:val="22"/>
          <w:sz w:val="24"/>
          <w:kern w:val="2"/>
          <w:lang w:val="en-US" w:eastAsia="zh-CN" w:bidi="ar-SA"/>
          <w:rFonts w:ascii="Times New Roman" w:cs="Times New Roman" w:hAnsi="Times New Roman"/>
          <w:color w:val="000000"/>
        </w:rPr>
        <w:ind w:leftChars="1" w:firstLine="480" w:left="2" w:firstLineChars="200"/>
        <w:spacing w:line="440" w:lineRule="exact"/>
        <w:jc w:val="both"/>
        <w:textAlignment w:val="baseline"/>
      </w:pPr>
      <w:r>
        <w:rPr>
          <w:rStyle w:val="NormalCharacter"/>
          <w:bCs/>
          <w:szCs w:val="22"/>
          <w:sz w:val="24"/>
          <w:kern w:val="2"/>
          <w:lang w:val="en-US" w:eastAsia="zh-CN" w:bidi="ar-SA"/>
          <w:rFonts w:ascii="Times New Roman" w:cs="Times New Roman" w:hAnsi="Times New Roman"/>
          <w:color w:val="000000"/>
        </w:rPr>
        <w:t xml:space="preserve">附件9</w:t>
      </w:r>
    </w:p>
    <w:p>
      <w:pPr>
        <w:pStyle w:val="Normal"/>
        <w:rPr>
          <w:rStyle w:val="NormalCharacter"/>
          <w:bCs/>
          <w:szCs w:val="32"/>
          <w:sz w:val="32"/>
          <w:kern w:val="2"/>
          <w:lang w:val="en-US" w:eastAsia="zh-CN" w:bidi="ar-SA"/>
          <w:rFonts w:ascii="Times New Roman" w:cs="Times New Roman" w:hAnsi="Times New Roman"/>
          <w:color w:val="000000"/>
        </w:rPr>
        <w:ind w:firstLine="1600" w:firstLineChars="500"/>
        <w:spacing w:line="440" w:lineRule="exact"/>
        <w:jc w:val="both"/>
        <w:textAlignment w:val="baseline"/>
      </w:pPr>
      <w:r>
        <w:rPr>
          <w:rStyle w:val="NormalCharacter"/>
          <w:bCs/>
          <w:szCs w:val="32"/>
          <w:sz w:val="32"/>
          <w:kern w:val="2"/>
          <w:lang w:val="en-US" w:eastAsia="zh-CN" w:bidi="ar-SA"/>
          <w:rFonts w:ascii="Times New Roman" w:cs="Times New Roman" w:hAnsi="Times New Roman"/>
          <w:color w:val="000000"/>
        </w:rPr>
        <w:t xml:space="preserve">参加政府采购活动前3年内在经营活动中</w:t>
      </w:r>
    </w:p>
    <w:p>
      <w:pPr>
        <w:pStyle w:val="Normal"/>
        <w:rPr>
          <w:rStyle w:val="NormalCharacter"/>
          <w:bCs/>
          <w:szCs w:val="32"/>
          <w:sz w:val="32"/>
          <w:kern w:val="2"/>
          <w:lang w:val="en-US" w:eastAsia="zh-CN" w:bidi="ar-SA"/>
          <w:rFonts w:ascii="Times New Roman" w:cs="Times New Roman" w:hAnsi="Times New Roman"/>
          <w:color w:val="000000"/>
        </w:rPr>
        <w:spacing w:line="440" w:lineRule="exact"/>
        <w:jc w:val="center"/>
        <w:textAlignment w:val="baseline"/>
      </w:pPr>
      <w:r>
        <w:rPr>
          <w:rStyle w:val="NormalCharacter"/>
          <w:bCs/>
          <w:szCs w:val="32"/>
          <w:sz w:val="32"/>
          <w:kern w:val="2"/>
          <w:lang w:val="en-US" w:eastAsia="zh-CN" w:bidi="ar-SA"/>
          <w:rFonts w:ascii="Times New Roman" w:cs="Times New Roman" w:hAnsi="Times New Roman"/>
          <w:color w:val="000000"/>
        </w:rPr>
        <w:t xml:space="preserve">没有重大违法记录的书面声明</w:t>
      </w:r>
    </w:p>
    <w:p>
      <w:pPr>
        <w:pStyle w:val="Normal"/>
        <w:rPr>
          <w:rStyle w:val="NormalCharacter"/>
          <w:szCs w:val="22"/>
          <w:sz w:val="24"/>
          <w:kern w:val="2"/>
          <w:lang w:val="en-US" w:eastAsia="zh-CN" w:bidi="ar-SA"/>
          <w:rFonts w:ascii="Times New Roman" w:eastAsia="仿宋_GB2312" w:hAnsi="Times New Roman"/>
        </w:rPr>
        <w:spacing w:line="440" w:lineRule="exact"/>
        <w:jc w:val="center"/>
        <w:textAlignment w:val="baseline"/>
      </w:pPr>
    </w:p>
    <w:p>
      <w:pPr>
        <w:pStyle w:val="Normal"/>
        <w:rPr>
          <w:rStyle w:val="NormalCharacter"/>
          <w:bCs/>
          <w:szCs w:val="32"/>
          <w:sz w:val="32"/>
          <w:kern w:val="2"/>
          <w:lang w:val="en-US" w:eastAsia="zh-CN" w:bidi="ar-SA"/>
          <w:rFonts w:ascii="Times New Roman" w:cs="Times New Roman" w:hAnsi="Times New Roman"/>
          <w:color w:val="000000"/>
        </w:rPr>
        <w:spacing w:line="500" w:lineRule="exact"/>
        <w:jc w:val="center"/>
        <w:textAlignment w:val="baseline"/>
      </w:pPr>
      <w:r>
        <w:rPr>
          <w:rStyle w:val="NormalCharacter"/>
          <w:szCs w:val="22"/>
          <w:sz w:val="24"/>
          <w:kern w:val="2"/>
          <w:lang w:val="en-US" w:eastAsia="zh-CN" w:bidi="ar-SA"/>
          <w:rFonts w:ascii="Times New Roman" w:hAnsi="Times New Roman"/>
        </w:rPr>
        <w:t xml:space="preserve">（</w:t>
      </w:r>
      <w:r>
        <w:rPr>
          <w:rStyle w:val="NormalCharacter"/>
          <w:szCs w:val="22"/>
          <w:sz w:val="24"/>
          <w:kern w:val="2"/>
          <w:lang w:val="en-US" w:eastAsia="zh-CN" w:bidi="ar-SA"/>
          <w:rFonts w:ascii="Times New Roman" w:hAnsi="Times New Roman"/>
        </w:rPr>
        <w:t xml:space="preserve">投标人</w:t>
      </w:r>
      <w:r>
        <w:rPr>
          <w:rStyle w:val="NormalCharacter"/>
          <w:szCs w:val="22"/>
          <w:sz w:val="24"/>
          <w:kern w:val="2"/>
          <w:lang w:val="en-US" w:eastAsia="zh-CN" w:bidi="ar-SA"/>
          <w:rFonts w:ascii="Times New Roman" w:hAnsi="Times New Roman"/>
        </w:rPr>
        <w:t xml:space="preserve">自行编写）</w:t>
      </w:r>
    </w:p>
    <w:p>
      <w:pPr>
        <w:pStyle w:val="Normal"/>
        <w:rPr>
          <w:rStyle w:val="NormalCharacter"/>
          <w:bCs/>
          <w:szCs w:val="32"/>
          <w:sz w:val="32"/>
          <w:kern w:val="2"/>
          <w:lang w:val="en-US" w:eastAsia="zh-CN" w:bidi="ar-SA"/>
          <w:rFonts w:ascii="Times New Roman" w:cs="Times New Roman" w:hAnsi="Times New Roman"/>
          <w:color w:val="000000"/>
        </w:rPr>
        <w:widowControl/>
        <w:jc w:val="left"/>
        <w:textAlignment w:val="baseline"/>
      </w:pPr>
      <w:r>
        <w:rPr>
          <w:rStyle w:val="NormalCharacter"/>
          <w:bCs/>
          <w:szCs w:val="32"/>
          <w:sz w:val="32"/>
          <w:kern w:val="2"/>
          <w:lang w:val="en-US" w:eastAsia="zh-CN" w:bidi="ar-SA"/>
          <w:rFonts w:ascii="Times New Roman" w:cs="Times New Roman" w:hAnsi="Times New Roman"/>
          <w:color w:val="000000"/>
        </w:rPr>
        <w:br w:type="page"/>
      </w:r>
    </w:p>
    <w:p>
      <w:pPr>
        <w:pStyle w:val="Normal"/>
        <w:rPr>
          <w:rStyle w:val="NormalCharacter"/>
          <w:bCs/>
          <w:szCs w:val="32"/>
          <w:sz w:val="32"/>
          <w:kern w:val="2"/>
          <w:lang w:val="en-US" w:eastAsia="zh-CN" w:bidi="ar-SA"/>
          <w:rFonts w:ascii="Times New Roman" w:cs="Times New Roman" w:hAnsi="Times New Roman"/>
          <w:color w:val="000000"/>
        </w:rPr>
        <w:widowControl/>
        <w:jc w:val="left"/>
        <w:textAlignment w:val="baseline"/>
      </w:pPr>
      <w:r>
        <w:rPr>
          <w:rStyle w:val="NormalCharacter"/>
          <w:bCs/>
          <w:szCs w:val="22"/>
          <w:sz w:val="24"/>
          <w:kern w:val="2"/>
          <w:lang w:val="en-US" w:eastAsia="zh-CN" w:bidi="ar-SA"/>
          <w:rFonts w:ascii="Times New Roman" w:cs="Times New Roman" w:hAnsi="Times New Roman"/>
          <w:color w:val="000000"/>
        </w:rPr>
        <w:t xml:space="preserve">附件10</w:t>
      </w:r>
    </w:p>
    <w:p>
      <w:pPr>
        <w:pStyle w:val="Normal"/>
        <w:rPr>
          <w:rStyle w:val="NormalCharacter"/>
          <w:szCs w:val="32"/>
          <w:sz w:val="32"/>
          <w:kern w:val="2"/>
          <w:lang w:val="en-US" w:eastAsia="zh-CN" w:bidi="ar-SA"/>
          <w:rFonts w:ascii="Times New Roman" w:hAnsi="Times New Roman"/>
          <w:color w:val="000000"/>
        </w:rPr>
        <w:snapToGrid w:val="0"/>
        <w:framePr w:outlineLvl="0"/>
        <w:jc w:val="center"/>
        <w:textAlignment w:val="baseline"/>
      </w:pPr>
    </w:p>
    <w:p>
      <w:pPr>
        <w:pStyle w:val="Normal"/>
        <w:rPr>
          <w:rStyle w:val="NormalCharacter"/>
          <w:bCs/>
          <w:szCs w:val="32"/>
          <w:sz w:val="32"/>
          <w:kern w:val="2"/>
          <w:lang w:val="en-US" w:eastAsia="zh-CN" w:bidi="ar-SA"/>
          <w:rFonts w:ascii="Times New Roman" w:cs="Times New Roman" w:hAnsi="Times New Roman"/>
          <w:color w:val="000000"/>
        </w:rPr>
        <w:spacing w:line="440" w:lineRule="exact"/>
        <w:jc w:val="center"/>
        <w:textAlignment w:val="baseline"/>
      </w:pPr>
      <w:r>
        <w:rPr>
          <w:rStyle w:val="NormalCharacter"/>
          <w:bCs/>
          <w:szCs w:val="32"/>
          <w:sz w:val="32"/>
          <w:kern w:val="2"/>
          <w:lang w:val="en-US" w:eastAsia="zh-CN" w:bidi="ar-SA"/>
          <w:rFonts w:ascii="Times New Roman" w:cs="Times New Roman" w:hAnsi="Times New Roman"/>
          <w:color w:val="000000"/>
        </w:rPr>
        <w:t xml:space="preserve">未被列入“信用中国”网站失信被执行人、重大税收违法案件当事人名单、政府采购严重违法失信行为</w:t>
      </w:r>
    </w:p>
    <w:p>
      <w:pPr>
        <w:pStyle w:val="Normal"/>
        <w:rPr>
          <w:rStyle w:val="NormalCharacter"/>
          <w:bCs/>
          <w:szCs w:val="32"/>
          <w:sz w:val="32"/>
          <w:kern w:val="2"/>
          <w:lang w:val="en-US" w:eastAsia="zh-CN" w:bidi="ar-SA"/>
          <w:rFonts w:ascii="Times New Roman" w:cs="Times New Roman" w:hAnsi="Times New Roman"/>
          <w:color w:val="000000"/>
        </w:rPr>
        <w:spacing w:line="440" w:lineRule="exact"/>
        <w:jc w:val="center"/>
        <w:textAlignment w:val="baseline"/>
      </w:pPr>
      <w:r>
        <w:rPr>
          <w:rStyle w:val="NormalCharacter"/>
          <w:bCs/>
          <w:szCs w:val="32"/>
          <w:sz w:val="32"/>
          <w:kern w:val="2"/>
          <w:lang w:val="en-US" w:eastAsia="zh-CN" w:bidi="ar-SA"/>
          <w:rFonts w:ascii="Times New Roman" w:cs="Times New Roman" w:hAnsi="Times New Roman"/>
          <w:color w:val="000000"/>
        </w:rPr>
        <w:t xml:space="preserve">记录名单的网页打印件</w:t>
      </w:r>
    </w:p>
    <w:p>
      <w:pPr>
        <w:pStyle w:val="Normal"/>
        <w:rPr>
          <w:rStyle w:val="NormalCharacter"/>
          <w:szCs w:val="22"/>
          <w:sz w:val="24"/>
          <w:kern w:val="2"/>
          <w:lang w:val="en-US" w:eastAsia="zh-CN" w:bidi="ar-SA"/>
          <w:rFonts w:ascii="Times New Roman" w:hAnsi="Times New Roman"/>
        </w:rPr>
        <w:spacing w:line="440" w:lineRule="exact"/>
        <w:jc w:val="center"/>
        <w:textAlignment w:val="baseline"/>
      </w:pPr>
    </w:p>
    <w:p>
      <w:pPr>
        <w:pStyle w:val="Normal"/>
        <w:rPr>
          <w:rStyle w:val="NormalCharacter"/>
          <w:szCs w:val="22"/>
          <w:sz w:val="21"/>
          <w:kern w:val="2"/>
          <w:lang w:val="en-US" w:eastAsia="zh-CN" w:bidi="ar-SA"/>
          <w:rFonts w:ascii="Times New Roman" w:hAnsi="Times New Roman"/>
          <w:color w:val="000000"/>
        </w:rPr>
        <w:spacing w:line="440" w:lineRule="exact"/>
        <w:jc w:val="center"/>
        <w:textAlignment w:val="baseline"/>
      </w:pPr>
      <w:r>
        <w:rPr>
          <w:rStyle w:val="NormalCharacter"/>
          <w:szCs w:val="22"/>
          <w:sz w:val="24"/>
          <w:kern w:val="2"/>
          <w:lang w:val="en-US" w:eastAsia="zh-CN" w:bidi="ar-SA"/>
          <w:rFonts w:ascii="Times New Roman" w:hAnsi="Times New Roman"/>
        </w:rPr>
        <w:t xml:space="preserve">（</w:t>
      </w:r>
      <w:r>
        <w:rPr>
          <w:rStyle w:val="NormalCharacter"/>
          <w:szCs w:val="22"/>
          <w:sz w:val="24"/>
          <w:kern w:val="2"/>
          <w:lang w:val="en-US" w:eastAsia="zh-CN" w:bidi="ar-SA"/>
          <w:rFonts w:ascii="Times New Roman" w:hAnsi="Times New Roman"/>
        </w:rPr>
        <w:t xml:space="preserve">投标人</w:t>
      </w:r>
      <w:r>
        <w:rPr>
          <w:rStyle w:val="NormalCharacter"/>
          <w:szCs w:val="22"/>
          <w:sz w:val="24"/>
          <w:kern w:val="2"/>
          <w:lang w:val="en-US" w:eastAsia="zh-CN" w:bidi="ar-SA"/>
          <w:rFonts w:ascii="Times New Roman" w:hAnsi="Times New Roman"/>
        </w:rPr>
        <w:t xml:space="preserve">自行打印）</w:t>
      </w:r>
    </w:p>
    <w:p>
      <w:pPr>
        <w:pStyle w:val="Normal"/>
        <w:rPr>
          <w:rStyle w:val="NormalCharacter"/>
          <w:szCs w:val="22"/>
          <w:sz w:val="21"/>
          <w:kern w:val="2"/>
          <w:lang w:val="en-US" w:eastAsia="zh-CN" w:bidi="ar-SA"/>
          <w:rFonts w:ascii="Times New Roman" w:hAnsi="Times New Roman"/>
          <w:color w:val="000000"/>
        </w:rPr>
        <w:spacing w:line="440" w:lineRule="exact"/>
        <w:jc w:val="both"/>
        <w:textAlignment w:val="baseline"/>
      </w:pPr>
    </w:p>
    <w:p>
      <w:pPr>
        <w:pStyle w:val="Normal"/>
        <w:rPr>
          <w:rStyle w:val="NormalCharacter"/>
          <w:bCs/>
          <w:szCs w:val="22"/>
          <w:sz w:val="24"/>
          <w:kern w:val="2"/>
          <w:lang w:val="en-US" w:eastAsia="zh-CN" w:bidi="ar-SA"/>
          <w:rFonts w:ascii="Times New Roman" w:cs="Times New Roman" w:hAnsi="Times New Roman"/>
          <w:color w:val="000000"/>
        </w:rPr>
        <w:widowControl/>
        <w:jc w:val="left"/>
        <w:textAlignment w:val="baseline"/>
      </w:pPr>
      <w:r>
        <w:rPr>
          <w:rStyle w:val="NormalCharacter"/>
          <w:bCs/>
          <w:szCs w:val="22"/>
          <w:sz w:val="24"/>
          <w:kern w:val="2"/>
          <w:lang w:val="en-US" w:eastAsia="zh-CN" w:bidi="ar-SA"/>
          <w:rFonts w:ascii="Times New Roman" w:cs="Times New Roman" w:hAnsi="Times New Roman"/>
          <w:color w:val="000000"/>
        </w:rPr>
        <w:br w:type="page"/>
      </w:r>
    </w:p>
    <w:p>
      <w:pPr>
        <w:pStyle w:val="Normal"/>
        <w:rPr>
          <w:rStyle w:val="NormalCharacter"/>
          <w:bCs/>
          <w:szCs w:val="22"/>
          <w:sz w:val="24"/>
          <w:kern w:val="2"/>
          <w:lang w:val="en-US" w:eastAsia="zh-CN" w:bidi="ar-SA"/>
          <w:rFonts w:ascii="Times New Roman" w:cs="Times New Roman" w:hAnsi="Times New Roman"/>
          <w:color w:val="000000"/>
        </w:rPr>
        <w:widowControl/>
        <w:jc w:val="left"/>
        <w:textAlignment w:val="baseline"/>
      </w:pPr>
      <w:r>
        <w:rPr>
          <w:rStyle w:val="NormalCharacter"/>
          <w:bCs/>
          <w:szCs w:val="22"/>
          <w:sz w:val="24"/>
          <w:kern w:val="2"/>
          <w:lang w:val="en-US" w:eastAsia="zh-CN" w:bidi="ar-SA"/>
          <w:rFonts w:ascii="Times New Roman" w:cs="Times New Roman" w:hAnsi="Times New Roman"/>
          <w:color w:val="000000"/>
        </w:rPr>
        <w:t xml:space="preserve">附件11 </w:t>
      </w:r>
    </w:p>
    <w:p>
      <w:pPr>
        <w:pStyle w:val="Normal"/>
        <w:rPr>
          <w:rStyle w:val="NormalCharacter"/>
          <w:bCs/>
          <w:szCs w:val="32"/>
          <w:sz w:val="32"/>
          <w:kern w:val="2"/>
          <w:lang w:val="en-US" w:eastAsia="zh-CN" w:bidi="ar-SA"/>
          <w:rFonts w:ascii="宋体" w:cs="Times New Roman" w:hAnsi="宋体"/>
          <w:color w:val="000000"/>
        </w:rPr>
        <w:tabs>
          <w:tab w:leader="none" w:val="left" w:pos="7665"/>
        </w:tabs>
        <w:framePr w:outlineLvl="1"/>
        <w:jc w:val="both"/>
        <w:textAlignment w:val="baseline"/>
      </w:pPr>
    </w:p>
    <w:p>
      <w:pPr>
        <w:pStyle w:val="Normal"/>
        <w:rPr>
          <w:rStyle w:val="NormalCharacter"/>
          <w:bCs/>
          <w:szCs w:val="32"/>
          <w:sz w:val="32"/>
          <w:kern w:val="2"/>
          <w:lang w:val="en-US" w:eastAsia="zh-CN" w:bidi="ar-SA"/>
          <w:rFonts w:ascii="Times New Roman" w:cs="Times New Roman" w:hAnsi="Times New Roman"/>
          <w:color w:val="000000"/>
        </w:rPr>
        <w:tabs>
          <w:tab w:leader="none" w:val="left" w:pos="7665"/>
        </w:tabs>
        <w:framePr w:outlineLvl="1"/>
        <w:jc w:val="center"/>
        <w:textAlignment w:val="baseline"/>
      </w:pPr>
      <w:r>
        <w:rPr>
          <w:rStyle w:val="NormalCharacter"/>
          <w:bCs/>
          <w:szCs w:val="32"/>
          <w:sz w:val="32"/>
          <w:kern w:val="2"/>
          <w:lang w:val="en-US" w:eastAsia="zh-CN" w:bidi="ar-SA"/>
          <w:rFonts w:ascii="Times New Roman" w:cs="Times New Roman" w:hAnsi="Times New Roman"/>
          <w:color w:val="000000"/>
        </w:rPr>
        <w:t xml:space="preserve">技术文件</w:t>
      </w:r>
    </w:p>
    <w:p>
      <w:pPr>
        <w:pStyle w:val="Normal"/>
        <w:rPr>
          <w:rStyle w:val="NormalCharacter"/>
          <w:szCs w:val="24"/>
          <w:sz w:val="24"/>
          <w:kern w:val="2"/>
          <w:lang w:val="en-US" w:eastAsia="zh-CN" w:bidi="ar-SA"/>
          <w:rFonts w:ascii="Times New Roman" w:hAnsi="Times New Roman"/>
        </w:rPr>
        <w:spacing w:line="320" w:lineRule="exact"/>
        <w:jc w:val="center"/>
        <w:textAlignment w:val="baseline"/>
      </w:pPr>
    </w:p>
    <w:p>
      <w:pPr>
        <w:pStyle w:val="Normal"/>
        <w:rPr>
          <w:rStyle w:val="NormalCharacter"/>
          <w:szCs w:val="24"/>
          <w:sz w:val="24"/>
          <w:kern w:val="2"/>
          <w:lang w:val="en-US" w:eastAsia="zh-CN" w:bidi="ar-SA"/>
          <w:rFonts w:ascii="Times New Roman" w:hAnsi="Times New Roman"/>
        </w:rPr>
        <w:spacing w:line="320" w:lineRule="exact"/>
        <w:jc w:val="both"/>
        <w:textAlignment w:val="baseline"/>
      </w:pPr>
      <w:r>
        <w:rPr>
          <w:rStyle w:val="NormalCharacter"/>
          <w:szCs w:val="24"/>
          <w:sz w:val="24"/>
          <w:kern w:val="2"/>
          <w:lang w:val="en-US" w:eastAsia="zh-CN" w:bidi="ar-SA"/>
          <w:rFonts w:ascii="Times New Roman" w:hAnsi="Times New Roman"/>
        </w:rPr>
        <w:t xml:space="preserve">     施工方案、工期安排、质量保证、文明环保施工、安全生产、雨季施工、拟投入机具设备、拟投入人员等情况。</w:t>
      </w:r>
    </w:p>
    <w:p>
      <w:pPr>
        <w:pStyle w:val="Normal"/>
        <w:rPr>
          <w:rStyle w:val="NormalCharacter"/>
          <w:bCs/>
          <w:szCs w:val="32"/>
          <w:sz w:val="32"/>
          <w:kern w:val="2"/>
          <w:lang w:val="en-US" w:eastAsia="zh-CN" w:bidi="ar-SA"/>
          <w:rFonts w:ascii="Times New Roman" w:cs="Times New Roman" w:hAnsi="Times New Roman"/>
          <w:color w:val="000000"/>
        </w:rPr>
        <w:tabs>
          <w:tab w:leader="none" w:val="left" w:pos="7665"/>
        </w:tabs>
        <w:framePr w:outlineLvl="1"/>
        <w:jc w:val="center"/>
        <w:textAlignment w:val="baseline"/>
      </w:pPr>
    </w:p>
    <w:p>
      <w:pPr>
        <w:pStyle w:val="UserStyle_18"/>
        <w:rPr>
          <w:rStyle w:val="NormalCharacter"/>
          <w:szCs w:val="24"/>
          <w:sz w:val="24"/>
          <w:kern w:val="2"/>
          <w:lang w:val="en-US" w:eastAsia="zh-CN" w:bidi="ar-SA"/>
          <w:rFonts w:ascii="宋体" w:eastAsia="宋体" w:hAnsi="宋体"/>
        </w:rPr>
        <w:widowControl/>
        <w:ind w:left="360" w:firstLineChars="0"/>
        <w:spacing w:line="360" w:lineRule="auto"/>
        <w:textAlignment w:val="baseline"/>
      </w:pPr>
      <w:r>
        <w:rPr>
          <w:rStyle w:val="NormalCharacter"/>
          <w:szCs w:val="24"/>
          <w:sz w:val="24"/>
          <w:kern w:val="2"/>
          <w:lang w:val="en-US" w:eastAsia="zh-CN" w:bidi="ar-SA"/>
          <w:rFonts w:ascii="Times New Roman" w:eastAsia="宋体" w:hAnsi="Times New Roman"/>
        </w:rPr>
        <w:t xml:space="preserve">（</w:t>
      </w:r>
      <w:r>
        <w:rPr>
          <w:rStyle w:val="NormalCharacter"/>
          <w:szCs w:val="24"/>
          <w:sz w:val="24"/>
          <w:kern w:val="2"/>
          <w:lang w:val="en-US" w:eastAsia="zh-CN" w:bidi="ar-SA"/>
          <w:rFonts w:ascii="Times New Roman" w:eastAsia="宋体" w:hAnsi="Times New Roman"/>
        </w:rPr>
        <w:t xml:space="preserve">投标人</w:t>
      </w:r>
      <w:r>
        <w:rPr>
          <w:rStyle w:val="NormalCharacter"/>
          <w:szCs w:val="24"/>
          <w:sz w:val="24"/>
          <w:kern w:val="2"/>
          <w:lang w:val="en-US" w:eastAsia="zh-CN" w:bidi="ar-SA"/>
          <w:rFonts w:ascii="Times New Roman" w:eastAsia="宋体" w:hAnsi="Times New Roman"/>
        </w:rPr>
        <w:t xml:space="preserve">自行编写）</w:t>
      </w:r>
    </w:p>
    <w:p>
      <w:pPr>
        <w:pStyle w:val="Normal"/>
        <w:rPr>
          <w:rStyle w:val="NormalCharacter"/>
          <w:bCs/>
          <w:szCs w:val="32"/>
          <w:sz w:val="32"/>
          <w:kern w:val="2"/>
          <w:lang w:val="en-US" w:eastAsia="zh-CN" w:bidi="ar-SA"/>
          <w:rFonts w:ascii="宋体" w:cs="Times New Roman" w:hAnsi="宋体"/>
          <w:color w:val="000000"/>
        </w:rPr>
        <w:tabs>
          <w:tab w:leader="none" w:val="left" w:pos="7665"/>
        </w:tabs>
        <w:framePr w:outlineLvl="1"/>
        <w:jc w:val="both"/>
        <w:textAlignment w:val="baseline"/>
      </w:pPr>
    </w:p>
    <w:p>
      <w:pPr>
        <w:pStyle w:val="Normal"/>
        <w:rPr>
          <w:rStyle w:val="NormalCharacter"/>
          <w:bCs/>
          <w:szCs w:val="32"/>
          <w:sz w:val="32"/>
          <w:kern w:val="2"/>
          <w:lang w:val="en-US" w:eastAsia="zh-CN" w:bidi="ar-SA"/>
          <w:rFonts w:ascii="宋体" w:cs="Times New Roman" w:hAnsi="宋体"/>
          <w:color w:val="000000"/>
        </w:rPr>
        <w:tabs>
          <w:tab w:leader="none" w:val="left" w:pos="7665"/>
        </w:tabs>
        <w:framePr w:outlineLvl="1"/>
        <w:jc w:val="both"/>
        <w:textAlignment w:val="baseline"/>
      </w:pPr>
    </w:p>
    <w:p>
      <w:pPr>
        <w:pStyle w:val="Normal"/>
        <w:rPr>
          <w:rStyle w:val="NormalCharacter"/>
          <w:bCs/>
          <w:szCs w:val="32"/>
          <w:sz w:val="32"/>
          <w:kern w:val="2"/>
          <w:lang w:val="en-US" w:eastAsia="zh-CN" w:bidi="ar-SA"/>
          <w:rFonts w:ascii="宋体" w:cs="Times New Roman" w:hAnsi="宋体"/>
          <w:color w:val="000000"/>
        </w:rPr>
        <w:tabs>
          <w:tab w:leader="none" w:val="left" w:pos="7665"/>
        </w:tabs>
        <w:framePr w:outlineLvl="1"/>
        <w:jc w:val="center"/>
        <w:textAlignment w:val="baseline"/>
      </w:pPr>
      <w:r>
        <w:rPr>
          <w:rStyle w:val="NormalCharacter"/>
          <w:bCs/>
          <w:szCs w:val="32"/>
          <w:sz w:val="32"/>
          <w:kern w:val="2"/>
          <w:lang w:val="en-US" w:eastAsia="zh-CN" w:bidi="ar-SA"/>
          <w:rFonts w:ascii="宋体" w:cs="Times New Roman" w:hAnsi="宋体"/>
          <w:color w:val="000000"/>
        </w:rPr>
        <w:br w:type="page"/>
      </w:r>
    </w:p>
    <w:p>
      <w:pPr>
        <w:pStyle w:val="Normal"/>
        <w:rPr>
          <w:rStyle w:val="NormalCharacter"/>
          <w:bCs/>
          <w:szCs w:val="32"/>
          <w:sz w:val="32"/>
          <w:kern w:val="2"/>
          <w:lang w:val="en-US" w:eastAsia="zh-CN" w:bidi="ar-SA"/>
          <w:rFonts w:ascii="宋体" w:cs="Times New Roman" w:hAnsi="宋体"/>
          <w:color w:val="000000"/>
        </w:rPr>
        <w:tabs>
          <w:tab w:leader="none" w:val="left" w:pos="7665"/>
        </w:tabs>
        <w:framePr w:outlineLvl="1"/>
        <w:jc w:val="center"/>
        <w:textAlignment w:val="baseline"/>
      </w:pPr>
      <w:r>
        <w:rPr>
          <w:rStyle w:val="NormalCharacter"/>
          <w:bCs/>
          <w:szCs w:val="32"/>
          <w:sz w:val="32"/>
          <w:kern w:val="2"/>
          <w:lang w:val="en-US" w:eastAsia="zh-CN" w:bidi="ar-SA"/>
          <w:rFonts w:ascii="宋体" w:cs="Times New Roman" w:hAnsi="宋体"/>
          <w:color w:val="000000"/>
        </w:rPr>
        <w:t xml:space="preserve">其</w:t>
      </w:r>
      <w:r>
        <w:rPr>
          <w:rStyle w:val="NormalCharacter"/>
          <w:bCs/>
          <w:szCs w:val="32"/>
          <w:sz w:val="32"/>
          <w:kern w:val="2"/>
          <w:lang w:val="en-US" w:eastAsia="zh-CN" w:bidi="ar-SA"/>
          <w:rFonts w:ascii="宋体" w:cs="Times New Roman" w:hAnsi="宋体"/>
          <w:color w:val="000000"/>
        </w:rPr>
        <w:t xml:space="preserve">它资格证明文件及</w:t>
      </w:r>
      <w:r>
        <w:rPr>
          <w:rStyle w:val="NormalCharacter"/>
          <w:bCs/>
          <w:szCs w:val="32"/>
          <w:sz w:val="32"/>
          <w:kern w:val="2"/>
          <w:lang w:val="en-US" w:eastAsia="zh-CN" w:bidi="ar-SA"/>
          <w:rFonts w:ascii="宋体" w:cs="Times New Roman" w:hAnsi="宋体"/>
          <w:color w:val="000000"/>
        </w:rPr>
        <w:t xml:space="preserve">资料</w:t>
      </w:r>
    </w:p>
    <w:p>
      <w:pPr>
        <w:pStyle w:val="Normal"/>
        <w:rPr>
          <w:rStyle w:val="NormalCharacter"/>
          <w:szCs w:val="22"/>
          <w:sz w:val="21"/>
          <w:kern w:val="2"/>
          <w:lang w:val="en-US" w:eastAsia="zh-CN" w:bidi="ar-SA"/>
          <w:rFonts w:ascii="Calibri" w:hAnsi="Calibri"/>
          <w:color w:val="000000"/>
        </w:rPr>
        <w:tabs>
          <w:tab w:leader="none" w:val="left" w:pos="7665"/>
        </w:tabs>
        <w:framePr w:outlineLvl="1"/>
        <w:jc w:val="center"/>
        <w:textAlignment w:val="baseline"/>
      </w:pPr>
    </w:p>
    <w:p>
      <w:pPr>
        <w:pStyle w:val="UserStyle_18"/>
        <w:rPr>
          <w:rStyle w:val="NormalCharacter"/>
          <w:szCs w:val="24"/>
          <w:sz w:val="24"/>
          <w:kern w:val="2"/>
          <w:lang w:val="en-US" w:eastAsia="zh-CN" w:bidi="ar-SA"/>
          <w:rFonts w:ascii="宋体" w:eastAsia="宋体" w:hAnsi="宋体"/>
        </w:rPr>
        <w:widowControl/>
        <w:ind w:left="360" w:firstLineChars="0"/>
        <w:spacing w:line="360" w:lineRule="auto"/>
        <w:jc w:val="center"/>
        <w:textAlignment w:val="baseline"/>
      </w:pPr>
      <w:r>
        <w:rPr>
          <w:rStyle w:val="NormalCharacter"/>
          <w:szCs w:val="24"/>
          <w:sz w:val="24"/>
          <w:kern w:val="2"/>
          <w:lang w:val="en-US" w:eastAsia="zh-CN" w:bidi="ar-SA"/>
          <w:rFonts w:ascii="Times New Roman" w:eastAsia="宋体" w:hAnsi="Times New Roman"/>
        </w:rPr>
        <w:t xml:space="preserve">投标人</w:t>
      </w:r>
      <w:r>
        <w:rPr>
          <w:rStyle w:val="NormalCharacter"/>
          <w:szCs w:val="24"/>
          <w:sz w:val="24"/>
          <w:kern w:val="2"/>
          <w:lang w:val="en-US" w:eastAsia="zh-CN" w:bidi="ar-SA"/>
          <w:rFonts w:ascii="Times New Roman" w:eastAsia="宋体" w:hAnsi="Times New Roman"/>
        </w:rPr>
        <w:t xml:space="preserve">自行编写</w:t>
      </w:r>
    </w:p>
    <w:sectPr>
      <w:footerReference w:type="default" r:id="rId4"/>
      <w:vAlign w:val="top"/>
      <w:type w:val="nextPage"/>
      <w:pgSz w:h="16838" w:w="11906" w:orient="portrait"/>
      <w:pgMar w:gutter="0" w:header="851" w:top="720" w:bottom="720" w:footer="992" w:left="720" w:right="720"/>
      <w:lnNumType w:countBy="0"/>
      <w:paperSrc w:first="0" w:other="0"/>
      <w:cols w:space="425" w:num="1"/>
      <w:docGrid w:charSpace="0" w:linePitch="312" w:type="Default"/>
    </w:sectPr>
  </w:body>
</w:document>
</file>

<file path=treport/opRecord.xml>p_49(0);
</file>