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kern w:val="0"/>
          <w:sz w:val="44"/>
          <w:szCs w:val="44"/>
          <w:lang w:eastAsia="zh-CN"/>
        </w:rPr>
      </w:pPr>
      <w:bookmarkStart w:id="5" w:name="_GoBack"/>
      <w:r>
        <w:rPr>
          <w:rFonts w:hint="eastAsia" w:ascii="宋体" w:hAnsi="宋体" w:eastAsia="宋体" w:cs="宋体"/>
          <w:b/>
          <w:bCs/>
          <w:color w:val="auto"/>
          <w:kern w:val="0"/>
          <w:sz w:val="44"/>
          <w:szCs w:val="44"/>
          <w:lang w:eastAsia="zh-CN"/>
        </w:rPr>
        <w:t>恩施大清江国际旅游度假区有限公司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kern w:val="0"/>
          <w:sz w:val="44"/>
          <w:szCs w:val="44"/>
          <w:lang w:eastAsia="zh-CN"/>
        </w:rPr>
      </w:pPr>
      <w:r>
        <w:rPr>
          <w:rFonts w:hint="eastAsia" w:ascii="宋体" w:hAnsi="宋体" w:eastAsia="宋体" w:cs="宋体"/>
          <w:b/>
          <w:bCs/>
          <w:color w:val="auto"/>
          <w:kern w:val="0"/>
          <w:sz w:val="44"/>
          <w:szCs w:val="44"/>
          <w:lang w:eastAsia="zh-CN"/>
        </w:rPr>
        <w:t>游船商铺招</w:t>
      </w:r>
      <w:r>
        <w:rPr>
          <w:rFonts w:hint="eastAsia" w:ascii="宋体" w:hAnsi="宋体" w:eastAsia="宋体" w:cs="宋体"/>
          <w:b/>
          <w:bCs/>
          <w:color w:val="auto"/>
          <w:kern w:val="0"/>
          <w:sz w:val="44"/>
          <w:szCs w:val="44"/>
          <w:lang w:val="en-US" w:eastAsia="zh-CN"/>
        </w:rPr>
        <w:t>租</w:t>
      </w:r>
      <w:r>
        <w:rPr>
          <w:rFonts w:hint="eastAsia" w:ascii="宋体" w:hAnsi="宋体" w:eastAsia="宋体" w:cs="宋体"/>
          <w:b/>
          <w:bCs/>
          <w:color w:val="auto"/>
          <w:kern w:val="0"/>
          <w:sz w:val="44"/>
          <w:szCs w:val="44"/>
          <w:lang w:eastAsia="zh-CN"/>
        </w:rPr>
        <w:t>项目</w:t>
      </w:r>
    </w:p>
    <w:p>
      <w:pPr>
        <w:jc w:val="center"/>
        <w:rPr>
          <w:rFonts w:ascii="Times New Roman" w:hAnsi="Times New Roman" w:eastAsia="宋体" w:cs="Times New Roman"/>
          <w:bCs/>
          <w:color w:val="auto"/>
          <w:w w:val="66"/>
          <w:sz w:val="120"/>
          <w:szCs w:val="120"/>
        </w:rPr>
      </w:pPr>
    </w:p>
    <w:p>
      <w:pPr>
        <w:jc w:val="center"/>
        <w:rPr>
          <w:rFonts w:ascii="Times New Roman" w:hAnsi="Times New Roman" w:eastAsia="宋体" w:cs="Times New Roman"/>
          <w:bCs/>
          <w:color w:val="auto"/>
          <w:w w:val="66"/>
          <w:sz w:val="120"/>
          <w:szCs w:val="120"/>
        </w:rPr>
      </w:pPr>
    </w:p>
    <w:p>
      <w:pPr>
        <w:jc w:val="center"/>
        <w:rPr>
          <w:rFonts w:ascii="Times New Roman" w:hAnsi="Times New Roman" w:eastAsia="宋体" w:cs="Times New Roman"/>
          <w:bCs/>
          <w:color w:val="auto"/>
          <w:w w:val="66"/>
          <w:sz w:val="120"/>
          <w:szCs w:val="120"/>
        </w:rPr>
      </w:pPr>
    </w:p>
    <w:p>
      <w:pPr>
        <w:jc w:val="center"/>
        <w:rPr>
          <w:rFonts w:ascii="宋体" w:hAnsi="宋体" w:eastAsia="宋体" w:cs="宋体"/>
          <w:b/>
          <w:color w:val="auto"/>
          <w:w w:val="66"/>
          <w:sz w:val="120"/>
          <w:szCs w:val="120"/>
        </w:rPr>
      </w:pPr>
      <w:r>
        <w:rPr>
          <w:rFonts w:hint="eastAsia" w:ascii="宋体" w:hAnsi="宋体" w:eastAsia="宋体" w:cs="宋体"/>
          <w:b/>
          <w:color w:val="auto"/>
          <w:w w:val="66"/>
          <w:sz w:val="120"/>
          <w:szCs w:val="120"/>
        </w:rPr>
        <w:t>竞争性磋商文件</w:t>
      </w:r>
    </w:p>
    <w:p>
      <w:pPr>
        <w:jc w:val="center"/>
        <w:rPr>
          <w:rFonts w:ascii="Times New Roman" w:hAnsi="Times New Roman" w:cs="Times New Roman"/>
          <w:color w:val="auto"/>
          <w:sz w:val="72"/>
          <w:szCs w:val="20"/>
        </w:rPr>
      </w:pPr>
    </w:p>
    <w:p>
      <w:pPr>
        <w:snapToGrid w:val="0"/>
        <w:spacing w:after="200" w:line="220" w:lineRule="atLeast"/>
        <w:jc w:val="center"/>
        <w:rPr>
          <w:rFonts w:ascii="宋体" w:hAnsi="宋体" w:eastAsia="宋体"/>
          <w:b/>
          <w:color w:val="auto"/>
          <w:sz w:val="28"/>
          <w:szCs w:val="28"/>
        </w:rPr>
      </w:pPr>
    </w:p>
    <w:p>
      <w:pPr>
        <w:snapToGrid w:val="0"/>
        <w:spacing w:after="200" w:line="220" w:lineRule="atLeast"/>
        <w:jc w:val="center"/>
        <w:rPr>
          <w:rFonts w:ascii="宋体" w:hAnsi="宋体" w:eastAsia="宋体"/>
          <w:b/>
          <w:color w:val="auto"/>
          <w:sz w:val="28"/>
          <w:szCs w:val="28"/>
        </w:rPr>
      </w:pPr>
    </w:p>
    <w:p>
      <w:pPr>
        <w:snapToGrid w:val="0"/>
        <w:spacing w:after="200" w:line="220" w:lineRule="atLeast"/>
        <w:jc w:val="center"/>
        <w:rPr>
          <w:rFonts w:ascii="宋体" w:hAnsi="宋体" w:eastAsia="宋体"/>
          <w:b/>
          <w:color w:val="auto"/>
          <w:sz w:val="28"/>
          <w:szCs w:val="28"/>
        </w:rPr>
      </w:pPr>
    </w:p>
    <w:p>
      <w:pPr>
        <w:snapToGrid w:val="0"/>
        <w:spacing w:after="200" w:line="220" w:lineRule="atLeast"/>
        <w:jc w:val="center"/>
        <w:rPr>
          <w:rFonts w:ascii="宋体" w:hAnsi="宋体" w:eastAsia="宋体"/>
          <w:b/>
          <w:color w:val="auto"/>
          <w:sz w:val="28"/>
          <w:szCs w:val="28"/>
        </w:rPr>
      </w:pPr>
    </w:p>
    <w:p>
      <w:pPr>
        <w:snapToGrid w:val="0"/>
        <w:spacing w:after="200" w:line="220" w:lineRule="atLeast"/>
        <w:jc w:val="center"/>
        <w:rPr>
          <w:rFonts w:hint="eastAsia" w:ascii="宋体" w:hAnsi="宋体" w:eastAsia="宋体"/>
          <w:b/>
          <w:color w:val="auto"/>
          <w:sz w:val="28"/>
          <w:szCs w:val="28"/>
          <w:lang w:val="en-US" w:eastAsia="zh-CN"/>
        </w:rPr>
      </w:pPr>
      <w:r>
        <w:rPr>
          <w:rFonts w:hint="eastAsia" w:ascii="宋体" w:hAnsi="宋体" w:eastAsia="宋体"/>
          <w:b/>
          <w:color w:val="auto"/>
          <w:sz w:val="28"/>
          <w:szCs w:val="28"/>
          <w:lang w:val="en-US" w:eastAsia="zh-CN"/>
        </w:rPr>
        <w:t xml:space="preserve">     招租</w:t>
      </w:r>
      <w:r>
        <w:rPr>
          <w:rFonts w:ascii="宋体" w:hAnsi="宋体" w:eastAsia="宋体"/>
          <w:b/>
          <w:color w:val="auto"/>
          <w:sz w:val="28"/>
          <w:szCs w:val="28"/>
        </w:rPr>
        <w:t>人：</w:t>
      </w:r>
      <w:r>
        <w:rPr>
          <w:rFonts w:hint="eastAsia" w:ascii="宋体" w:hAnsi="宋体" w:eastAsia="宋体"/>
          <w:b/>
          <w:color w:val="auto"/>
          <w:sz w:val="28"/>
          <w:szCs w:val="28"/>
          <w:lang w:eastAsia="zh-CN"/>
        </w:rPr>
        <w:t>恩施</w:t>
      </w:r>
      <w:r>
        <w:rPr>
          <w:rFonts w:hint="eastAsia" w:ascii="宋体" w:hAnsi="宋体" w:eastAsia="宋体"/>
          <w:b/>
          <w:color w:val="auto"/>
          <w:sz w:val="28"/>
          <w:szCs w:val="28"/>
        </w:rPr>
        <w:t>大清江国际旅游度假区有限公司</w:t>
      </w:r>
    </w:p>
    <w:p>
      <w:pPr>
        <w:snapToGrid w:val="0"/>
        <w:spacing w:after="200" w:line="220" w:lineRule="atLeast"/>
        <w:ind w:firstLine="1687" w:firstLineChars="600"/>
        <w:rPr>
          <w:rFonts w:ascii="宋体" w:hAnsi="宋体" w:eastAsia="宋体"/>
          <w:b/>
          <w:color w:val="auto"/>
          <w:sz w:val="28"/>
          <w:szCs w:val="28"/>
          <w:u w:val="single"/>
        </w:rPr>
      </w:pPr>
      <w:r>
        <w:rPr>
          <w:rFonts w:hint="eastAsia" w:ascii="宋体" w:hAnsi="宋体" w:eastAsia="宋体"/>
          <w:b/>
          <w:color w:val="auto"/>
          <w:sz w:val="28"/>
          <w:szCs w:val="28"/>
          <w:lang w:val="en-US" w:eastAsia="zh-CN"/>
        </w:rPr>
        <w:t>招租</w:t>
      </w:r>
      <w:r>
        <w:rPr>
          <w:rFonts w:ascii="宋体" w:hAnsi="宋体" w:eastAsia="宋体"/>
          <w:b/>
          <w:color w:val="auto"/>
          <w:sz w:val="28"/>
          <w:szCs w:val="28"/>
        </w:rPr>
        <w:t>编号：</w:t>
      </w:r>
      <w:r>
        <w:rPr>
          <w:rFonts w:hint="eastAsia" w:ascii="宋体" w:hAnsi="宋体" w:eastAsia="宋体"/>
          <w:b/>
          <w:color w:val="auto"/>
          <w:sz w:val="28"/>
          <w:szCs w:val="28"/>
          <w:u w:val="single"/>
        </w:rPr>
        <w:t xml:space="preserve"> </w:t>
      </w:r>
      <w:bookmarkStart w:id="0" w:name="_Hlk534360284"/>
      <w:r>
        <w:rPr>
          <w:rFonts w:ascii="宋体" w:hAnsi="宋体" w:eastAsia="宋体"/>
          <w:b/>
          <w:color w:val="auto"/>
          <w:sz w:val="28"/>
          <w:szCs w:val="28"/>
          <w:u w:val="single"/>
        </w:rPr>
        <w:t>ES</w:t>
      </w:r>
      <w:r>
        <w:rPr>
          <w:rFonts w:hint="eastAsia" w:ascii="宋体" w:hAnsi="宋体" w:eastAsia="宋体"/>
          <w:b/>
          <w:color w:val="auto"/>
          <w:sz w:val="28"/>
          <w:szCs w:val="28"/>
          <w:u w:val="single"/>
        </w:rPr>
        <w:t>D</w:t>
      </w:r>
      <w:r>
        <w:rPr>
          <w:rFonts w:hint="eastAsia" w:ascii="宋体" w:hAnsi="宋体" w:eastAsia="宋体"/>
          <w:b/>
          <w:color w:val="auto"/>
          <w:sz w:val="28"/>
          <w:szCs w:val="28"/>
          <w:u w:val="single"/>
          <w:lang w:val="en-US" w:eastAsia="zh-CN"/>
        </w:rPr>
        <w:t>QJ</w:t>
      </w:r>
      <w:r>
        <w:rPr>
          <w:rFonts w:hint="eastAsia" w:ascii="宋体" w:hAnsi="宋体" w:eastAsia="宋体"/>
          <w:b/>
          <w:color w:val="auto"/>
          <w:sz w:val="28"/>
          <w:szCs w:val="28"/>
          <w:u w:val="single"/>
        </w:rPr>
        <w:t>-</w:t>
      </w:r>
      <w:r>
        <w:rPr>
          <w:rFonts w:ascii="宋体" w:hAnsi="宋体" w:eastAsia="宋体"/>
          <w:b/>
          <w:color w:val="auto"/>
          <w:sz w:val="28"/>
          <w:szCs w:val="28"/>
          <w:u w:val="single"/>
        </w:rPr>
        <w:t>20</w:t>
      </w:r>
      <w:r>
        <w:rPr>
          <w:rFonts w:hint="eastAsia" w:ascii="宋体" w:hAnsi="宋体" w:eastAsia="宋体"/>
          <w:b/>
          <w:color w:val="auto"/>
          <w:sz w:val="28"/>
          <w:szCs w:val="28"/>
          <w:u w:val="single"/>
          <w:lang w:val="en-US" w:eastAsia="zh-CN"/>
        </w:rPr>
        <w:t>21</w:t>
      </w:r>
      <w:r>
        <w:rPr>
          <w:rFonts w:ascii="宋体" w:hAnsi="宋体" w:eastAsia="宋体"/>
          <w:b/>
          <w:color w:val="auto"/>
          <w:sz w:val="28"/>
          <w:szCs w:val="28"/>
          <w:u w:val="single"/>
        </w:rPr>
        <w:t>0</w:t>
      </w:r>
      <w:r>
        <w:rPr>
          <w:rFonts w:hint="eastAsia" w:ascii="宋体" w:hAnsi="宋体" w:eastAsia="宋体"/>
          <w:b/>
          <w:color w:val="auto"/>
          <w:sz w:val="28"/>
          <w:szCs w:val="28"/>
          <w:u w:val="single"/>
        </w:rPr>
        <w:t>01</w:t>
      </w:r>
      <w:bookmarkEnd w:id="0"/>
      <w:r>
        <w:rPr>
          <w:rFonts w:hint="eastAsia" w:ascii="宋体" w:hAnsi="宋体" w:eastAsia="宋体"/>
          <w:b/>
          <w:color w:val="auto"/>
          <w:sz w:val="28"/>
          <w:szCs w:val="28"/>
        </w:rPr>
        <w:t xml:space="preserve">         </w:t>
      </w:r>
    </w:p>
    <w:p>
      <w:pPr>
        <w:snapToGrid w:val="0"/>
        <w:spacing w:after="200" w:line="220" w:lineRule="atLeast"/>
        <w:jc w:val="center"/>
        <w:rPr>
          <w:rFonts w:ascii="仿宋" w:hAnsi="仿宋" w:eastAsia="仿宋"/>
          <w:b/>
          <w:color w:val="auto"/>
          <w:sz w:val="32"/>
          <w:szCs w:val="32"/>
        </w:rPr>
      </w:pPr>
      <w:r>
        <w:rPr>
          <w:rFonts w:ascii="仿宋" w:hAnsi="仿宋" w:eastAsia="仿宋"/>
          <w:b/>
          <w:color w:val="auto"/>
          <w:sz w:val="32"/>
          <w:szCs w:val="32"/>
        </w:rPr>
        <w:t xml:space="preserve">   20</w:t>
      </w:r>
      <w:r>
        <w:rPr>
          <w:rFonts w:hint="eastAsia" w:ascii="仿宋" w:hAnsi="仿宋" w:eastAsia="仿宋"/>
          <w:b/>
          <w:color w:val="auto"/>
          <w:sz w:val="32"/>
          <w:szCs w:val="32"/>
          <w:lang w:val="en-US" w:eastAsia="zh-CN"/>
        </w:rPr>
        <w:t>21</w:t>
      </w:r>
      <w:r>
        <w:rPr>
          <w:rFonts w:ascii="仿宋" w:hAnsi="仿宋" w:eastAsia="仿宋"/>
          <w:b/>
          <w:color w:val="auto"/>
          <w:sz w:val="32"/>
          <w:szCs w:val="32"/>
        </w:rPr>
        <w:t>年</w:t>
      </w:r>
      <w:r>
        <w:rPr>
          <w:rFonts w:hint="eastAsia" w:ascii="仿宋" w:hAnsi="仿宋" w:eastAsia="仿宋"/>
          <w:b/>
          <w:color w:val="auto"/>
          <w:sz w:val="32"/>
          <w:szCs w:val="32"/>
          <w:lang w:val="en-US" w:eastAsia="zh-CN"/>
        </w:rPr>
        <w:t>4</w:t>
      </w:r>
      <w:r>
        <w:rPr>
          <w:rFonts w:ascii="仿宋" w:hAnsi="仿宋" w:eastAsia="仿宋"/>
          <w:b/>
          <w:color w:val="auto"/>
          <w:sz w:val="32"/>
          <w:szCs w:val="32"/>
        </w:rPr>
        <w:t>月</w:t>
      </w: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rPr>
        <w:t>目  录</w:t>
      </w:r>
    </w:p>
    <w:p>
      <w:pPr>
        <w:rPr>
          <w:rFonts w:ascii="Times New Roman" w:hAnsi="Times New Roman" w:eastAsia="黑体" w:cs="Times New Roman"/>
          <w:color w:val="auto"/>
          <w:sz w:val="24"/>
          <w:szCs w:val="24"/>
        </w:rPr>
      </w:pPr>
    </w:p>
    <w:p>
      <w:pPr>
        <w:pStyle w:val="5"/>
        <w:tabs>
          <w:tab w:val="right" w:leader="dot" w:pos="8306"/>
        </w:tabs>
        <w:rPr>
          <w:rFonts w:hint="eastAsia" w:ascii="宋体" w:hAnsi="宋体" w:eastAsia="宋体" w:cs="宋体"/>
          <w:color w:val="auto"/>
          <w:sz w:val="32"/>
          <w:szCs w:val="32"/>
        </w:rPr>
      </w:pPr>
      <w:r>
        <w:rPr>
          <w:color w:val="auto"/>
        </w:rPr>
        <w:fldChar w:fldCharType="begin"/>
      </w:r>
      <w:r>
        <w:rPr>
          <w:color w:val="auto"/>
        </w:rPr>
        <w:instrText xml:space="preserve">TOC \o "1-1" \h \u </w:instrText>
      </w:r>
      <w:r>
        <w:rPr>
          <w:color w:val="auto"/>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_Toc30582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第一部分  竞争性磋商邀请函</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_Toc30582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5"/>
        <w:tabs>
          <w:tab w:val="right" w:leader="dot" w:pos="8306"/>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_Toc11122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第二部分  磋商须知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_Toc11122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5"/>
        <w:tabs>
          <w:tab w:val="right" w:leader="dot" w:pos="8306"/>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_Toc11366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第三部分  评审办法及评分标准</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_Toc11366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5"/>
        <w:tabs>
          <w:tab w:val="right" w:leader="dot" w:pos="8306"/>
        </w:tabs>
        <w:rPr>
          <w:color w:val="auto"/>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_Toc26693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第四部分  响应文件格式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_Toc26693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rPr>
          <w:color w:val="auto"/>
        </w:rPr>
      </w:pPr>
      <w:r>
        <w:rPr>
          <w:color w:val="auto"/>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suppressLineNumbers/>
        <w:kinsoku/>
        <w:wordWrap w:val="0"/>
        <w:overflowPunct/>
        <w:topLinePunct w:val="0"/>
        <w:autoSpaceDE/>
        <w:autoSpaceDN/>
        <w:bidi w:val="0"/>
        <w:adjustRightInd w:val="0"/>
        <w:snapToGrid w:val="0"/>
        <w:spacing w:after="157" w:afterLines="50" w:line="600" w:lineRule="exact"/>
        <w:jc w:val="center"/>
        <w:textAlignment w:val="auto"/>
        <w:outlineLvl w:val="0"/>
        <w:rPr>
          <w:rFonts w:hint="eastAsia" w:ascii="宋体" w:hAnsi="宋体" w:eastAsia="宋体" w:cs="宋体"/>
          <w:b/>
          <w:bCs/>
          <w:color w:val="auto"/>
          <w:sz w:val="32"/>
          <w:szCs w:val="32"/>
          <w:lang w:val="en-US" w:eastAsia="zh-CN"/>
        </w:rPr>
      </w:pPr>
      <w:bookmarkStart w:id="1" w:name="_Toc30582"/>
      <w:r>
        <w:rPr>
          <w:rFonts w:hint="eastAsia" w:ascii="宋体" w:hAnsi="宋体" w:eastAsia="宋体" w:cs="宋体"/>
          <w:b/>
          <w:bCs/>
          <w:color w:val="auto"/>
          <w:sz w:val="32"/>
          <w:szCs w:val="32"/>
          <w:lang w:val="en-US" w:eastAsia="zh-CN"/>
        </w:rPr>
        <w:t>第一部分  竞争性磋商邀请函</w:t>
      </w:r>
      <w:bookmarkEnd w:id="1"/>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hr-HR"/>
        </w:rPr>
      </w:pPr>
      <w:r>
        <w:rPr>
          <w:rFonts w:hint="eastAsia" w:ascii="仿宋" w:hAnsi="仿宋" w:eastAsia="仿宋"/>
          <w:color w:val="auto"/>
          <w:sz w:val="32"/>
          <w:szCs w:val="32"/>
          <w:lang w:eastAsia="zh-CN"/>
        </w:rPr>
        <w:t>恩施</w:t>
      </w:r>
      <w:r>
        <w:rPr>
          <w:rFonts w:hint="eastAsia" w:ascii="仿宋" w:hAnsi="仿宋" w:eastAsia="仿宋"/>
          <w:color w:val="auto"/>
          <w:sz w:val="32"/>
          <w:szCs w:val="32"/>
        </w:rPr>
        <w:t>大清江国际旅游度假区有限公司</w:t>
      </w:r>
      <w:r>
        <w:rPr>
          <w:rFonts w:hint="eastAsia" w:ascii="仿宋" w:hAnsi="仿宋" w:eastAsia="仿宋"/>
          <w:color w:val="auto"/>
          <w:sz w:val="32"/>
          <w:szCs w:val="32"/>
          <w:lang w:val="en-US" w:eastAsia="zh-CN"/>
        </w:rPr>
        <w:t>拟</w:t>
      </w:r>
      <w:r>
        <w:rPr>
          <w:rFonts w:hint="eastAsia" w:ascii="仿宋" w:hAnsi="仿宋" w:eastAsia="仿宋"/>
          <w:color w:val="auto"/>
          <w:kern w:val="0"/>
          <w:sz w:val="32"/>
          <w:szCs w:val="32"/>
          <w:lang w:val="en-US" w:eastAsia="zh-CN"/>
        </w:rPr>
        <w:t>对我司7艘</w:t>
      </w:r>
      <w:r>
        <w:rPr>
          <w:rFonts w:hint="eastAsia" w:ascii="仿宋" w:hAnsi="仿宋" w:eastAsia="仿宋"/>
          <w:color w:val="auto"/>
          <w:kern w:val="0"/>
          <w:sz w:val="32"/>
          <w:szCs w:val="32"/>
          <w:lang w:val="en-US" w:eastAsia="zh-CN"/>
        </w:rPr>
        <w:t>游船的商铺</w:t>
      </w:r>
      <w:r>
        <w:rPr>
          <w:rFonts w:hint="eastAsia" w:ascii="仿宋" w:hAnsi="仿宋" w:eastAsia="仿宋"/>
          <w:color w:val="auto"/>
          <w:sz w:val="32"/>
          <w:szCs w:val="32"/>
          <w:lang w:val="hr-HR"/>
        </w:rPr>
        <w:t>进行竞争性磋商</w:t>
      </w:r>
      <w:r>
        <w:rPr>
          <w:rFonts w:hint="eastAsia" w:ascii="仿宋" w:hAnsi="仿宋" w:eastAsia="仿宋"/>
          <w:color w:val="auto"/>
          <w:sz w:val="32"/>
          <w:szCs w:val="32"/>
          <w:lang w:val="en-US" w:eastAsia="zh-CN"/>
        </w:rPr>
        <w:t>招租</w:t>
      </w:r>
      <w:r>
        <w:rPr>
          <w:rFonts w:hint="eastAsia" w:ascii="仿宋" w:hAnsi="仿宋" w:eastAsia="仿宋"/>
          <w:color w:val="auto"/>
          <w:sz w:val="32"/>
          <w:szCs w:val="32"/>
          <w:lang w:val="hr-HR"/>
        </w:rPr>
        <w:t>。欢迎符合资格条件的</w:t>
      </w:r>
      <w:r>
        <w:rPr>
          <w:rFonts w:hint="eastAsia" w:ascii="仿宋" w:hAnsi="仿宋" w:eastAsia="仿宋"/>
          <w:color w:val="auto"/>
          <w:sz w:val="32"/>
          <w:szCs w:val="32"/>
          <w:lang w:val="en-US" w:eastAsia="zh-CN"/>
        </w:rPr>
        <w:t>竞租人</w:t>
      </w:r>
      <w:r>
        <w:rPr>
          <w:rFonts w:hint="eastAsia" w:ascii="仿宋" w:hAnsi="仿宋" w:eastAsia="仿宋"/>
          <w:color w:val="auto"/>
          <w:sz w:val="32"/>
          <w:szCs w:val="32"/>
          <w:lang w:val="hr-HR"/>
        </w:rPr>
        <w:t>报名参与竞争性磋商。</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420" w:firstLineChars="200"/>
        <w:jc w:val="both"/>
        <w:textAlignment w:val="auto"/>
        <w:rPr>
          <w:rFonts w:hint="eastAsia" w:ascii="仿宋" w:hAnsi="仿宋" w:eastAsia="仿宋"/>
          <w:color w:val="auto"/>
          <w:sz w:val="32"/>
          <w:szCs w:val="32"/>
          <w:lang w:eastAsia="zh-CN"/>
        </w:rPr>
      </w:pPr>
      <w:r>
        <w:rPr>
          <w:rFonts w:hint="eastAsia"/>
          <w:color w:val="auto"/>
        </w:rPr>
        <w:t xml:space="preserve"> </w:t>
      </w:r>
      <w:r>
        <w:rPr>
          <w:rFonts w:hint="eastAsia" w:ascii="黑体" w:hAnsi="黑体" w:eastAsia="黑体" w:cs="黑体"/>
          <w:color w:val="auto"/>
          <w:sz w:val="32"/>
          <w:szCs w:val="32"/>
          <w:lang w:val="en-US" w:eastAsia="zh-CN"/>
        </w:rPr>
        <w:t>一、项目名称：</w:t>
      </w:r>
      <w:r>
        <w:rPr>
          <w:rFonts w:hint="eastAsia" w:ascii="仿宋" w:hAnsi="仿宋" w:eastAsia="仿宋"/>
          <w:color w:val="auto"/>
          <w:sz w:val="32"/>
          <w:szCs w:val="32"/>
          <w:lang w:eastAsia="zh-CN"/>
        </w:rPr>
        <w:t>恩施大清江景区</w:t>
      </w:r>
      <w:r>
        <w:rPr>
          <w:rFonts w:hint="eastAsia" w:ascii="仿宋" w:hAnsi="仿宋" w:eastAsia="仿宋"/>
          <w:color w:val="auto"/>
          <w:sz w:val="32"/>
          <w:szCs w:val="32"/>
        </w:rPr>
        <w:t>游船商铺</w:t>
      </w:r>
      <w:r>
        <w:rPr>
          <w:rFonts w:ascii="仿宋" w:hAnsi="仿宋" w:eastAsia="仿宋"/>
          <w:color w:val="auto"/>
          <w:sz w:val="32"/>
          <w:szCs w:val="32"/>
        </w:rPr>
        <w:t>招租</w:t>
      </w:r>
      <w:r>
        <w:rPr>
          <w:rFonts w:hint="eastAsia" w:ascii="仿宋" w:hAnsi="仿宋" w:eastAsia="仿宋"/>
          <w:color w:val="auto"/>
          <w:sz w:val="32"/>
          <w:szCs w:val="32"/>
          <w:lang w:eastAsia="zh-CN"/>
        </w:rPr>
        <w:t>项目</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480" w:firstLineChars="150"/>
        <w:jc w:val="both"/>
        <w:textAlignment w:val="auto"/>
        <w:rPr>
          <w:rFonts w:hint="eastAsia" w:ascii="仿宋" w:hAnsi="仿宋" w:eastAsia="仿宋"/>
          <w:color w:val="auto"/>
          <w:sz w:val="32"/>
          <w:szCs w:val="32"/>
          <w:lang w:eastAsia="zh-CN"/>
        </w:rPr>
      </w:pPr>
      <w:r>
        <w:rPr>
          <w:rFonts w:hint="eastAsia" w:ascii="黑体" w:hAnsi="黑体" w:eastAsia="黑体" w:cs="黑体"/>
          <w:color w:val="auto"/>
          <w:sz w:val="32"/>
          <w:szCs w:val="32"/>
          <w:lang w:val="en-US" w:eastAsia="zh-CN"/>
        </w:rPr>
        <w:t>二、出租经营期：</w:t>
      </w:r>
      <w:r>
        <w:rPr>
          <w:rFonts w:hint="eastAsia" w:ascii="仿宋" w:hAnsi="仿宋" w:eastAsia="仿宋"/>
          <w:color w:val="auto"/>
          <w:sz w:val="32"/>
          <w:szCs w:val="32"/>
          <w:lang w:val="en-US" w:eastAsia="zh-CN"/>
        </w:rPr>
        <w:t>贰</w:t>
      </w:r>
      <w:r>
        <w:rPr>
          <w:rFonts w:hint="eastAsia" w:ascii="仿宋" w:hAnsi="仿宋" w:eastAsia="仿宋"/>
          <w:color w:val="auto"/>
          <w:sz w:val="32"/>
          <w:szCs w:val="32"/>
          <w:lang w:eastAsia="zh-CN"/>
        </w:rPr>
        <w:t>年</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480" w:firstLineChars="150"/>
        <w:jc w:val="both"/>
        <w:textAlignment w:val="auto"/>
        <w:rPr>
          <w:rFonts w:hint="eastAsia" w:ascii="仿宋" w:hAnsi="仿宋" w:eastAsia="仿宋"/>
          <w:color w:val="auto"/>
          <w:sz w:val="32"/>
          <w:szCs w:val="32"/>
        </w:rPr>
      </w:pPr>
      <w:r>
        <w:rPr>
          <w:rFonts w:hint="eastAsia" w:ascii="黑体" w:hAnsi="黑体" w:eastAsia="黑体" w:cs="黑体"/>
          <w:color w:val="auto"/>
          <w:sz w:val="32"/>
          <w:szCs w:val="32"/>
          <w:lang w:val="en-US" w:eastAsia="zh-CN"/>
        </w:rPr>
        <w:t>三、磋商内容：</w:t>
      </w:r>
      <w:r>
        <w:rPr>
          <w:rFonts w:hint="eastAsia" w:ascii="仿宋" w:hAnsi="仿宋" w:eastAsia="仿宋"/>
          <w:color w:val="auto"/>
          <w:sz w:val="32"/>
          <w:szCs w:val="32"/>
          <w:lang w:eastAsia="zh-CN"/>
        </w:rPr>
        <w:t>恩施大清江景区</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艘</w:t>
      </w:r>
      <w:r>
        <w:rPr>
          <w:rFonts w:hint="eastAsia" w:ascii="仿宋" w:hAnsi="仿宋" w:eastAsia="仿宋"/>
          <w:color w:val="auto"/>
          <w:sz w:val="32"/>
          <w:szCs w:val="32"/>
        </w:rPr>
        <w:t>游船</w:t>
      </w:r>
      <w:r>
        <w:rPr>
          <w:rFonts w:hint="eastAsia" w:ascii="仿宋" w:hAnsi="仿宋" w:eastAsia="仿宋"/>
          <w:color w:val="auto"/>
          <w:sz w:val="32"/>
          <w:szCs w:val="32"/>
          <w:lang w:eastAsia="zh-CN"/>
        </w:rPr>
        <w:t>商铺</w:t>
      </w:r>
      <w:r>
        <w:rPr>
          <w:rFonts w:hint="eastAsia" w:ascii="仿宋" w:hAnsi="仿宋" w:eastAsia="仿宋"/>
          <w:color w:val="auto"/>
          <w:sz w:val="32"/>
          <w:szCs w:val="32"/>
        </w:rPr>
        <w:t>整体出租，不予拆分租赁</w:t>
      </w:r>
      <w:r>
        <w:rPr>
          <w:rFonts w:hint="eastAsia" w:ascii="仿宋" w:hAnsi="仿宋" w:eastAsia="仿宋"/>
          <w:color w:val="auto"/>
          <w:sz w:val="32"/>
          <w:szCs w:val="32"/>
          <w:lang w:eastAsia="zh-CN"/>
        </w:rPr>
        <w:t>，商铺涉及游船名称：</w:t>
      </w:r>
      <w:r>
        <w:rPr>
          <w:rFonts w:hint="eastAsia" w:ascii="仿宋" w:hAnsi="仿宋" w:eastAsia="仿宋"/>
          <w:color w:val="auto"/>
          <w:sz w:val="32"/>
          <w:szCs w:val="32"/>
        </w:rPr>
        <w:t>清江观光、清江之翼、清江风景</w:t>
      </w:r>
      <w:r>
        <w:rPr>
          <w:rFonts w:ascii="仿宋" w:hAnsi="仿宋" w:eastAsia="仿宋"/>
          <w:color w:val="auto"/>
          <w:sz w:val="32"/>
          <w:szCs w:val="32"/>
        </w:rPr>
        <w:t>1</w:t>
      </w:r>
      <w:r>
        <w:rPr>
          <w:rFonts w:hint="eastAsia" w:ascii="仿宋" w:hAnsi="仿宋" w:eastAsia="仿宋"/>
          <w:color w:val="auto"/>
          <w:sz w:val="32"/>
          <w:szCs w:val="32"/>
        </w:rPr>
        <w:t>号、清江风景</w:t>
      </w:r>
      <w:r>
        <w:rPr>
          <w:rFonts w:ascii="仿宋" w:hAnsi="仿宋" w:eastAsia="仿宋"/>
          <w:color w:val="auto"/>
          <w:sz w:val="32"/>
          <w:szCs w:val="32"/>
        </w:rPr>
        <w:t>2</w:t>
      </w:r>
      <w:r>
        <w:rPr>
          <w:rFonts w:hint="eastAsia" w:ascii="仿宋" w:hAnsi="仿宋" w:eastAsia="仿宋"/>
          <w:color w:val="auto"/>
          <w:sz w:val="32"/>
          <w:szCs w:val="32"/>
        </w:rPr>
        <w:t>号、清江观光</w:t>
      </w:r>
      <w:r>
        <w:rPr>
          <w:rFonts w:ascii="仿宋" w:hAnsi="仿宋" w:eastAsia="仿宋"/>
          <w:color w:val="auto"/>
          <w:sz w:val="32"/>
          <w:szCs w:val="32"/>
        </w:rPr>
        <w:t>1</w:t>
      </w:r>
      <w:r>
        <w:rPr>
          <w:rFonts w:hint="eastAsia" w:ascii="仿宋" w:hAnsi="仿宋" w:eastAsia="仿宋"/>
          <w:color w:val="auto"/>
          <w:sz w:val="32"/>
          <w:szCs w:val="32"/>
        </w:rPr>
        <w:t>号、清江观光</w:t>
      </w:r>
      <w:r>
        <w:rPr>
          <w:rFonts w:ascii="仿宋" w:hAnsi="仿宋" w:eastAsia="仿宋"/>
          <w:color w:val="auto"/>
          <w:sz w:val="32"/>
          <w:szCs w:val="32"/>
        </w:rPr>
        <w:t>2</w:t>
      </w:r>
      <w:r>
        <w:rPr>
          <w:rFonts w:hint="eastAsia" w:ascii="仿宋" w:hAnsi="仿宋" w:eastAsia="仿宋"/>
          <w:color w:val="auto"/>
          <w:sz w:val="32"/>
          <w:szCs w:val="32"/>
        </w:rPr>
        <w:t>号</w:t>
      </w:r>
      <w:r>
        <w:rPr>
          <w:rFonts w:hint="eastAsia" w:ascii="仿宋" w:hAnsi="仿宋" w:eastAsia="仿宋"/>
          <w:color w:val="auto"/>
          <w:sz w:val="32"/>
          <w:szCs w:val="32"/>
          <w:lang w:eastAsia="zh-CN"/>
        </w:rPr>
        <w:t>，清江观光</w:t>
      </w:r>
      <w:r>
        <w:rPr>
          <w:rFonts w:hint="eastAsia" w:ascii="仿宋" w:hAnsi="仿宋" w:eastAsia="仿宋"/>
          <w:color w:val="auto"/>
          <w:sz w:val="32"/>
          <w:szCs w:val="32"/>
          <w:lang w:val="en-US" w:eastAsia="zh-CN"/>
        </w:rPr>
        <w:t>6号</w:t>
      </w:r>
      <w:r>
        <w:rPr>
          <w:rFonts w:hint="eastAsia" w:ascii="仿宋" w:hAnsi="仿宋" w:eastAsia="仿宋"/>
          <w:color w:val="auto"/>
          <w:sz w:val="32"/>
          <w:szCs w:val="32"/>
        </w:rPr>
        <w:t>。</w:t>
      </w:r>
    </w:p>
    <w:p>
      <w:pPr>
        <w:keepNext w:val="0"/>
        <w:keepLines w:val="0"/>
        <w:pageBreakBefore w:val="0"/>
        <w:widowControl/>
        <w:numPr>
          <w:ilvl w:val="0"/>
          <w:numId w:val="0"/>
        </w:numPr>
        <w:suppressLineNumbers/>
        <w:kinsoku/>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黑体" w:hAnsi="黑体" w:eastAsia="黑体" w:cs="黑体"/>
          <w:color w:val="auto"/>
          <w:sz w:val="32"/>
          <w:szCs w:val="32"/>
          <w:lang w:val="en-US" w:eastAsia="zh-CN"/>
        </w:rPr>
        <w:t>四、招租基准价：</w:t>
      </w:r>
      <w:r>
        <w:rPr>
          <w:rFonts w:hint="eastAsia" w:ascii="仿宋" w:hAnsi="仿宋" w:eastAsia="仿宋"/>
          <w:color w:val="auto"/>
          <w:sz w:val="32"/>
          <w:szCs w:val="32"/>
          <w:lang w:val="en-US" w:eastAsia="zh-CN"/>
        </w:rPr>
        <w:t>人民币柒拾万元，</w:t>
      </w:r>
      <w:r>
        <w:rPr>
          <w:rFonts w:hint="default" w:ascii="仿宋" w:hAnsi="仿宋" w:eastAsia="仿宋"/>
          <w:color w:val="auto"/>
          <w:sz w:val="32"/>
          <w:szCs w:val="32"/>
          <w:lang w:val="en-US" w:eastAsia="zh-CN"/>
        </w:rPr>
        <w:t>¥</w:t>
      </w:r>
      <w:r>
        <w:rPr>
          <w:rFonts w:hint="eastAsia" w:ascii="仿宋" w:hAnsi="仿宋" w:eastAsia="仿宋"/>
          <w:color w:val="auto"/>
          <w:sz w:val="32"/>
          <w:szCs w:val="32"/>
          <w:lang w:val="en-US" w:eastAsia="zh-CN"/>
        </w:rPr>
        <w:t>700000.00（两年）</w:t>
      </w:r>
    </w:p>
    <w:p>
      <w:pPr>
        <w:keepNext w:val="0"/>
        <w:keepLines w:val="0"/>
        <w:pageBreakBefore w:val="0"/>
        <w:widowControl/>
        <w:numPr>
          <w:ilvl w:val="0"/>
          <w:numId w:val="0"/>
        </w:numPr>
        <w:suppressLineNumbers/>
        <w:kinsoku/>
        <w:overflowPunct/>
        <w:topLinePunct w:val="0"/>
        <w:autoSpaceDE/>
        <w:autoSpaceDN/>
        <w:bidi w:val="0"/>
        <w:adjustRightInd w:val="0"/>
        <w:snapToGrid w:val="0"/>
        <w:spacing w:after="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资格要求</w:t>
      </w:r>
    </w:p>
    <w:p>
      <w:pPr>
        <w:keepNext w:val="0"/>
        <w:keepLines w:val="0"/>
        <w:pageBreakBefore w:val="0"/>
        <w:widowControl/>
        <w:numPr>
          <w:ilvl w:val="0"/>
          <w:numId w:val="0"/>
        </w:numPr>
        <w:suppressLineNumbers/>
        <w:kinsoku/>
        <w:overflowPunct/>
        <w:topLinePunct w:val="0"/>
        <w:autoSpaceDE/>
        <w:autoSpaceDN/>
        <w:bidi w:val="0"/>
        <w:adjustRightInd w:val="0"/>
        <w:snapToGrid w:val="0"/>
        <w:spacing w:after="0" w:line="60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olor w:val="auto"/>
          <w:sz w:val="32"/>
          <w:szCs w:val="32"/>
          <w:lang w:val="en-US" w:eastAsia="zh-CN"/>
        </w:rPr>
        <w:t xml:space="preserve">  （一）</w:t>
      </w:r>
      <w:r>
        <w:rPr>
          <w:rFonts w:hint="eastAsia" w:ascii="仿宋" w:hAnsi="仿宋" w:eastAsia="仿宋"/>
          <w:color w:val="auto"/>
          <w:sz w:val="32"/>
          <w:szCs w:val="32"/>
          <w:lang w:eastAsia="zh-CN"/>
        </w:rPr>
        <w:t>参加本次招租的法人或自然人近</w:t>
      </w:r>
      <w:r>
        <w:rPr>
          <w:rFonts w:hint="eastAsia" w:ascii="仿宋" w:hAnsi="仿宋" w:eastAsia="仿宋"/>
          <w:color w:val="auto"/>
          <w:sz w:val="32"/>
          <w:szCs w:val="32"/>
        </w:rPr>
        <w:t>三年内，</w:t>
      </w:r>
      <w:r>
        <w:rPr>
          <w:rFonts w:hint="eastAsia" w:ascii="仿宋" w:hAnsi="仿宋" w:eastAsia="仿宋"/>
          <w:color w:val="auto"/>
          <w:sz w:val="32"/>
          <w:szCs w:val="32"/>
          <w:lang w:eastAsia="zh-CN"/>
        </w:rPr>
        <w:t>在</w:t>
      </w:r>
      <w:r>
        <w:rPr>
          <w:rFonts w:hint="eastAsia" w:ascii="仿宋" w:hAnsi="仿宋" w:eastAsia="仿宋"/>
          <w:color w:val="auto"/>
          <w:sz w:val="32"/>
          <w:szCs w:val="32"/>
        </w:rPr>
        <w:t>经营活动中没有重大违法记录及食品安全责任事故（</w:t>
      </w:r>
      <w:r>
        <w:rPr>
          <w:rFonts w:hint="eastAsia" w:ascii="仿宋" w:hAnsi="仿宋" w:eastAsia="仿宋"/>
          <w:color w:val="auto"/>
          <w:sz w:val="32"/>
          <w:szCs w:val="32"/>
          <w:lang w:eastAsia="zh-CN"/>
        </w:rPr>
        <w:t>须</w:t>
      </w:r>
      <w:r>
        <w:rPr>
          <w:rFonts w:hint="eastAsia" w:ascii="仿宋" w:hAnsi="仿宋" w:eastAsia="仿宋"/>
          <w:color w:val="auto"/>
          <w:sz w:val="32"/>
          <w:szCs w:val="32"/>
        </w:rPr>
        <w:t>提供盖有公章的证明）</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必须</w:t>
      </w:r>
      <w:r>
        <w:rPr>
          <w:rFonts w:hint="eastAsia" w:ascii="仿宋" w:hAnsi="仿宋" w:eastAsia="仿宋"/>
          <w:color w:val="auto"/>
          <w:sz w:val="32"/>
          <w:szCs w:val="32"/>
        </w:rPr>
        <w:t>未被列入“信用中国”网站(www.creditchina.gov.cn)失信被执行人、重大税收违法案件当事人名单。</w:t>
      </w:r>
      <w:r>
        <w:rPr>
          <w:rFonts w:hint="eastAsia" w:ascii="仿宋" w:hAnsi="仿宋" w:eastAsia="仿宋"/>
          <w:color w:val="auto"/>
          <w:sz w:val="32"/>
          <w:szCs w:val="32"/>
          <w:lang w:eastAsia="zh-CN"/>
        </w:rPr>
        <w:t>竞租</w:t>
      </w:r>
      <w:r>
        <w:rPr>
          <w:rFonts w:hint="eastAsia" w:ascii="仿宋" w:hAnsi="仿宋" w:eastAsia="仿宋"/>
          <w:color w:val="auto"/>
          <w:sz w:val="32"/>
          <w:szCs w:val="32"/>
        </w:rPr>
        <w:t>人若为法人，则必须未被列入“中国政府采购”网站（www.ccgp.gov.cn）政府采购严重违法失信行为记录名单。</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三</w:t>
      </w:r>
      <w:r>
        <w:rPr>
          <w:rFonts w:hint="eastAsia" w:ascii="仿宋" w:hAnsi="仿宋" w:eastAsia="仿宋"/>
          <w:color w:val="auto"/>
          <w:sz w:val="32"/>
          <w:szCs w:val="32"/>
          <w:lang w:eastAsia="zh-CN"/>
        </w:rPr>
        <w:t>）</w:t>
      </w:r>
      <w:r>
        <w:rPr>
          <w:rFonts w:hint="eastAsia" w:ascii="仿宋" w:hAnsi="仿宋" w:eastAsia="仿宋"/>
          <w:color w:val="auto"/>
          <w:sz w:val="32"/>
          <w:szCs w:val="32"/>
        </w:rPr>
        <w:t>具有独立承担民事责任的能力（</w:t>
      </w:r>
      <w:r>
        <w:rPr>
          <w:rFonts w:hint="eastAsia" w:ascii="仿宋" w:hAnsi="仿宋" w:eastAsia="仿宋"/>
          <w:color w:val="auto"/>
          <w:sz w:val="32"/>
          <w:szCs w:val="32"/>
          <w:lang w:eastAsia="zh-CN"/>
        </w:rPr>
        <w:t>须</w:t>
      </w:r>
      <w:r>
        <w:rPr>
          <w:rFonts w:hint="eastAsia" w:ascii="仿宋" w:hAnsi="仿宋" w:eastAsia="仿宋"/>
          <w:color w:val="auto"/>
          <w:sz w:val="32"/>
          <w:szCs w:val="32"/>
        </w:rPr>
        <w:t>提供有效的营业执照副本原件</w:t>
      </w:r>
      <w:r>
        <w:rPr>
          <w:rFonts w:hint="eastAsia" w:ascii="仿宋" w:hAnsi="仿宋" w:eastAsia="仿宋"/>
          <w:color w:val="auto"/>
          <w:sz w:val="32"/>
          <w:szCs w:val="32"/>
          <w:lang w:eastAsia="zh-CN"/>
        </w:rPr>
        <w:t>及复印件</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lang w:eastAsia="zh-CN"/>
        </w:rPr>
        <w:t>）</w:t>
      </w:r>
      <w:r>
        <w:rPr>
          <w:rFonts w:hint="eastAsia" w:ascii="仿宋" w:hAnsi="仿宋" w:eastAsia="仿宋"/>
          <w:color w:val="auto"/>
          <w:sz w:val="32"/>
          <w:szCs w:val="32"/>
        </w:rPr>
        <w:t>具有良好的商业信誉</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五</w:t>
      </w:r>
      <w:r>
        <w:rPr>
          <w:rFonts w:hint="eastAsia" w:ascii="仿宋" w:hAnsi="仿宋" w:eastAsia="仿宋"/>
          <w:color w:val="auto"/>
          <w:sz w:val="32"/>
          <w:szCs w:val="32"/>
          <w:lang w:eastAsia="zh-CN"/>
        </w:rPr>
        <w:t>）</w:t>
      </w:r>
      <w:r>
        <w:rPr>
          <w:rFonts w:hint="eastAsia" w:ascii="仿宋" w:hAnsi="仿宋" w:eastAsia="仿宋"/>
          <w:color w:val="auto"/>
          <w:sz w:val="32"/>
          <w:szCs w:val="32"/>
        </w:rPr>
        <w:t>具有履行合同所</w:t>
      </w:r>
      <w:r>
        <w:rPr>
          <w:rFonts w:hint="eastAsia" w:ascii="仿宋" w:hAnsi="仿宋" w:eastAsia="仿宋"/>
          <w:color w:val="auto"/>
          <w:sz w:val="32"/>
          <w:szCs w:val="32"/>
          <w:lang w:eastAsia="zh-CN"/>
        </w:rPr>
        <w:t>须的</w:t>
      </w:r>
      <w:r>
        <w:rPr>
          <w:rFonts w:hint="eastAsia" w:ascii="仿宋" w:hAnsi="仿宋" w:eastAsia="仿宋"/>
          <w:color w:val="auto"/>
          <w:sz w:val="32"/>
          <w:szCs w:val="32"/>
        </w:rPr>
        <w:t>资金实力（</w:t>
      </w:r>
      <w:r>
        <w:rPr>
          <w:rFonts w:hint="eastAsia" w:ascii="仿宋" w:hAnsi="仿宋" w:eastAsia="仿宋"/>
          <w:color w:val="auto"/>
          <w:sz w:val="32"/>
          <w:szCs w:val="32"/>
          <w:lang w:eastAsia="zh-CN"/>
        </w:rPr>
        <w:t>须</w:t>
      </w:r>
      <w:r>
        <w:rPr>
          <w:rFonts w:hint="eastAsia" w:ascii="仿宋" w:hAnsi="仿宋" w:eastAsia="仿宋"/>
          <w:color w:val="auto"/>
          <w:sz w:val="32"/>
          <w:szCs w:val="32"/>
        </w:rPr>
        <w:t>提供承诺函，格式自拟）</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六</w:t>
      </w:r>
      <w:r>
        <w:rPr>
          <w:rFonts w:hint="eastAsia" w:ascii="仿宋" w:hAnsi="仿宋" w:eastAsia="仿宋"/>
          <w:color w:val="auto"/>
          <w:sz w:val="32"/>
          <w:szCs w:val="32"/>
          <w:lang w:eastAsia="zh-CN"/>
        </w:rPr>
        <w:t>）</w:t>
      </w:r>
      <w:r>
        <w:rPr>
          <w:rFonts w:hint="eastAsia" w:ascii="仿宋" w:hAnsi="仿宋" w:eastAsia="仿宋"/>
          <w:color w:val="auto"/>
          <w:sz w:val="32"/>
          <w:szCs w:val="32"/>
        </w:rPr>
        <w:t>有依法交纳税收和社会保障资金的能力及良好记录（</w:t>
      </w:r>
      <w:r>
        <w:rPr>
          <w:rFonts w:hint="eastAsia" w:ascii="仿宋" w:hAnsi="仿宋" w:eastAsia="仿宋"/>
          <w:color w:val="auto"/>
          <w:sz w:val="32"/>
          <w:szCs w:val="32"/>
          <w:lang w:eastAsia="zh-CN"/>
        </w:rPr>
        <w:t>须</w:t>
      </w:r>
      <w:r>
        <w:rPr>
          <w:rFonts w:hint="eastAsia" w:ascii="仿宋" w:hAnsi="仿宋" w:eastAsia="仿宋"/>
          <w:color w:val="auto"/>
          <w:sz w:val="32"/>
          <w:szCs w:val="32"/>
        </w:rPr>
        <w:t>提供近三个月的完税证明及社保缴纳证明）</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七</w:t>
      </w:r>
      <w:r>
        <w:rPr>
          <w:rFonts w:hint="eastAsia" w:ascii="仿宋" w:hAnsi="仿宋" w:eastAsia="仿宋"/>
          <w:color w:val="auto"/>
          <w:sz w:val="32"/>
          <w:szCs w:val="32"/>
          <w:lang w:eastAsia="zh-CN"/>
        </w:rPr>
        <w:t>）</w:t>
      </w:r>
      <w:r>
        <w:rPr>
          <w:rFonts w:hint="eastAsia" w:ascii="仿宋" w:hAnsi="仿宋" w:eastAsia="仿宋"/>
          <w:color w:val="auto"/>
          <w:sz w:val="32"/>
          <w:szCs w:val="32"/>
        </w:rPr>
        <w:t>在每</w:t>
      </w:r>
      <w:r>
        <w:rPr>
          <w:rFonts w:hint="eastAsia" w:ascii="仿宋" w:hAnsi="仿宋" w:eastAsia="仿宋"/>
          <w:color w:val="auto"/>
          <w:sz w:val="32"/>
          <w:szCs w:val="32"/>
          <w:lang w:eastAsia="zh-CN"/>
        </w:rPr>
        <w:t>艘</w:t>
      </w:r>
      <w:r>
        <w:rPr>
          <w:rFonts w:hint="eastAsia" w:ascii="仿宋" w:hAnsi="仿宋" w:eastAsia="仿宋"/>
          <w:color w:val="auto"/>
          <w:sz w:val="32"/>
          <w:szCs w:val="32"/>
        </w:rPr>
        <w:t>游船每次航</w:t>
      </w:r>
      <w:r>
        <w:rPr>
          <w:rFonts w:hint="eastAsia" w:ascii="仿宋" w:hAnsi="仿宋" w:eastAsia="仿宋"/>
          <w:color w:val="auto"/>
          <w:sz w:val="32"/>
          <w:szCs w:val="32"/>
          <w:lang w:eastAsia="zh-CN"/>
        </w:rPr>
        <w:t>行</w:t>
      </w:r>
      <w:r>
        <w:rPr>
          <w:rFonts w:hint="eastAsia" w:ascii="仿宋" w:hAnsi="仿宋" w:eastAsia="仿宋"/>
          <w:color w:val="auto"/>
          <w:sz w:val="32"/>
          <w:szCs w:val="32"/>
        </w:rPr>
        <w:t>途中，</w:t>
      </w:r>
      <w:r>
        <w:rPr>
          <w:rFonts w:hint="eastAsia" w:ascii="仿宋" w:hAnsi="仿宋" w:eastAsia="仿宋"/>
          <w:color w:val="auto"/>
          <w:sz w:val="32"/>
          <w:szCs w:val="32"/>
          <w:lang w:eastAsia="zh-CN"/>
        </w:rPr>
        <w:t>竞租</w:t>
      </w:r>
      <w:r>
        <w:rPr>
          <w:rFonts w:hint="eastAsia" w:ascii="仿宋" w:hAnsi="仿宋" w:eastAsia="仿宋"/>
          <w:color w:val="auto"/>
          <w:sz w:val="32"/>
          <w:szCs w:val="32"/>
        </w:rPr>
        <w:t>人所属工作人员须在往、返程中演唱或教唱游客3—5首恩施民歌</w:t>
      </w:r>
      <w:r>
        <w:rPr>
          <w:rFonts w:hint="eastAsia" w:ascii="仿宋" w:hAnsi="仿宋" w:eastAsia="仿宋"/>
          <w:color w:val="auto"/>
          <w:sz w:val="32"/>
          <w:szCs w:val="32"/>
          <w:lang w:eastAsia="zh-CN"/>
        </w:rPr>
        <w:t>，开展</w:t>
      </w:r>
      <w:r>
        <w:rPr>
          <w:rFonts w:hint="eastAsia" w:ascii="仿宋" w:hAnsi="仿宋" w:eastAsia="仿宋"/>
          <w:color w:val="auto"/>
          <w:sz w:val="32"/>
          <w:szCs w:val="32"/>
          <w:lang w:val="en-US" w:eastAsia="zh-CN"/>
        </w:rPr>
        <w:t>2-3次文艺表演,</w:t>
      </w:r>
      <w:r>
        <w:rPr>
          <w:rFonts w:hint="eastAsia" w:ascii="仿宋" w:hAnsi="仿宋" w:eastAsia="仿宋"/>
          <w:color w:val="auto"/>
          <w:sz w:val="32"/>
          <w:szCs w:val="32"/>
          <w:lang w:eastAsia="zh-CN"/>
        </w:rPr>
        <w:t>向游客介绍土家历史文化，清江沿岸风土人情，地理地貌等，</w:t>
      </w:r>
      <w:r>
        <w:rPr>
          <w:rFonts w:hint="eastAsia" w:ascii="仿宋" w:hAnsi="仿宋" w:eastAsia="仿宋"/>
          <w:color w:val="auto"/>
          <w:sz w:val="32"/>
          <w:szCs w:val="32"/>
          <w:lang w:val="en-US" w:eastAsia="zh-CN"/>
        </w:rPr>
        <w:t>并</w:t>
      </w:r>
      <w:r>
        <w:rPr>
          <w:rFonts w:hint="eastAsia" w:ascii="仿宋" w:hAnsi="仿宋" w:eastAsia="仿宋"/>
          <w:color w:val="auto"/>
          <w:sz w:val="32"/>
          <w:szCs w:val="32"/>
          <w:lang w:eastAsia="zh-CN"/>
        </w:rPr>
        <w:t>与游客进行良好互动，</w:t>
      </w:r>
      <w:r>
        <w:rPr>
          <w:rFonts w:hint="eastAsia" w:ascii="仿宋" w:hAnsi="仿宋" w:eastAsia="仿宋"/>
          <w:color w:val="auto"/>
          <w:sz w:val="32"/>
          <w:szCs w:val="32"/>
        </w:rPr>
        <w:t>竞争性谈判开标时，</w:t>
      </w:r>
      <w:r>
        <w:rPr>
          <w:rFonts w:hint="eastAsia" w:ascii="仿宋" w:hAnsi="仿宋" w:eastAsia="仿宋"/>
          <w:color w:val="auto"/>
          <w:sz w:val="32"/>
          <w:szCs w:val="32"/>
          <w:lang w:eastAsia="zh-CN"/>
        </w:rPr>
        <w:t>竞租</w:t>
      </w:r>
      <w:r>
        <w:rPr>
          <w:rFonts w:hint="eastAsia" w:ascii="仿宋" w:hAnsi="仿宋" w:eastAsia="仿宋"/>
          <w:color w:val="auto"/>
          <w:sz w:val="32"/>
          <w:szCs w:val="32"/>
        </w:rPr>
        <w:t>人须带领能歌善舞的工作人员进行现场表演</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八</w:t>
      </w:r>
      <w:r>
        <w:rPr>
          <w:rFonts w:hint="eastAsia" w:ascii="仿宋" w:hAnsi="仿宋" w:eastAsia="仿宋"/>
          <w:color w:val="auto"/>
          <w:sz w:val="32"/>
          <w:szCs w:val="32"/>
          <w:lang w:eastAsia="zh-CN"/>
        </w:rPr>
        <w:t>）</w:t>
      </w:r>
      <w:r>
        <w:rPr>
          <w:rFonts w:hint="eastAsia" w:ascii="仿宋" w:hAnsi="仿宋" w:eastAsia="仿宋"/>
          <w:color w:val="auto"/>
          <w:sz w:val="32"/>
          <w:szCs w:val="32"/>
        </w:rPr>
        <w:t>法律</w:t>
      </w:r>
      <w:r>
        <w:rPr>
          <w:rFonts w:hint="eastAsia" w:ascii="仿宋" w:hAnsi="仿宋" w:eastAsia="仿宋"/>
          <w:color w:val="auto"/>
          <w:sz w:val="32"/>
          <w:szCs w:val="32"/>
          <w:lang w:eastAsia="zh-CN"/>
        </w:rPr>
        <w:t>及</w:t>
      </w:r>
      <w:r>
        <w:rPr>
          <w:rFonts w:hint="eastAsia" w:ascii="仿宋" w:hAnsi="仿宋" w:eastAsia="仿宋"/>
          <w:color w:val="auto"/>
          <w:sz w:val="32"/>
          <w:szCs w:val="32"/>
        </w:rPr>
        <w:t>行政法规规定的其他条件，本项目不接受联合体</w:t>
      </w:r>
      <w:r>
        <w:rPr>
          <w:rFonts w:hint="eastAsia" w:ascii="仿宋" w:hAnsi="仿宋" w:eastAsia="仿宋"/>
          <w:color w:val="auto"/>
          <w:sz w:val="32"/>
          <w:szCs w:val="32"/>
          <w:lang w:eastAsia="zh-CN"/>
        </w:rPr>
        <w:t>竞租</w:t>
      </w:r>
      <w:r>
        <w:rPr>
          <w:rFonts w:hint="eastAsia" w:ascii="仿宋" w:hAnsi="仿宋" w:eastAsia="仿宋"/>
          <w:color w:val="auto"/>
          <w:sz w:val="32"/>
          <w:szCs w:val="32"/>
        </w:rPr>
        <w:t>。</w:t>
      </w:r>
    </w:p>
    <w:p>
      <w:pPr>
        <w:keepNext w:val="0"/>
        <w:keepLines w:val="0"/>
        <w:pageBreakBefore w:val="0"/>
        <w:widowControl/>
        <w:numPr>
          <w:ilvl w:val="0"/>
          <w:numId w:val="0"/>
        </w:numPr>
        <w:suppressLineNumbers/>
        <w:kinsoku/>
        <w:overflowPunct/>
        <w:topLinePunct w:val="0"/>
        <w:autoSpaceDE/>
        <w:autoSpaceDN/>
        <w:bidi w:val="0"/>
        <w:adjustRightInd w:val="0"/>
        <w:snapToGrid w:val="0"/>
        <w:spacing w:after="0" w:line="600" w:lineRule="exact"/>
        <w:ind w:leftChars="200" w:firstLine="320" w:firstLineChars="1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六、报名时间及地点</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（一）报名时间：2021年4月9日-2021年4月18日17:30时止，每日上午8:30时至12:00时，下午14:30时至17:30时（北京时间，下同）。</w:t>
      </w:r>
      <w:r>
        <w:rPr>
          <w:rFonts w:hint="eastAsia" w:ascii="仿宋" w:hAnsi="仿宋" w:eastAsia="仿宋"/>
          <w:color w:val="auto"/>
          <w:sz w:val="32"/>
          <w:szCs w:val="32"/>
          <w:lang w:val="en-US" w:eastAsia="zh-CN"/>
        </w:rPr>
        <w:t>报名地点：</w:t>
      </w:r>
      <w:r>
        <w:rPr>
          <w:rFonts w:hint="eastAsia" w:ascii="仿宋" w:hAnsi="仿宋" w:eastAsia="仿宋"/>
          <w:color w:val="auto"/>
          <w:sz w:val="32"/>
          <w:szCs w:val="32"/>
        </w:rPr>
        <w:t>恩旅大厦9楼大清江综合办公室</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（二）报名方式：请有意者在报名时间内将营业执照（复印件盖章）、法人授权委托书原</w:t>
      </w:r>
      <w:r>
        <w:rPr>
          <w:rFonts w:hint="eastAsia" w:ascii="仿宋" w:hAnsi="仿宋" w:eastAsia="仿宋"/>
          <w:color w:val="auto"/>
          <w:sz w:val="32"/>
          <w:szCs w:val="32"/>
          <w:highlight w:val="none"/>
          <w:lang w:val="en-US" w:eastAsia="zh-CN"/>
        </w:rPr>
        <w:t>件及报名表等资</w:t>
      </w:r>
      <w:r>
        <w:rPr>
          <w:rFonts w:hint="eastAsia" w:ascii="仿宋" w:hAnsi="仿宋" w:eastAsia="仿宋"/>
          <w:color w:val="auto"/>
          <w:sz w:val="32"/>
          <w:szCs w:val="32"/>
          <w:lang w:val="en-US" w:eastAsia="zh-CN"/>
        </w:rPr>
        <w:t>料邮寄或现场递交至报名地点，须保证内容真实、完整、有效、一致，如因竞租人填写信息错误导致的与本项目有关的任何损失由竞租人承担。</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七、递交响应文件截止时间和磋商时间</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（一）递交响应文件截止时间：2021年4月19日上午9:00时整。逾期发送的响应文件概不接受。</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（二）磋商时间：2021年4月19日上午9:00时整</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黑体" w:hAnsi="黑体" w:eastAsia="黑体" w:cs="黑体"/>
          <w:color w:val="auto"/>
          <w:sz w:val="32"/>
          <w:szCs w:val="32"/>
          <w:lang w:val="en-US" w:eastAsia="zh-CN"/>
        </w:rPr>
        <w:t>八、竞争性磋商响应文件获取方式</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恩旅集团官网</w:t>
      </w:r>
      <w:r>
        <w:rPr>
          <w:color w:val="auto"/>
        </w:rPr>
        <w:fldChar w:fldCharType="begin"/>
      </w:r>
      <w:r>
        <w:rPr>
          <w:color w:val="auto"/>
        </w:rPr>
        <w:instrText xml:space="preserve"> HYPERLINK "http://www.1ztour.com/index.html" </w:instrText>
      </w:r>
      <w:r>
        <w:rPr>
          <w:color w:val="auto"/>
        </w:rPr>
        <w:fldChar w:fldCharType="separate"/>
      </w:r>
      <w:r>
        <w:rPr>
          <w:rFonts w:ascii="仿宋" w:hAnsi="仿宋" w:eastAsia="仿宋"/>
          <w:color w:val="auto"/>
          <w:sz w:val="32"/>
          <w:szCs w:val="32"/>
        </w:rPr>
        <w:t>http://www.1ztour.com/index.html</w:t>
      </w:r>
      <w:r>
        <w:rPr>
          <w:rFonts w:ascii="仿宋" w:hAnsi="仿宋" w:eastAsia="仿宋"/>
          <w:color w:val="auto"/>
          <w:sz w:val="32"/>
          <w:szCs w:val="32"/>
        </w:rPr>
        <w:fldChar w:fldCharType="end"/>
      </w:r>
      <w:r>
        <w:rPr>
          <w:rFonts w:hint="eastAsia" w:ascii="仿宋" w:hAnsi="仿宋" w:eastAsia="仿宋"/>
          <w:color w:val="auto"/>
          <w:sz w:val="32"/>
          <w:szCs w:val="32"/>
          <w:lang w:val="en-US" w:eastAsia="zh-CN"/>
        </w:rPr>
        <w:t>自行下载。</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九、竞争性磋商响应文件送达和磋商地点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同上面报名地点。</w:t>
      </w:r>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十、公告期限</w:t>
      </w:r>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自磋商公告发布之日起10个自然日。</w:t>
      </w:r>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十一、联系方式</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招租人名称：</w:t>
      </w:r>
      <w:r>
        <w:rPr>
          <w:rFonts w:hint="eastAsia" w:ascii="仿宋" w:hAnsi="仿宋" w:eastAsia="仿宋"/>
          <w:color w:val="auto"/>
          <w:sz w:val="32"/>
          <w:szCs w:val="32"/>
          <w:lang w:eastAsia="zh-CN"/>
        </w:rPr>
        <w:t>恩施</w:t>
      </w:r>
      <w:r>
        <w:rPr>
          <w:rFonts w:hint="eastAsia" w:ascii="仿宋" w:hAnsi="仿宋" w:eastAsia="仿宋"/>
          <w:color w:val="auto"/>
          <w:sz w:val="32"/>
          <w:szCs w:val="32"/>
        </w:rPr>
        <w:t>大清江国际旅游度假区有限公司</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联系</w:t>
      </w:r>
      <w:r>
        <w:rPr>
          <w:rFonts w:hint="eastAsia" w:ascii="仿宋" w:hAnsi="仿宋" w:eastAsia="仿宋"/>
          <w:color w:val="auto"/>
          <w:sz w:val="32"/>
          <w:szCs w:val="32"/>
        </w:rPr>
        <w:t>地址:恩旅大厦9楼大清江综合办公室</w:t>
      </w:r>
    </w:p>
    <w:p>
      <w:pPr>
        <w:keepNext w:val="0"/>
        <w:keepLines w:val="0"/>
        <w:pageBreakBefore w:val="0"/>
        <w:widowControl/>
        <w:suppressLineNumbers/>
        <w:kinsoku/>
        <w:overflowPunct/>
        <w:topLinePunct w:val="0"/>
        <w:autoSpaceDE/>
        <w:autoSpaceDN/>
        <w:bidi w:val="0"/>
        <w:adjustRightInd w:val="0"/>
        <w:snapToGrid w:val="0"/>
        <w:spacing w:after="0" w:line="600" w:lineRule="exact"/>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联系人:</w:t>
      </w:r>
      <w:r>
        <w:rPr>
          <w:rFonts w:hint="eastAsia" w:ascii="仿宋" w:hAnsi="仿宋" w:eastAsia="仿宋"/>
          <w:color w:val="auto"/>
          <w:sz w:val="32"/>
          <w:szCs w:val="32"/>
          <w:lang w:eastAsia="zh-CN"/>
        </w:rPr>
        <w:t>谭</w:t>
      </w:r>
      <w:r>
        <w:rPr>
          <w:rFonts w:hint="eastAsia" w:ascii="仿宋" w:hAnsi="仿宋" w:eastAsia="仿宋"/>
          <w:color w:val="auto"/>
          <w:sz w:val="32"/>
          <w:szCs w:val="32"/>
        </w:rPr>
        <w:t>女士</w:t>
      </w:r>
    </w:p>
    <w:p>
      <w:pPr>
        <w:keepNext w:val="0"/>
        <w:keepLines w:val="0"/>
        <w:pageBreakBefore w:val="0"/>
        <w:widowControl/>
        <w:suppressLineNumbers/>
        <w:kinsoku/>
        <w:overflowPunct/>
        <w:topLinePunct w:val="0"/>
        <w:autoSpaceDE/>
        <w:autoSpaceDN/>
        <w:bidi w:val="0"/>
        <w:adjustRightInd w:val="0"/>
        <w:snapToGrid w:val="0"/>
        <w:spacing w:after="0" w:line="600" w:lineRule="exact"/>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联系电话:</w:t>
      </w:r>
      <w:r>
        <w:rPr>
          <w:rFonts w:hint="eastAsia" w:ascii="仿宋" w:hAnsi="仿宋" w:eastAsia="仿宋"/>
          <w:color w:val="auto"/>
          <w:sz w:val="32"/>
          <w:szCs w:val="32"/>
          <w:lang w:val="en-US" w:eastAsia="zh-CN"/>
        </w:rPr>
        <w:t>0718-8277431</w:t>
      </w:r>
    </w:p>
    <w:p>
      <w:pPr>
        <w:keepNext w:val="0"/>
        <w:keepLines w:val="0"/>
        <w:pageBreakBefore w:val="0"/>
        <w:widowControl/>
        <w:suppressLineNumbers/>
        <w:kinsoku/>
        <w:overflowPunct/>
        <w:topLinePunct w:val="0"/>
        <w:autoSpaceDE/>
        <w:autoSpaceDN/>
        <w:bidi w:val="0"/>
        <w:adjustRightInd w:val="0"/>
        <w:snapToGrid w:val="0"/>
        <w:spacing w:after="0" w:line="600" w:lineRule="exact"/>
        <w:ind w:firstLine="320" w:firstLineChars="100"/>
        <w:jc w:val="both"/>
        <w:textAlignment w:val="auto"/>
        <w:rPr>
          <w:rFonts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widowControl/>
        <w:suppressLineNumbers/>
        <w:kinsoku/>
        <w:overflowPunct/>
        <w:topLinePunct w:val="0"/>
        <w:autoSpaceDE/>
        <w:autoSpaceDN/>
        <w:bidi w:val="0"/>
        <w:adjustRightInd w:val="0"/>
        <w:snapToGrid w:val="0"/>
        <w:spacing w:after="0" w:line="600" w:lineRule="exact"/>
        <w:ind w:left="5380" w:leftChars="200" w:hanging="4960" w:hangingChars="1550"/>
        <w:jc w:val="left"/>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恩施</w:t>
      </w:r>
      <w:r>
        <w:rPr>
          <w:rFonts w:hint="eastAsia" w:ascii="仿宋" w:hAnsi="仿宋" w:eastAsia="仿宋"/>
          <w:color w:val="auto"/>
          <w:sz w:val="32"/>
          <w:szCs w:val="32"/>
        </w:rPr>
        <w:t xml:space="preserve">大清江国际旅游度假区有限公司 </w:t>
      </w:r>
    </w:p>
    <w:p>
      <w:pPr>
        <w:ind w:firstLine="4800" w:firstLineChars="1500"/>
        <w:rPr>
          <w:rFonts w:hint="eastAsia" w:ascii="仿宋" w:hAnsi="仿宋" w:eastAsia="仿宋"/>
          <w:color w:val="auto"/>
          <w:sz w:val="32"/>
          <w:szCs w:val="32"/>
        </w:rPr>
        <w:sectPr>
          <w:footerReference r:id="rId3" w:type="default"/>
          <w:pgSz w:w="11906" w:h="16838"/>
          <w:pgMar w:top="2098" w:right="1531" w:bottom="2098" w:left="1531" w:header="851" w:footer="992" w:gutter="0"/>
          <w:cols w:space="425" w:num="1"/>
          <w:docGrid w:type="lines" w:linePitch="312" w:charSpace="0"/>
        </w:sectPr>
      </w:pPr>
      <w:r>
        <w:rPr>
          <w:rFonts w:hint="eastAsia" w:ascii="仿宋" w:hAnsi="仿宋" w:eastAsia="仿宋"/>
          <w:color w:val="auto"/>
          <w:sz w:val="32"/>
          <w:szCs w:val="32"/>
          <w:lang w:eastAsia="zh-CN"/>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lang w:eastAsia="zh-CN"/>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月</w:t>
      </w: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日</w:t>
      </w:r>
      <w:r>
        <w:rPr>
          <w:rFonts w:hint="eastAsia" w:ascii="仿宋" w:hAnsi="仿宋" w:eastAsia="仿宋"/>
          <w:color w:val="auto"/>
          <w:sz w:val="32"/>
          <w:szCs w:val="32"/>
        </w:rPr>
        <w:t xml:space="preserve"> </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outlineLvl w:val="0"/>
        <w:rPr>
          <w:rFonts w:hint="eastAsia" w:ascii="宋体" w:hAnsi="宋体" w:eastAsia="宋体" w:cs="宋体"/>
          <w:b/>
          <w:bCs/>
          <w:color w:val="auto"/>
          <w:sz w:val="32"/>
          <w:szCs w:val="32"/>
          <w:lang w:val="en-US" w:eastAsia="zh-CN"/>
        </w:rPr>
      </w:pPr>
      <w:bookmarkStart w:id="2" w:name="_Toc11122"/>
      <w:r>
        <w:rPr>
          <w:rFonts w:hint="eastAsia" w:ascii="宋体" w:hAnsi="宋体" w:eastAsia="宋体" w:cs="宋体"/>
          <w:b/>
          <w:bCs/>
          <w:color w:val="auto"/>
          <w:sz w:val="32"/>
          <w:szCs w:val="32"/>
          <w:lang w:val="en-US" w:eastAsia="zh-CN"/>
        </w:rPr>
        <w:t>第二部分  磋商须知</w:t>
      </w:r>
      <w:bookmarkEnd w:id="2"/>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jc w:val="both"/>
        <w:textAlignment w:val="auto"/>
        <w:outlineLvl w:val="0"/>
        <w:rPr>
          <w:rFonts w:hint="eastAsia" w:ascii="华文中宋" w:hAnsi="华文中宋" w:eastAsia="华文中宋" w:cs="华文中宋"/>
          <w:b/>
          <w:bCs/>
          <w:color w:val="auto"/>
          <w:sz w:val="32"/>
          <w:szCs w:val="32"/>
          <w:lang w:val="en-US" w:eastAsia="zh-CN"/>
        </w:rPr>
      </w:pPr>
    </w:p>
    <w:tbl>
      <w:tblPr>
        <w:tblStyle w:val="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208"/>
        <w:gridCol w:w="5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816"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ind w:right="57"/>
              <w:jc w:val="center"/>
              <w:rPr>
                <w:rFonts w:ascii="宋体" w:hAnsi="宋体" w:eastAsia="宋体" w:cs="宋体"/>
                <w:color w:val="auto"/>
                <w:sz w:val="24"/>
                <w:szCs w:val="24"/>
              </w:rPr>
            </w:pPr>
            <w:r>
              <w:rPr>
                <w:rFonts w:hint="eastAsia" w:ascii="宋体" w:hAnsi="宋体" w:eastAsia="宋体" w:cs="宋体"/>
                <w:color w:val="auto"/>
                <w:sz w:val="24"/>
                <w:szCs w:val="24"/>
              </w:rPr>
              <w:t>项    目</w:t>
            </w:r>
          </w:p>
        </w:tc>
        <w:tc>
          <w:tcPr>
            <w:tcW w:w="5498" w:type="dxa"/>
            <w:tcBorders>
              <w:top w:val="single" w:color="auto" w:sz="4" w:space="0"/>
              <w:left w:val="single" w:color="auto" w:sz="4" w:space="0"/>
              <w:bottom w:val="single" w:color="auto" w:sz="4" w:space="0"/>
            </w:tcBorders>
            <w:vAlign w:val="center"/>
          </w:tcPr>
          <w:p>
            <w:pPr>
              <w:ind w:left="57" w:right="57" w:firstLine="482" w:firstLineChars="201"/>
              <w:jc w:val="center"/>
              <w:rPr>
                <w:rFonts w:ascii="宋体" w:hAnsi="宋体" w:eastAsia="宋体" w:cs="宋体"/>
                <w:color w:val="auto"/>
                <w:sz w:val="24"/>
                <w:szCs w:val="24"/>
              </w:rPr>
            </w:pPr>
            <w:r>
              <w:rPr>
                <w:rFonts w:hint="eastAsia" w:ascii="宋体" w:hAnsi="宋体" w:eastAsia="宋体"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2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498" w:type="dxa"/>
            <w:tcBorders>
              <w:top w:val="single" w:color="auto" w:sz="4" w:space="0"/>
              <w:left w:val="single" w:color="auto" w:sz="4" w:space="0"/>
              <w:bottom w:val="single" w:color="auto" w:sz="4" w:space="0"/>
            </w:tcBorders>
            <w:vAlign w:val="center"/>
          </w:tcPr>
          <w:p>
            <w:pPr>
              <w:bidi w:val="0"/>
              <w:jc w:val="left"/>
              <w:rPr>
                <w:color w:val="auto"/>
              </w:rPr>
            </w:pPr>
            <w:r>
              <w:rPr>
                <w:rFonts w:hint="eastAsia"/>
                <w:color w:val="auto"/>
                <w:lang w:eastAsia="zh-CN"/>
              </w:rPr>
              <w:t>恩施大清江景区</w:t>
            </w:r>
            <w:r>
              <w:rPr>
                <w:rFonts w:hint="eastAsia"/>
                <w:color w:val="auto"/>
              </w:rPr>
              <w:t>游船商铺招租</w:t>
            </w:r>
            <w:r>
              <w:rPr>
                <w:rFonts w:hint="eastAsia"/>
                <w:color w:val="auto"/>
                <w:lang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2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498" w:type="dxa"/>
            <w:tcBorders>
              <w:top w:val="single" w:color="auto" w:sz="4" w:space="0"/>
              <w:left w:val="single" w:color="auto" w:sz="4" w:space="0"/>
              <w:bottom w:val="single" w:color="auto" w:sz="4" w:space="0"/>
            </w:tcBorders>
            <w:vAlign w:val="center"/>
          </w:tcPr>
          <w:p>
            <w:pPr>
              <w:bidi w:val="0"/>
              <w:rPr>
                <w:color w:val="auto"/>
              </w:rPr>
            </w:pPr>
            <w:r>
              <w:rPr>
                <w:rFonts w:hint="eastAsia"/>
                <w:color w:val="auto"/>
              </w:rPr>
              <w:t>ESD</w:t>
            </w:r>
            <w:r>
              <w:rPr>
                <w:rFonts w:hint="eastAsia"/>
                <w:color w:val="auto"/>
                <w:lang w:val="en-US" w:eastAsia="zh-CN"/>
              </w:rPr>
              <w:t>QJ</w:t>
            </w:r>
            <w:r>
              <w:rPr>
                <w:rFonts w:hint="eastAsia"/>
                <w:color w:val="auto"/>
              </w:rPr>
              <w:t>-20</w:t>
            </w:r>
            <w:r>
              <w:rPr>
                <w:rFonts w:hint="default"/>
                <w:color w:val="auto"/>
                <w:lang w:val="en-US"/>
              </w:rPr>
              <w:t>21</w:t>
            </w:r>
            <w:r>
              <w:rPr>
                <w:rFonts w:hint="eastAsia"/>
                <w:color w:val="auto"/>
              </w:rPr>
              <w:t>001</w:t>
            </w:r>
            <w:r>
              <w:rPr>
                <w:rFonts w:hint="eastAsia"/>
                <w:color w:val="auto"/>
              </w:rPr>
              <w:fldChar w:fldCharType="begin"/>
            </w:r>
            <w:r>
              <w:rPr>
                <w:rFonts w:hint="eastAsia"/>
                <w:color w:val="auto"/>
              </w:rPr>
              <w:instrText xml:space="preserve">&lt;MK&gt;pro.schemecode&lt;/MK&gt;</w:instrText>
            </w:r>
            <w:r>
              <w:rPr>
                <w:rFonts w:hint="eastAsia"/>
                <w:color w:val="auto"/>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20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出租人</w:t>
            </w:r>
          </w:p>
        </w:tc>
        <w:tc>
          <w:tcPr>
            <w:tcW w:w="5498" w:type="dxa"/>
            <w:tcBorders>
              <w:top w:val="single" w:color="auto" w:sz="4" w:space="0"/>
              <w:left w:val="single" w:color="auto" w:sz="4" w:space="0"/>
              <w:bottom w:val="single" w:color="auto" w:sz="4" w:space="0"/>
            </w:tcBorders>
            <w:vAlign w:val="center"/>
          </w:tcPr>
          <w:p>
            <w:pPr>
              <w:bidi w:val="0"/>
              <w:rPr>
                <w:color w:val="auto"/>
              </w:rPr>
            </w:pPr>
            <w:r>
              <w:rPr>
                <w:rFonts w:hint="eastAsia"/>
                <w:color w:val="auto"/>
                <w:lang w:eastAsia="zh-CN"/>
              </w:rPr>
              <w:t>出租人</w:t>
            </w:r>
            <w:r>
              <w:rPr>
                <w:rFonts w:hint="eastAsia"/>
                <w:color w:val="auto"/>
              </w:rPr>
              <w:t>名称：</w:t>
            </w:r>
            <w:r>
              <w:rPr>
                <w:rFonts w:hint="eastAsia"/>
                <w:color w:val="auto"/>
                <w:lang w:eastAsia="zh-CN"/>
              </w:rPr>
              <w:t>恩施</w:t>
            </w:r>
            <w:r>
              <w:rPr>
                <w:rFonts w:hint="eastAsia"/>
                <w:color w:val="auto"/>
              </w:rPr>
              <w:t>大清江国际旅游度假区有限公司</w:t>
            </w:r>
          </w:p>
          <w:p>
            <w:pPr>
              <w:bidi w:val="0"/>
              <w:rPr>
                <w:rFonts w:hint="eastAsia"/>
                <w:color w:val="auto"/>
                <w:lang w:val="en-US" w:eastAsia="zh-CN"/>
              </w:rPr>
            </w:pPr>
            <w:r>
              <w:rPr>
                <w:rFonts w:hint="eastAsia"/>
                <w:color w:val="auto"/>
              </w:rPr>
              <w:t>联系人</w:t>
            </w:r>
            <w:r>
              <w:rPr>
                <w:rFonts w:hint="eastAsia"/>
                <w:color w:val="auto"/>
                <w:lang w:val="en-US" w:eastAsia="zh-CN"/>
              </w:rPr>
              <w:t>:</w:t>
            </w:r>
            <w:r>
              <w:rPr>
                <w:rFonts w:hint="eastAsia"/>
                <w:color w:val="auto"/>
                <w:lang w:eastAsia="zh-CN"/>
              </w:rPr>
              <w:t>谭女士</w:t>
            </w:r>
          </w:p>
          <w:p>
            <w:pPr>
              <w:bidi w:val="0"/>
              <w:rPr>
                <w:rFonts w:hint="eastAsia"/>
                <w:color w:val="auto"/>
                <w:lang w:val="en-US" w:eastAsia="zh-CN"/>
              </w:rPr>
            </w:pPr>
            <w:r>
              <w:rPr>
                <w:rFonts w:hint="eastAsia"/>
                <w:color w:val="auto"/>
              </w:rPr>
              <w:t>联系电话：</w:t>
            </w:r>
            <w:r>
              <w:rPr>
                <w:rFonts w:hint="eastAsia"/>
                <w:color w:val="auto"/>
                <w:lang w:val="en-US" w:eastAsia="zh-CN"/>
              </w:rPr>
              <w:t>0718-8277431</w:t>
            </w:r>
          </w:p>
          <w:p>
            <w:pPr>
              <w:bidi w:val="0"/>
              <w:rPr>
                <w:rFonts w:ascii="宋体" w:hAnsi="宋体" w:eastAsia="宋体" w:cs="宋体"/>
                <w:color w:val="auto"/>
                <w:sz w:val="24"/>
                <w:szCs w:val="24"/>
              </w:rPr>
            </w:pPr>
            <w:r>
              <w:rPr>
                <w:rFonts w:hint="eastAsia"/>
                <w:color w:val="auto"/>
              </w:rPr>
              <w:t>地址：恩旅大厦9楼大清江综合办公室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20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调研</w:t>
            </w:r>
          </w:p>
        </w:tc>
        <w:tc>
          <w:tcPr>
            <w:tcW w:w="5498" w:type="dxa"/>
            <w:tcBorders>
              <w:top w:val="single" w:color="auto" w:sz="4" w:space="0"/>
              <w:left w:val="single" w:color="auto" w:sz="4" w:space="0"/>
              <w:bottom w:val="single" w:color="auto" w:sz="4" w:space="0"/>
            </w:tcBorders>
            <w:vAlign w:val="center"/>
          </w:tcPr>
          <w:p>
            <w:pPr>
              <w:bidi w:val="0"/>
              <w:rPr>
                <w:rFonts w:hint="eastAsia"/>
                <w:color w:val="auto"/>
              </w:rPr>
            </w:pPr>
            <w:r>
              <w:rPr>
                <w:rFonts w:hint="eastAsia"/>
                <w:color w:val="auto"/>
                <w:lang w:val="en-US" w:eastAsia="zh-CN"/>
              </w:rPr>
              <w:t>出租</w:t>
            </w:r>
            <w:r>
              <w:rPr>
                <w:rFonts w:hint="eastAsia"/>
                <w:color w:val="auto"/>
              </w:rPr>
              <w:t>人不统一组织现场</w:t>
            </w:r>
            <w:r>
              <w:rPr>
                <w:rFonts w:hint="eastAsia"/>
                <w:color w:val="auto"/>
                <w:lang w:val="en-US" w:eastAsia="zh-CN"/>
              </w:rPr>
              <w:t>考察</w:t>
            </w:r>
            <w:r>
              <w:rPr>
                <w:rFonts w:hint="eastAsia"/>
                <w:color w:val="auto"/>
              </w:rPr>
              <w:t>，</w:t>
            </w:r>
            <w:r>
              <w:rPr>
                <w:rFonts w:hint="eastAsia"/>
                <w:color w:val="auto"/>
                <w:lang w:val="en-US" w:eastAsia="zh-CN"/>
              </w:rPr>
              <w:t>竞租</w:t>
            </w:r>
            <w:r>
              <w:rPr>
                <w:rFonts w:hint="eastAsia"/>
                <w:color w:val="auto"/>
              </w:rPr>
              <w:t>人应自行对项目现场及周围环境进行</w:t>
            </w:r>
            <w:r>
              <w:rPr>
                <w:rFonts w:hint="eastAsia"/>
                <w:color w:val="auto"/>
                <w:lang w:val="en-US" w:eastAsia="zh-CN"/>
              </w:rPr>
              <w:t>调研</w:t>
            </w:r>
            <w:r>
              <w:rPr>
                <w:rFonts w:hint="eastAsia"/>
                <w:color w:val="auto"/>
              </w:rPr>
              <w:t>，以便获取有关编制响应文件所需的资料。</w:t>
            </w:r>
          </w:p>
          <w:p>
            <w:pPr>
              <w:bidi w:val="0"/>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20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商铺运营</w:t>
            </w:r>
          </w:p>
        </w:tc>
        <w:tc>
          <w:tcPr>
            <w:tcW w:w="5498" w:type="dxa"/>
            <w:tcBorders>
              <w:top w:val="single" w:color="auto" w:sz="4" w:space="0"/>
              <w:left w:val="single" w:color="auto" w:sz="4" w:space="0"/>
              <w:bottom w:val="single" w:color="auto" w:sz="4" w:space="0"/>
            </w:tcBorders>
            <w:vAlign w:val="center"/>
          </w:tcPr>
          <w:p>
            <w:pPr>
              <w:bidi w:val="0"/>
              <w:rPr>
                <w:rFonts w:hint="eastAsia"/>
                <w:color w:val="auto"/>
                <w:lang w:val="en-US" w:eastAsia="zh-CN"/>
              </w:rPr>
            </w:pPr>
            <w:r>
              <w:rPr>
                <w:rFonts w:hint="eastAsia"/>
                <w:color w:val="auto"/>
                <w:lang w:val="en-US" w:eastAsia="zh-CN"/>
              </w:rPr>
              <w:t>1.所有游船并非同时营运，景区是根据当日游客量确定出船频次.</w:t>
            </w:r>
          </w:p>
          <w:p>
            <w:pPr>
              <w:bidi w:val="0"/>
              <w:rPr>
                <w:rFonts w:hint="default" w:eastAsia="宋体"/>
                <w:color w:val="auto"/>
                <w:lang w:val="en-US" w:eastAsia="zh-CN"/>
              </w:rPr>
            </w:pPr>
            <w:r>
              <w:rPr>
                <w:rFonts w:hint="eastAsia"/>
                <w:color w:val="auto"/>
                <w:lang w:val="en-US" w:eastAsia="zh-CN"/>
              </w:rPr>
              <w:t>2.所有船舶可能还存在需要维修的情况。</w:t>
            </w:r>
          </w:p>
        </w:tc>
      </w:tr>
    </w:tbl>
    <w:p>
      <w:pPr>
        <w:bidi w:val="0"/>
        <w:rPr>
          <w:rFonts w:hint="eastAsia"/>
          <w:color w:val="auto"/>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r>
        <w:rPr>
          <w:rFonts w:hint="eastAsia" w:ascii="黑体" w:hAnsi="黑体" w:eastAsia="黑体" w:cs="黑体"/>
          <w:color w:val="auto"/>
          <w:sz w:val="32"/>
          <w:szCs w:val="32"/>
          <w:lang w:eastAsia="zh-CN"/>
        </w:rPr>
        <w:t>一、总　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 适用范围</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1.1 本文件仅适用于本文件中所叙述的</w:t>
      </w:r>
      <w:r>
        <w:rPr>
          <w:rFonts w:hint="eastAsia" w:ascii="仿宋" w:hAnsi="仿宋" w:eastAsia="仿宋"/>
          <w:color w:val="auto"/>
          <w:sz w:val="32"/>
          <w:szCs w:val="32"/>
          <w:lang w:val="en-US" w:eastAsia="zh-CN"/>
        </w:rPr>
        <w:t>招租</w:t>
      </w:r>
      <w:r>
        <w:rPr>
          <w:rFonts w:hint="eastAsia" w:ascii="仿宋" w:hAnsi="仿宋" w:eastAsia="仿宋"/>
          <w:color w:val="auto"/>
          <w:sz w:val="32"/>
          <w:szCs w:val="32"/>
          <w:lang w:eastAsia="zh-CN"/>
        </w:rPr>
        <w:t>项目。</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 定义</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2.1“出租人”是指：详见《磋商须知前附表》。</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2.2“磋商文件”是指：竞争性磋商文件。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2.3“竞租人”是指：获得该项目磋商小组确定参加竞争性磋商的法人、其他组织或者自然人。如果该竞租人在本次磋商中成交,即成为“成交承租人”。</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“响应文件”是指：竞租人根据本文件要求提交所有文件。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 竞租人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3.1具备《政府采购法》第二十二条第一款规定的条件，并在磋商现场提供以下证明材料：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法人或者其他组织的营业执照等证明原件，如竞租人是自然人的提供身份证明材料；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财务状况报告，依法缴纳税收和社会保障资金的相关材料；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参加政府采购活动前3年内在经营活动中没有重大违法记录的书面声明；</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未被列入“信用中国”网站(www.creditchina. gov.cn)失信被执行人、重大税收违法案件当事人名单、政府采购严重违法失信行为记录名单的网页打印件；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本文件除上述“第一部分</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第五条”以外的条款。</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4.费用</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4.1竞租人应自行承担所有与编写和提交响应文件有关的费用，不论磋商结果如何，出租人在任何情况下无义务和责任承担此类费用。</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4.2出租人不向成交竞租人收取服务费。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r>
        <w:rPr>
          <w:rFonts w:hint="eastAsia" w:ascii="黑体" w:hAnsi="黑体" w:eastAsia="黑体" w:cs="黑体"/>
          <w:color w:val="auto"/>
          <w:sz w:val="32"/>
          <w:szCs w:val="32"/>
          <w:lang w:eastAsia="zh-CN"/>
        </w:rPr>
        <w:t>二、响应文件的编制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 响应文件编制基本要求</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5.1响应文件以及</w:t>
      </w:r>
      <w:r>
        <w:rPr>
          <w:rFonts w:hint="eastAsia" w:ascii="仿宋" w:hAnsi="仿宋" w:eastAsia="仿宋"/>
          <w:color w:val="auto"/>
          <w:sz w:val="32"/>
          <w:szCs w:val="32"/>
          <w:lang w:val="en-US" w:eastAsia="zh-CN"/>
        </w:rPr>
        <w:t>与出租人</w:t>
      </w:r>
      <w:r>
        <w:rPr>
          <w:rFonts w:hint="eastAsia" w:ascii="仿宋" w:hAnsi="仿宋" w:eastAsia="仿宋"/>
          <w:color w:val="auto"/>
          <w:sz w:val="32"/>
          <w:szCs w:val="32"/>
          <w:lang w:eastAsia="zh-CN"/>
        </w:rPr>
        <w:t>就有关磋商的所有往来函电均应使用简体中文。</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5.2竞租人应认真阅读、并充分理解本文件的全部内容（包括所有的补充、修改内容），承诺并履行本文件中各项条款规定及要求。</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5.3响应文件应按本文件的全部内容，包括所有的补充通知及附件进行编制。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5.4如因竞租人只填写和提供了本文件要求的部分内容和附件，磋商小组有权拒绝其补充和磋商。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5.5响应文件的组成</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不限于以下内容,应该有的必须提供,如未提供,磋商小组有权拒绝其响应文件：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1）报名表（附件1）</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）磋商书 (附件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 ；</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）法人身份证明书（附件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）法人（负责人）代表授权书（附件</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）法人或者其他组织的营业执照等证明文件，自然人的身份证明(附件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）财务状况报告，依法缴纳税收和社会保障资金的相关材料(附件</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）参加竞租前3年内在经营活动中没有重大违法记录的书面声明(附件</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 xml:space="preserve">)； </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）未被列入“信用中国”网站(www.creditchina. gov.cn)失信被执行人、重大税收违法案件当事人名单、政府采购严重违法失信行为记录名单的网页打印件(附件</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本文件要求提供的其他资格证明文件及资料。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 计量单位</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6.1除技术要求中另有规定外，本文件所使用的计量单位均应采用国家法定计量单位。</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三、响应文件有效期</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7.本项目磋商内容自磋商之日算起60日内保持有效。磋商结束后，在有效期内竞租人不得改变磋商报价及承诺的全部义务。响应文件有效期比本文件规定短的，磋商小组将视响应文件无效予以拒绝。</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8.在特殊情况下，在原磋商有效期满之前，出租人可向竞租人提出延长磋商有效期的要求。这种要求与答复均应采用书面形式。竞租人可以拒绝出租人的要求，但其响应文件在原有效期期满后将不再有效。同意延长磋商有效期的竞租人不允许修改其响应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四、报价要求</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9.报价以人民币报价。第二轮报价不得低于第一轮报价。</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.在</w:t>
      </w:r>
      <w:r>
        <w:rPr>
          <w:rFonts w:hint="eastAsia" w:ascii="仿宋" w:hAnsi="仿宋" w:eastAsia="仿宋"/>
          <w:color w:val="auto"/>
          <w:sz w:val="32"/>
          <w:szCs w:val="32"/>
        </w:rPr>
        <w:t>每</w:t>
      </w:r>
      <w:r>
        <w:rPr>
          <w:rFonts w:hint="eastAsia" w:ascii="仿宋" w:hAnsi="仿宋" w:eastAsia="仿宋"/>
          <w:color w:val="auto"/>
          <w:sz w:val="32"/>
          <w:szCs w:val="32"/>
          <w:lang w:eastAsia="zh-CN"/>
        </w:rPr>
        <w:t>艘</w:t>
      </w:r>
      <w:r>
        <w:rPr>
          <w:rFonts w:hint="eastAsia" w:ascii="仿宋" w:hAnsi="仿宋" w:eastAsia="仿宋"/>
          <w:color w:val="auto"/>
          <w:sz w:val="32"/>
          <w:szCs w:val="32"/>
        </w:rPr>
        <w:t>游船每次航行中，</w:t>
      </w:r>
      <w:r>
        <w:rPr>
          <w:rFonts w:hint="eastAsia" w:ascii="仿宋" w:hAnsi="仿宋" w:eastAsia="仿宋"/>
          <w:color w:val="auto"/>
          <w:sz w:val="32"/>
          <w:szCs w:val="32"/>
          <w:lang w:eastAsia="zh-CN"/>
        </w:rPr>
        <w:t>成交竞租人</w:t>
      </w:r>
      <w:r>
        <w:rPr>
          <w:rFonts w:hint="eastAsia" w:ascii="仿宋" w:hAnsi="仿宋" w:eastAsia="仿宋"/>
          <w:color w:val="auto"/>
          <w:sz w:val="32"/>
          <w:szCs w:val="32"/>
        </w:rPr>
        <w:t>所属工作人员须在往、返程中</w:t>
      </w:r>
      <w:r>
        <w:rPr>
          <w:rFonts w:hint="eastAsia" w:ascii="仿宋" w:hAnsi="仿宋" w:eastAsia="仿宋"/>
          <w:color w:val="auto"/>
          <w:sz w:val="32"/>
          <w:szCs w:val="32"/>
          <w:lang w:eastAsia="zh-CN"/>
        </w:rPr>
        <w:t>与游客互动并开展</w:t>
      </w:r>
      <w:r>
        <w:rPr>
          <w:rFonts w:hint="eastAsia" w:ascii="仿宋" w:hAnsi="仿宋" w:eastAsia="仿宋"/>
          <w:color w:val="auto"/>
          <w:sz w:val="32"/>
          <w:szCs w:val="32"/>
        </w:rPr>
        <w:t>娱乐表演</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五、响应文件的份数、封装和递交</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.响应文件的份数和封装。</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.1响应文件一式柒份，正本壹份，副本陆份</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.2响应文件的信封上应写明:项目编号、项目名称、磋商内容、竞租人名称。</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 响应文件的递交</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.1所有响应文件应于“第一部分竞争性磋商邀请函”中规定的时间前密封递交到出租方。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12.2磋商书及法人（负责人）代表授权书另行密封装订一份并同响应文件一并在规定的时间前交到出租方。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 迟交的响应文件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.1出租方将拒绝或原封退回在其规定的递交响应文件截止时间之后递交的任何响应文件。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六、磋商小组的组成</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 磋商小组由出租人组织</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名成员</w:t>
      </w:r>
      <w:r>
        <w:rPr>
          <w:rFonts w:hint="eastAsia" w:ascii="仿宋" w:hAnsi="仿宋" w:eastAsia="仿宋"/>
          <w:color w:val="auto"/>
          <w:sz w:val="32"/>
          <w:szCs w:val="32"/>
          <w:lang w:eastAsia="zh-CN"/>
        </w:rPr>
        <w:t>。磋商小组负责制定磋商文件、确定磋商竞租人名单、响应文件的评审、磋商谈判、服务质量评议并评分、根据综合评分情况编写评审报告等工作。</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七、磋商的步骤</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 竞租人授权代表及其项目相关的人员按要求参加本项目磋商过程。</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16</w:t>
      </w:r>
      <w:r>
        <w:rPr>
          <w:rFonts w:hint="eastAsia" w:ascii="仿宋" w:hAnsi="仿宋" w:eastAsia="仿宋"/>
          <w:color w:val="auto"/>
          <w:sz w:val="32"/>
          <w:szCs w:val="32"/>
          <w:lang w:eastAsia="zh-CN"/>
        </w:rPr>
        <w:t>. 资格性审查</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.1磋商小组验证各竞租人代表或委托授权人的身份。竞租人代表或委托授权人身份与响应文件不符的、响应文件未按要求加盖印章和签字的，磋商小组将拒绝该竞租人参加磋商。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2磋商小组根据磋商文件规定对竞租人响应文件的有效性、完整性和响应程度进行审查。审查内容包括竞租人资格条件、实质性响应情况等。未实质性响应磋商文件的响应文件按无效处理，并告知有关竞租人。具体评审内容见本部分第3条。</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 第一轮磋商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.1磋商小组将按照随机抽签的顺序决定竞租人的磋商顺序，并与单一竞租人分别进行磋商。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.2磋商小组对照磋商文件与竞租人的响应文件分别就出租需求、服务等进行磋商。磋商中，磋商的任何一方不得透露与竞争性磋商有关的其他竞租人的报价资料和其他信息。</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lang w:val="en-US" w:eastAsia="zh-CN"/>
        </w:rPr>
        <w:t>17.3</w:t>
      </w:r>
      <w:r>
        <w:rPr>
          <w:rFonts w:hint="eastAsia" w:ascii="仿宋" w:hAnsi="仿宋" w:eastAsia="仿宋"/>
          <w:color w:val="auto"/>
          <w:sz w:val="32"/>
          <w:szCs w:val="32"/>
          <w:highlight w:val="none"/>
          <w:lang w:val="en-US" w:eastAsia="zh-CN"/>
        </w:rPr>
        <w:t>磋商过程中双方态度须严肃、认真、坦诚，符合行为礼仪规范，以实现双赢为目标。磋商过程中因竞租人态度不端正、行为不积极，存在恶意竞标或串标等不符合法律、法规规定的，按无效标处理。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 xml:space="preserve"> 响应文件的澄清和说明</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磋商小组可要求竞租人对响应文件中含义不明确、同类问题表述不一致或者有明显文字和计算错误的内容等作出必要的澄清、说明或者更正。竞租人的澄清、说明或者更正不得超出响应文件的范围或者改变响应文件的实质性内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2）磋商小组要求竞租人澄清、说明或者更正响应文件应以书面形式作出。竞租人的澄清、说明或者更正应当由法定代表人或其授权代表签字或者加盖印章。竞租人为自然人的，应当由本人签字并附身份证明。</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3）竞租人可以对参加竞争性磋商项目的出租需求提出优化建议，并以书面提交磋商小组。</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第一轮磋商后，合格的竞租人超过三家磋商小组可根据出租项目的特点、出租人的实际需求及与各竞租人的磋商情况对磋商文件作出实质性变动，并进行下一轮竞争性磋商，或直接进入最后报价。</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.磋商文件修正</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.1磋商小组可根据磋商文件、磋商情况实质性变动、出租需求以及合同草案条款进行修改，但不得变动磋商文件中的其他内容。对磋商文件作出的实质性变动是磋商文件的有效组成部分。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.2磋商小组将磋商文件的修改结果以书面形式通知参加磋商的竞租人。</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.3竞租人根据第一轮磋商情况和磋商文件修改书面通知，对原响应文件进行修正，并将修正文件签字（或盖章）后密封送交磋商小组。逾时不交的，视同放弃磋商。修正文件与响应文件同具法律效应。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.4对无法详细描述需求，需要竞租人提供解决方案的项目，磋商小组可以根据出租人对需求确认情况，进行多轮磋商，直至出租人代表最终确认出租需求为止。</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19</w:t>
      </w:r>
      <w:r>
        <w:rPr>
          <w:rFonts w:hint="eastAsia" w:ascii="仿宋" w:hAnsi="仿宋" w:eastAsia="仿宋"/>
          <w:color w:val="auto"/>
          <w:sz w:val="32"/>
          <w:szCs w:val="32"/>
          <w:lang w:eastAsia="zh-CN"/>
        </w:rPr>
        <w:t>. 第二轮磋商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19</w:t>
      </w:r>
      <w:r>
        <w:rPr>
          <w:rFonts w:hint="eastAsia" w:ascii="仿宋" w:hAnsi="仿宋" w:eastAsia="仿宋"/>
          <w:color w:val="auto"/>
          <w:sz w:val="32"/>
          <w:szCs w:val="32"/>
          <w:lang w:eastAsia="zh-CN"/>
        </w:rPr>
        <w:t>.1磋商小组就修正后的磋商文件与竞租人分别进行磋商。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19</w:t>
      </w:r>
      <w:r>
        <w:rPr>
          <w:rFonts w:hint="eastAsia" w:ascii="仿宋" w:hAnsi="仿宋" w:eastAsia="仿宋"/>
          <w:color w:val="auto"/>
          <w:sz w:val="32"/>
          <w:szCs w:val="32"/>
          <w:lang w:eastAsia="zh-CN"/>
        </w:rPr>
        <w:t>.2第二轮磋商结束后，实质性响应磋商文件及变动后磋商文件要求的竞租人超过或不足三家的，按照上一轮磋商程序办理，以此类推。</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20</w:t>
      </w:r>
      <w:r>
        <w:rPr>
          <w:rFonts w:hint="eastAsia" w:ascii="仿宋" w:hAnsi="仿宋" w:eastAsia="仿宋"/>
          <w:color w:val="auto"/>
          <w:sz w:val="32"/>
          <w:szCs w:val="32"/>
          <w:lang w:eastAsia="zh-CN"/>
        </w:rPr>
        <w:t>. 最后报价</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.1磋商小组对符合磋商文件要求的，在磋商结束后，所有继续参加磋商合格的竞租人应在规定时间内提交最后报价。</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最后报价文件应密封，并在规定的同一时间内提交。最后报价是竞租人响应文件的有效组成部分。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在提交最后报价之前，竞租人可以根据磋商情况退出磋商。</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竞租人的报价应符合法律法规及劳动部门的相关要求。</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 综合评议</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.1 磋商小组将按照磋商文件确定的评审办法对各竞租人的响应文件和价格</w:t>
      </w:r>
      <w:r>
        <w:rPr>
          <w:rFonts w:hint="eastAsia" w:ascii="仿宋" w:hAnsi="仿宋" w:eastAsia="仿宋"/>
          <w:color w:val="auto"/>
          <w:sz w:val="32"/>
          <w:szCs w:val="32"/>
          <w:lang w:val="en-US" w:eastAsia="zh-CN"/>
        </w:rPr>
        <w:t>等方面</w:t>
      </w:r>
      <w:r>
        <w:rPr>
          <w:rFonts w:hint="eastAsia" w:ascii="仿宋" w:hAnsi="仿宋" w:eastAsia="仿宋"/>
          <w:color w:val="auto"/>
          <w:sz w:val="32"/>
          <w:szCs w:val="32"/>
          <w:lang w:eastAsia="zh-CN"/>
        </w:rPr>
        <w:t>进行评议。</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.2评审采用综合评分法，具体见“第</w:t>
      </w:r>
      <w:r>
        <w:rPr>
          <w:rFonts w:hint="eastAsia" w:ascii="仿宋" w:hAnsi="仿宋" w:eastAsia="仿宋"/>
          <w:color w:val="auto"/>
          <w:sz w:val="32"/>
          <w:szCs w:val="32"/>
          <w:lang w:val="en-US" w:eastAsia="zh-CN"/>
        </w:rPr>
        <w:t>三</w:t>
      </w:r>
      <w:r>
        <w:rPr>
          <w:rFonts w:hint="eastAsia" w:ascii="仿宋" w:hAnsi="仿宋" w:eastAsia="仿宋"/>
          <w:color w:val="auto"/>
          <w:sz w:val="32"/>
          <w:szCs w:val="32"/>
          <w:lang w:eastAsia="zh-CN"/>
        </w:rPr>
        <w:t>部分</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评审办法及评审标准”。</w:t>
      </w:r>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22.有效投标最高报价为满分40分，其他竞租人报价得分=40分*（其他竞租人报价/最高报价）。</w:t>
      </w:r>
    </w:p>
    <w:p>
      <w:pPr>
        <w:keepNext w:val="0"/>
        <w:keepLines w:val="0"/>
        <w:pageBreakBefore w:val="0"/>
        <w:widowControl/>
        <w:numPr>
          <w:ilvl w:val="0"/>
          <w:numId w:val="0"/>
        </w:numPr>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.磋商小组决定响应文件的响应性只根据响应文件本身的真实无误的内容，而不依据外部的证据，但响应文件有不真实不正确的内容时除外。</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八、确定承租人</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磋商小组根据综合评分情况，按照评审得分由高到低顺序推荐3名以上成交候选承租人，并编写评审报告。评审得分相同的，按照最终报价由高到低的顺序推荐。评审得分且最后报价相同的，按照企业资质优劣顺序推荐。若本次最高分低于</w:t>
      </w:r>
      <w:r>
        <w:rPr>
          <w:rFonts w:hint="eastAsia" w:ascii="仿宋" w:hAnsi="仿宋" w:eastAsia="仿宋"/>
          <w:color w:val="auto"/>
          <w:sz w:val="32"/>
          <w:szCs w:val="32"/>
          <w:lang w:val="en-US" w:eastAsia="zh-CN"/>
        </w:rPr>
        <w:t>75分（不含75分），为不合格竞租人，不予签约。</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.出租人从评审报告提出的成交候选竞租人中，按照排序由高到低的原则确定成交竞租人。</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九、签订合同</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.成交竞租人在收到成交通知书后，三十日内与出租人签订租赁合同。</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十、适用法律</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27</w:t>
      </w:r>
      <w:r>
        <w:rPr>
          <w:rFonts w:hint="eastAsia" w:ascii="仿宋" w:hAnsi="仿宋" w:eastAsia="仿宋"/>
          <w:color w:val="auto"/>
          <w:sz w:val="32"/>
          <w:szCs w:val="32"/>
          <w:lang w:eastAsia="zh-CN"/>
        </w:rPr>
        <w:t>.出租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sectPr>
          <w:head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kinsoku/>
        <w:wordWrap w:val="0"/>
        <w:overflowPunct/>
        <w:topLinePunct w:val="0"/>
        <w:autoSpaceDE/>
        <w:autoSpaceDN/>
        <w:bidi w:val="0"/>
        <w:adjustRightInd w:val="0"/>
        <w:snapToGrid w:val="0"/>
        <w:spacing w:after="157" w:afterLines="50" w:line="600" w:lineRule="exact"/>
        <w:jc w:val="center"/>
        <w:textAlignment w:val="auto"/>
        <w:outlineLvl w:val="0"/>
        <w:rPr>
          <w:rFonts w:hint="eastAsia" w:ascii="宋体" w:hAnsi="宋体" w:eastAsia="宋体" w:cs="宋体"/>
          <w:b/>
          <w:bCs/>
          <w:color w:val="auto"/>
          <w:sz w:val="32"/>
          <w:szCs w:val="32"/>
          <w:lang w:val="en-US" w:eastAsia="zh-CN"/>
        </w:rPr>
      </w:pPr>
      <w:bookmarkStart w:id="3" w:name="_Toc11366"/>
      <w:r>
        <w:rPr>
          <w:rFonts w:hint="eastAsia" w:ascii="宋体" w:hAnsi="宋体" w:eastAsia="宋体" w:cs="宋体"/>
          <w:b/>
          <w:bCs/>
          <w:color w:val="auto"/>
          <w:sz w:val="32"/>
          <w:szCs w:val="32"/>
          <w:lang w:val="en-US" w:eastAsia="zh-CN"/>
        </w:rPr>
        <w:t>第三部分  评审办法及评分标准</w:t>
      </w:r>
      <w:bookmarkEnd w:id="3"/>
    </w:p>
    <w:tbl>
      <w:tblPr>
        <w:tblStyle w:val="6"/>
        <w:tblpPr w:leftFromText="180" w:rightFromText="180" w:vertAnchor="text" w:horzAnchor="page" w:tblpX="1781" w:tblpY="1797"/>
        <w:tblOverlap w:val="never"/>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74"/>
        <w:gridCol w:w="1086"/>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51" w:type="dxa"/>
            <w:tcBorders>
              <w:top w:val="single" w:color="auto" w:sz="4" w:space="0"/>
              <w:left w:val="single" w:color="auto" w:sz="4" w:space="0"/>
              <w:right w:val="single" w:color="auto" w:sz="4" w:space="0"/>
            </w:tcBorders>
            <w:vAlign w:val="center"/>
          </w:tcPr>
          <w:p>
            <w:pPr>
              <w:spacing w:line="320" w:lineRule="exact"/>
              <w:ind w:left="-57" w:right="-57"/>
              <w:jc w:val="center"/>
              <w:rPr>
                <w:rFonts w:ascii="宋体" w:hAnsi="宋体"/>
                <w:color w:val="auto"/>
                <w:sz w:val="24"/>
              </w:rPr>
            </w:pPr>
            <w:r>
              <w:rPr>
                <w:rFonts w:hint="eastAsia" w:ascii="宋体" w:hAnsi="宋体"/>
                <w:color w:val="auto"/>
                <w:sz w:val="24"/>
              </w:rPr>
              <w:t>序号</w:t>
            </w:r>
          </w:p>
        </w:tc>
        <w:tc>
          <w:tcPr>
            <w:tcW w:w="1374" w:type="dxa"/>
            <w:tcBorders>
              <w:top w:val="single" w:color="auto" w:sz="4" w:space="0"/>
              <w:left w:val="single" w:color="auto" w:sz="4" w:space="0"/>
              <w:right w:val="single" w:color="auto" w:sz="4" w:space="0"/>
            </w:tcBorders>
            <w:vAlign w:val="center"/>
          </w:tcPr>
          <w:p>
            <w:pPr>
              <w:spacing w:line="320" w:lineRule="exact"/>
              <w:rPr>
                <w:rFonts w:ascii="宋体" w:hAnsi="宋体"/>
                <w:color w:val="auto"/>
                <w:sz w:val="24"/>
              </w:rPr>
            </w:pPr>
            <w:r>
              <w:rPr>
                <w:rFonts w:hint="eastAsia" w:ascii="宋体" w:hAnsi="宋体"/>
                <w:color w:val="auto"/>
                <w:sz w:val="24"/>
              </w:rPr>
              <w:t>评分项目</w:t>
            </w:r>
          </w:p>
        </w:tc>
        <w:tc>
          <w:tcPr>
            <w:tcW w:w="1086" w:type="dxa"/>
            <w:tcBorders>
              <w:top w:val="single" w:color="auto" w:sz="4" w:space="0"/>
              <w:left w:val="single" w:color="auto" w:sz="4" w:space="0"/>
              <w:right w:val="single" w:color="auto" w:sz="4" w:space="0"/>
            </w:tcBorders>
            <w:vAlign w:val="center"/>
          </w:tcPr>
          <w:p>
            <w:pPr>
              <w:spacing w:line="320" w:lineRule="exact"/>
              <w:ind w:left="-57" w:right="-57"/>
              <w:jc w:val="center"/>
              <w:rPr>
                <w:rFonts w:ascii="宋体" w:hAnsi="宋体"/>
                <w:color w:val="auto"/>
                <w:sz w:val="24"/>
              </w:rPr>
            </w:pPr>
            <w:r>
              <w:rPr>
                <w:rFonts w:hint="eastAsia" w:ascii="宋体" w:hAnsi="宋体"/>
                <w:color w:val="auto"/>
                <w:sz w:val="24"/>
              </w:rPr>
              <w:t>分值</w:t>
            </w:r>
          </w:p>
        </w:tc>
        <w:tc>
          <w:tcPr>
            <w:tcW w:w="5430" w:type="dxa"/>
            <w:tcBorders>
              <w:top w:val="single" w:color="auto" w:sz="4" w:space="0"/>
              <w:left w:val="single" w:color="auto" w:sz="4" w:space="0"/>
              <w:right w:val="single" w:color="auto" w:sz="4" w:space="0"/>
            </w:tcBorders>
            <w:vAlign w:val="center"/>
          </w:tcPr>
          <w:p>
            <w:pPr>
              <w:spacing w:line="320" w:lineRule="exact"/>
              <w:jc w:val="center"/>
              <w:rPr>
                <w:rFonts w:ascii="宋体" w:hAnsi="宋体"/>
                <w:color w:val="auto"/>
                <w:sz w:val="24"/>
              </w:rPr>
            </w:pPr>
            <w:r>
              <w:rPr>
                <w:rFonts w:hint="eastAsia" w:ascii="宋体" w:hAnsi="宋体"/>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51" w:type="dxa"/>
            <w:tcBorders>
              <w:left w:val="single" w:color="auto" w:sz="4" w:space="0"/>
              <w:right w:val="single" w:color="auto" w:sz="4" w:space="0"/>
            </w:tcBorders>
            <w:vAlign w:val="center"/>
          </w:tcPr>
          <w:p>
            <w:pPr>
              <w:spacing w:line="320" w:lineRule="exact"/>
              <w:jc w:val="center"/>
              <w:rPr>
                <w:rFonts w:ascii="宋体" w:hAnsi="宋体"/>
                <w:color w:val="auto"/>
                <w:sz w:val="24"/>
              </w:rPr>
            </w:pPr>
          </w:p>
          <w:p>
            <w:pPr>
              <w:spacing w:line="3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p>
            <w:pPr>
              <w:spacing w:line="320" w:lineRule="exact"/>
              <w:jc w:val="center"/>
              <w:rPr>
                <w:rFonts w:ascii="宋体" w:hAnsi="宋体"/>
                <w:color w:val="auto"/>
                <w:sz w:val="24"/>
              </w:rPr>
            </w:pPr>
          </w:p>
        </w:tc>
        <w:tc>
          <w:tcPr>
            <w:tcW w:w="1374" w:type="dxa"/>
            <w:tcBorders>
              <w:top w:val="single" w:color="auto" w:sz="4" w:space="0"/>
              <w:left w:val="single" w:color="auto" w:sz="4" w:space="0"/>
              <w:right w:val="single" w:color="auto" w:sz="4" w:space="0"/>
            </w:tcBorders>
            <w:vAlign w:val="center"/>
          </w:tcPr>
          <w:p>
            <w:pPr>
              <w:spacing w:line="320" w:lineRule="exact"/>
              <w:ind w:right="-57"/>
              <w:jc w:val="center"/>
              <w:rPr>
                <w:rFonts w:hint="default" w:ascii="宋体" w:hAnsi="宋体" w:eastAsia="宋体"/>
                <w:color w:val="auto"/>
                <w:sz w:val="24"/>
                <w:lang w:val="en-US" w:eastAsia="zh-CN"/>
              </w:rPr>
            </w:pPr>
            <w:r>
              <w:rPr>
                <w:rFonts w:hint="eastAsia" w:ascii="宋体" w:hAnsi="宋体" w:eastAsia="宋体" w:cs="宋体"/>
                <w:b/>
                <w:bCs/>
                <w:color w:val="auto"/>
                <w:sz w:val="22"/>
                <w:szCs w:val="22"/>
                <w:lang w:val="en-US" w:eastAsia="zh-CN"/>
              </w:rPr>
              <w:t>企业资质</w:t>
            </w:r>
          </w:p>
        </w:tc>
        <w:tc>
          <w:tcPr>
            <w:tcW w:w="1086" w:type="dxa"/>
            <w:tcBorders>
              <w:top w:val="single" w:color="auto" w:sz="4" w:space="0"/>
              <w:left w:val="single" w:color="auto" w:sz="4" w:space="0"/>
              <w:right w:val="single" w:color="auto" w:sz="4" w:space="0"/>
            </w:tcBorders>
            <w:vAlign w:val="center"/>
          </w:tcPr>
          <w:p>
            <w:pPr>
              <w:spacing w:line="320" w:lineRule="exact"/>
              <w:jc w:val="both"/>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0分</w:t>
            </w:r>
          </w:p>
        </w:tc>
        <w:tc>
          <w:tcPr>
            <w:tcW w:w="5430" w:type="dxa"/>
            <w:tcBorders>
              <w:top w:val="single" w:color="auto" w:sz="4" w:space="0"/>
              <w:left w:val="single" w:color="auto" w:sz="4" w:space="0"/>
              <w:right w:val="single" w:color="auto" w:sz="4" w:space="0"/>
            </w:tcBorders>
          </w:tcPr>
          <w:p>
            <w:pPr>
              <w:spacing w:line="240" w:lineRule="auto"/>
              <w:ind w:firstLine="480" w:firstLineChars="200"/>
              <w:rPr>
                <w:rFonts w:hint="default" w:ascii="宋体" w:hAnsi="宋体"/>
                <w:color w:val="auto"/>
                <w:sz w:val="24"/>
                <w:szCs w:val="24"/>
                <w:lang w:val="en-US"/>
              </w:rPr>
            </w:pPr>
            <w:r>
              <w:rPr>
                <w:rFonts w:hint="eastAsia" w:ascii="宋体" w:hAnsi="宋体" w:eastAsia="宋体" w:cs="宋体"/>
                <w:color w:val="auto"/>
                <w:sz w:val="24"/>
                <w:szCs w:val="24"/>
                <w:lang w:val="en-US" w:eastAsia="zh-CN"/>
              </w:rPr>
              <w:t>营业执照（复印件盖章）、法人授权委托书原件、报名表等资料，</w:t>
            </w:r>
            <w:r>
              <w:rPr>
                <w:rFonts w:hint="eastAsia" w:ascii="宋体" w:hAnsi="宋体" w:cs="宋体"/>
                <w:color w:val="auto"/>
                <w:sz w:val="24"/>
              </w:rPr>
              <w:t>竞</w:t>
            </w:r>
            <w:r>
              <w:rPr>
                <w:rFonts w:hint="eastAsia" w:ascii="宋体" w:hAnsi="宋体" w:eastAsia="宋体" w:cs="宋体"/>
                <w:color w:val="auto"/>
                <w:sz w:val="24"/>
                <w:szCs w:val="24"/>
                <w:lang w:val="en-US" w:eastAsia="zh-CN"/>
              </w:rPr>
              <w:t>租商提供的符合文件要求即为满分，未按要求提供资料</w:t>
            </w:r>
            <w:r>
              <w:rPr>
                <w:rFonts w:hint="eastAsia" w:ascii="宋体" w:hAnsi="宋体" w:cs="宋体"/>
                <w:color w:val="auto"/>
                <w:sz w:val="24"/>
                <w:szCs w:val="24"/>
                <w:lang w:val="en-US" w:eastAsia="zh-CN"/>
              </w:rPr>
              <w:t>按</w:t>
            </w:r>
            <w:r>
              <w:rPr>
                <w:rFonts w:hint="eastAsia" w:ascii="宋体" w:hAnsi="宋体" w:eastAsia="宋体" w:cs="宋体"/>
                <w:color w:val="auto"/>
                <w:sz w:val="24"/>
                <w:szCs w:val="24"/>
                <w:lang w:val="en-US" w:eastAsia="zh-CN"/>
              </w:rPr>
              <w:t>第二部分第16条相关</w:t>
            </w:r>
            <w:r>
              <w:rPr>
                <w:rFonts w:hint="eastAsia" w:ascii="宋体" w:hAnsi="宋体" w:cs="宋体"/>
                <w:color w:val="auto"/>
                <w:sz w:val="24"/>
                <w:szCs w:val="24"/>
                <w:lang w:val="en-US" w:eastAsia="zh-CN"/>
              </w:rPr>
              <w:t>规定</w:t>
            </w:r>
            <w:r>
              <w:rPr>
                <w:rFonts w:hint="eastAsia" w:ascii="宋体" w:hAnsi="宋体" w:eastAsia="宋体" w:cs="宋体"/>
                <w:color w:val="auto"/>
                <w:sz w:val="24"/>
                <w:szCs w:val="24"/>
                <w:lang w:val="en-US" w:eastAsia="zh-CN"/>
              </w:rPr>
              <w:t>执行</w:t>
            </w:r>
            <w:r>
              <w:rPr>
                <w:rFonts w:hint="eastAsia" w:ascii="宋体" w:hAnsi="宋体" w:cs="宋体"/>
                <w:color w:val="auto"/>
                <w:sz w:val="24"/>
                <w:szCs w:val="24"/>
                <w:lang w:val="en-US" w:eastAsia="zh-CN"/>
              </w:rPr>
              <w:t>，满分10分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651" w:type="dxa"/>
            <w:tcBorders>
              <w:left w:val="single" w:color="auto" w:sz="4" w:space="0"/>
              <w:right w:val="single" w:color="auto" w:sz="4" w:space="0"/>
            </w:tcBorders>
            <w:vAlign w:val="center"/>
          </w:tcPr>
          <w:p>
            <w:pPr>
              <w:spacing w:line="3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2</w:t>
            </w:r>
          </w:p>
        </w:tc>
        <w:tc>
          <w:tcPr>
            <w:tcW w:w="137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top"/>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b/>
                <w:bCs/>
                <w:color w:val="auto"/>
                <w:sz w:val="22"/>
                <w:szCs w:val="22"/>
                <w:lang w:val="en-US" w:eastAsia="zh-CN"/>
              </w:rPr>
              <w:t>文艺表演</w:t>
            </w:r>
          </w:p>
        </w:tc>
        <w:tc>
          <w:tcPr>
            <w:tcW w:w="1086" w:type="dxa"/>
            <w:tcBorders>
              <w:top w:val="single" w:color="auto" w:sz="4" w:space="0"/>
              <w:left w:val="single" w:color="auto" w:sz="4" w:space="0"/>
              <w:right w:val="single" w:color="auto" w:sz="4" w:space="0"/>
            </w:tcBorders>
            <w:vAlign w:val="center"/>
          </w:tcPr>
          <w:p>
            <w:pPr>
              <w:spacing w:line="320" w:lineRule="exact"/>
              <w:jc w:val="center"/>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0分</w:t>
            </w:r>
          </w:p>
        </w:tc>
        <w:tc>
          <w:tcPr>
            <w:tcW w:w="5430" w:type="dxa"/>
            <w:tcBorders>
              <w:top w:val="single" w:color="auto" w:sz="4" w:space="0"/>
              <w:left w:val="single" w:color="auto" w:sz="4" w:space="0"/>
              <w:right w:val="single" w:color="auto" w:sz="4" w:space="0"/>
            </w:tcBorders>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1.舞蹈表演主题：土家传统舞蹈表演、民俗表演等</w:t>
            </w:r>
            <w:r>
              <w:rPr>
                <w:rFonts w:hint="eastAsia" w:ascii="宋体" w:hAnsi="宋体" w:cs="宋体"/>
                <w:color w:val="auto"/>
                <w:sz w:val="24"/>
                <w:szCs w:val="24"/>
                <w:lang w:val="en-US" w:eastAsia="zh-CN"/>
              </w:rPr>
              <w:t>满分15</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lang w:val="en-US" w:eastAsia="zh-CN"/>
              </w:rPr>
              <w:t xml:space="preserve">；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2.景区讲解主题：主要介绍土家历史文化，清江沿岸风土人情，地理地貌等</w:t>
            </w:r>
            <w:r>
              <w:rPr>
                <w:rFonts w:hint="eastAsia" w:ascii="宋体" w:hAnsi="宋体" w:cs="宋体"/>
                <w:color w:val="auto"/>
                <w:sz w:val="24"/>
                <w:szCs w:val="24"/>
                <w:lang w:val="en-US" w:eastAsia="zh-CN"/>
              </w:rPr>
              <w:t>,满分15</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3.要求：以上两个主题须竞租人分别</w:t>
            </w:r>
            <w:r>
              <w:rPr>
                <w:rFonts w:hint="eastAsia" w:ascii="宋体" w:hAnsi="宋体" w:cs="宋体"/>
                <w:color w:val="auto"/>
                <w:sz w:val="24"/>
                <w:szCs w:val="24"/>
                <w:lang w:val="en-US" w:eastAsia="zh-CN"/>
              </w:rPr>
              <w:t>以</w:t>
            </w:r>
            <w:r>
              <w:rPr>
                <w:rFonts w:hint="eastAsia" w:ascii="宋体" w:hAnsi="宋体" w:eastAsia="宋体" w:cs="宋体"/>
                <w:color w:val="auto"/>
                <w:sz w:val="24"/>
                <w:szCs w:val="24"/>
                <w:lang w:val="en-US" w:eastAsia="zh-CN"/>
              </w:rPr>
              <w:t>自拟的表演节目参加竞租，表演时间3-5分钟；表演内容健康、积极向上。</w:t>
            </w:r>
          </w:p>
          <w:p>
            <w:pPr>
              <w:spacing w:line="24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4.评委根据表演的难易度、服装形象、演唱（舞蹈）表演技巧、演唱（舞蹈）的整体效果等方面综合评分，</w:t>
            </w:r>
            <w:r>
              <w:rPr>
                <w:rFonts w:hint="eastAsia" w:ascii="宋体" w:hAnsi="宋体" w:cs="宋体"/>
                <w:color w:val="auto"/>
                <w:sz w:val="24"/>
                <w:szCs w:val="24"/>
                <w:shd w:val="clear" w:color="auto" w:fill="auto"/>
                <w:lang w:val="en-US" w:eastAsia="zh-CN"/>
              </w:rPr>
              <w:t>以上两个主题总</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为30</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51" w:type="dxa"/>
            <w:tcBorders>
              <w:left w:val="single" w:color="auto" w:sz="4" w:space="0"/>
              <w:right w:val="single" w:color="auto" w:sz="4" w:space="0"/>
            </w:tcBorders>
            <w:vAlign w:val="center"/>
          </w:tcPr>
          <w:p>
            <w:pPr>
              <w:spacing w:line="3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137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cs="宋体"/>
                <w:b/>
                <w:bCs/>
                <w:color w:val="auto"/>
                <w:sz w:val="22"/>
                <w:szCs w:val="22"/>
                <w:lang w:val="en-US" w:eastAsia="zh-CN"/>
              </w:rPr>
              <w:t>报</w:t>
            </w:r>
            <w:r>
              <w:rPr>
                <w:rFonts w:hint="eastAsia" w:ascii="宋体" w:hAnsi="宋体" w:eastAsia="宋体" w:cs="宋体"/>
                <w:b/>
                <w:bCs/>
                <w:color w:val="auto"/>
                <w:sz w:val="22"/>
                <w:szCs w:val="22"/>
                <w:lang w:val="en-US" w:eastAsia="zh-CN"/>
              </w:rPr>
              <w:t>价</w:t>
            </w:r>
            <w:r>
              <w:rPr>
                <w:rFonts w:hint="eastAsia" w:ascii="宋体" w:hAnsi="宋体" w:eastAsia="宋体" w:cs="宋体"/>
                <w:i w:val="0"/>
                <w:color w:val="auto"/>
                <w:kern w:val="0"/>
                <w:sz w:val="21"/>
                <w:szCs w:val="21"/>
                <w:u w:val="none"/>
                <w:lang w:val="en-US" w:eastAsia="zh-CN"/>
              </w:rPr>
              <w:br w:type="textWrapping"/>
            </w:r>
          </w:p>
        </w:tc>
        <w:tc>
          <w:tcPr>
            <w:tcW w:w="1086" w:type="dxa"/>
            <w:tcBorders>
              <w:top w:val="single" w:color="auto" w:sz="4" w:space="0"/>
              <w:left w:val="single" w:color="auto" w:sz="4" w:space="0"/>
              <w:right w:val="single" w:color="auto" w:sz="4" w:space="0"/>
            </w:tcBorders>
            <w:vAlign w:val="center"/>
          </w:tcPr>
          <w:p>
            <w:pPr>
              <w:spacing w:line="320" w:lineRule="exact"/>
              <w:jc w:val="center"/>
              <w:rPr>
                <w:rFonts w:hint="default" w:ascii="宋体" w:hAnsi="宋体"/>
                <w:color w:val="auto"/>
                <w:sz w:val="24"/>
                <w:lang w:val="en-US" w:eastAsia="zh-CN"/>
              </w:rPr>
            </w:pPr>
            <w:r>
              <w:rPr>
                <w:rFonts w:hint="eastAsia" w:ascii="宋体" w:hAnsi="宋体"/>
                <w:color w:val="auto"/>
                <w:sz w:val="24"/>
                <w:lang w:val="en-US" w:eastAsia="zh-CN"/>
              </w:rPr>
              <w:t>40分</w:t>
            </w:r>
          </w:p>
        </w:tc>
        <w:tc>
          <w:tcPr>
            <w:tcW w:w="5430" w:type="dxa"/>
            <w:tcBorders>
              <w:top w:val="single" w:color="auto" w:sz="4" w:space="0"/>
              <w:left w:val="single" w:color="auto" w:sz="4" w:space="0"/>
              <w:right w:val="single" w:color="auto" w:sz="4" w:space="0"/>
            </w:tcBorders>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有效投标</w:t>
            </w:r>
            <w:r>
              <w:rPr>
                <w:rFonts w:hint="eastAsia" w:ascii="宋体" w:hAnsi="宋体" w:cs="宋体"/>
                <w:color w:val="auto"/>
                <w:sz w:val="24"/>
                <w:szCs w:val="24"/>
                <w:lang w:val="en-US" w:eastAsia="zh-CN"/>
              </w:rPr>
              <w:t>最高报价为满分40</w:t>
            </w:r>
            <w:r>
              <w:rPr>
                <w:rFonts w:hint="eastAsia" w:ascii="宋体" w:hAnsi="宋体" w:eastAsia="宋体" w:cs="宋体"/>
                <w:color w:val="auto"/>
                <w:sz w:val="24"/>
                <w:szCs w:val="24"/>
                <w:lang w:val="en-US" w:eastAsia="zh-CN"/>
              </w:rPr>
              <w:t>分，其他</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lang w:val="en-US" w:eastAsia="zh-CN"/>
              </w:rPr>
              <w:t>租人报价得分</w:t>
            </w:r>
            <w:r>
              <w:rPr>
                <w:rFonts w:hint="eastAsia" w:ascii="宋体" w:hAnsi="宋体" w:cs="宋体"/>
                <w:color w:val="auto"/>
                <w:sz w:val="24"/>
                <w:szCs w:val="24"/>
                <w:lang w:val="en-US" w:eastAsia="zh-CN"/>
              </w:rPr>
              <w:t>=40分*（</w:t>
            </w:r>
            <w:r>
              <w:rPr>
                <w:rFonts w:hint="eastAsia" w:ascii="宋体" w:hAnsi="宋体" w:eastAsia="宋体" w:cs="宋体"/>
                <w:color w:val="auto"/>
                <w:sz w:val="24"/>
                <w:szCs w:val="24"/>
                <w:lang w:val="en-US" w:eastAsia="zh-CN"/>
              </w:rPr>
              <w:t>其他</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lang w:val="en-US" w:eastAsia="zh-CN"/>
              </w:rPr>
              <w:t>租人报价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最高报价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651" w:type="dxa"/>
            <w:tcBorders>
              <w:left w:val="single" w:color="auto" w:sz="4" w:space="0"/>
              <w:right w:val="single" w:color="auto" w:sz="4" w:space="0"/>
            </w:tcBorders>
            <w:vAlign w:val="center"/>
          </w:tcPr>
          <w:p>
            <w:pPr>
              <w:spacing w:line="320" w:lineRule="exact"/>
              <w:jc w:val="center"/>
              <w:rPr>
                <w:rFonts w:hint="default" w:ascii="宋体" w:hAnsi="宋体"/>
                <w:color w:val="auto"/>
                <w:sz w:val="24"/>
                <w:lang w:val="en-US" w:eastAsia="zh-CN"/>
              </w:rPr>
            </w:pPr>
            <w:r>
              <w:rPr>
                <w:rFonts w:hint="eastAsia" w:ascii="宋体" w:hAnsi="宋体"/>
                <w:color w:val="auto"/>
                <w:sz w:val="24"/>
                <w:lang w:val="en-US" w:eastAsia="zh-CN"/>
              </w:rPr>
              <w:t>4</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基本设备配套</w:t>
            </w:r>
          </w:p>
        </w:tc>
        <w:tc>
          <w:tcPr>
            <w:tcW w:w="10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10分</w:t>
            </w:r>
          </w:p>
        </w:tc>
        <w:tc>
          <w:tcPr>
            <w:tcW w:w="5430"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1.基本设备配套主要为咖啡机、冰淇淋机和其他设备，品牌应为国内国际一线品牌，如：咖啡机主要品牌，德龙（DELONGHI） 、飞利浦 、百胜图（BARSETTO）、西门子 、克虏伯（KRUPS）；冰淇淋机主要品牌，志高、德玛仕（DEMASHI）、复旦申花、猛世（mengshi）东贝。 </w:t>
            </w:r>
          </w:p>
          <w:p>
            <w:pPr>
              <w:spacing w:line="24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2.评委根据咖啡机和冰淇淋机的品牌配置、价格等因素或基本设备配套方案进行综合评分，总分10分。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651" w:type="dxa"/>
            <w:tcBorders>
              <w:left w:val="single" w:color="auto" w:sz="4" w:space="0"/>
              <w:right w:val="single" w:color="auto" w:sz="4" w:space="0"/>
            </w:tcBorders>
            <w:vAlign w:val="center"/>
          </w:tcPr>
          <w:p>
            <w:pPr>
              <w:spacing w:line="320" w:lineRule="exact"/>
              <w:jc w:val="center"/>
              <w:rPr>
                <w:rFonts w:hint="default" w:ascii="宋体" w:hAnsi="宋体"/>
                <w:color w:val="auto"/>
                <w:sz w:val="24"/>
                <w:lang w:val="en-US" w:eastAsia="zh-CN"/>
              </w:rPr>
            </w:pPr>
            <w:r>
              <w:rPr>
                <w:rFonts w:hint="eastAsia" w:ascii="宋体" w:hAnsi="宋体"/>
                <w:color w:val="auto"/>
                <w:sz w:val="24"/>
                <w:lang w:val="en-US" w:eastAsia="zh-CN"/>
              </w:rPr>
              <w:t>5</w:t>
            </w:r>
          </w:p>
        </w:tc>
        <w:tc>
          <w:tcPr>
            <w:tcW w:w="1374"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b/>
                <w:bCs/>
                <w:color w:val="auto"/>
                <w:sz w:val="22"/>
                <w:szCs w:val="22"/>
                <w:lang w:val="en-US" w:eastAsia="zh-CN"/>
              </w:rPr>
              <w:t>服务质量及游客满意度</w:t>
            </w:r>
          </w:p>
        </w:tc>
        <w:tc>
          <w:tcPr>
            <w:tcW w:w="1086"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color w:val="auto"/>
                <w:sz w:val="24"/>
              </w:rPr>
              <w:t>10分</w:t>
            </w:r>
          </w:p>
        </w:tc>
        <w:tc>
          <w:tcPr>
            <w:tcW w:w="5430" w:type="dxa"/>
            <w:tcBorders>
              <w:top w:val="single" w:color="auto" w:sz="4" w:space="0"/>
              <w:left w:val="single" w:color="auto" w:sz="4" w:space="0"/>
              <w:right w:val="single" w:color="auto" w:sz="4" w:space="0"/>
            </w:tcBorders>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1.服务质量主题：</w:t>
            </w:r>
            <w:r>
              <w:rPr>
                <w:rFonts w:hint="eastAsia" w:ascii="宋体" w:hAnsi="宋体" w:cs="宋体"/>
                <w:color w:val="auto"/>
                <w:sz w:val="24"/>
                <w:szCs w:val="24"/>
                <w:lang w:val="en-US" w:eastAsia="zh-CN"/>
              </w:rPr>
              <w:t>从</w:t>
            </w:r>
            <w:r>
              <w:rPr>
                <w:rFonts w:hint="eastAsia" w:ascii="宋体" w:hAnsi="宋体" w:eastAsia="宋体" w:cs="宋体"/>
                <w:color w:val="auto"/>
                <w:sz w:val="24"/>
                <w:szCs w:val="24"/>
                <w:lang w:val="en-US" w:eastAsia="zh-CN"/>
              </w:rPr>
              <w:t>服务理念、标准、仪容仪表、方法、态度等方面进行介绍</w:t>
            </w:r>
            <w:r>
              <w:rPr>
                <w:rFonts w:hint="eastAsia" w:ascii="宋体" w:hAnsi="宋体" w:cs="宋体"/>
                <w:color w:val="auto"/>
                <w:sz w:val="24"/>
                <w:szCs w:val="24"/>
                <w:lang w:val="en-US" w:eastAsia="zh-CN"/>
              </w:rPr>
              <w:t>，满分为5分</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2.游客满意度主题：提供的商品、服务能够满足游客消费的需求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从商品质量、价格、销售、投诉处理，现场服务等方</w:t>
            </w:r>
            <w:r>
              <w:rPr>
                <w:rFonts w:hint="eastAsia" w:ascii="宋体" w:hAnsi="宋体" w:cs="宋体"/>
                <w:color w:val="auto"/>
                <w:sz w:val="24"/>
                <w:szCs w:val="24"/>
                <w:lang w:val="en-US" w:eastAsia="zh-CN"/>
              </w:rPr>
              <w:t>面的提升提出措施计划，满分为5分</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i w:val="0"/>
                <w:color w:val="auto"/>
                <w:kern w:val="0"/>
                <w:sz w:val="24"/>
                <w:szCs w:val="24"/>
                <w:u w:val="none"/>
                <w:lang w:val="en-US" w:eastAsia="zh-CN"/>
              </w:rPr>
            </w:pPr>
            <w:r>
              <w:rPr>
                <w:rFonts w:hint="eastAsia" w:ascii="宋体" w:hAnsi="宋体" w:eastAsia="宋体" w:cs="宋体"/>
                <w:color w:val="auto"/>
                <w:sz w:val="24"/>
                <w:szCs w:val="24"/>
                <w:lang w:val="en-US" w:eastAsia="zh-CN"/>
              </w:rPr>
              <w:t>3.评委根据以上所述进行综合评分，</w:t>
            </w:r>
            <w:r>
              <w:rPr>
                <w:rFonts w:hint="eastAsia" w:ascii="宋体" w:hAnsi="宋体" w:cs="宋体"/>
                <w:color w:val="auto"/>
                <w:sz w:val="24"/>
                <w:szCs w:val="24"/>
                <w:lang w:val="en-US" w:eastAsia="zh-CN"/>
              </w:rPr>
              <w:t>总</w:t>
            </w:r>
            <w:r>
              <w:rPr>
                <w:rFonts w:hint="eastAsia" w:ascii="宋体" w:hAnsi="宋体" w:eastAsia="宋体" w:cs="宋体"/>
                <w:color w:val="auto"/>
                <w:sz w:val="24"/>
                <w:szCs w:val="24"/>
                <w:lang w:val="en-US" w:eastAsia="zh-CN"/>
              </w:rPr>
              <w:t>分10分。</w:t>
            </w:r>
          </w:p>
        </w:tc>
      </w:tr>
    </w:tbl>
    <w:p>
      <w:pPr>
        <w:keepNext w:val="0"/>
        <w:keepLines w:val="0"/>
        <w:pageBreakBefore w:val="0"/>
        <w:widowControl/>
        <w:suppressLineNumbers/>
        <w:kinsoku/>
        <w:wordWrap w:val="0"/>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本次评标采用综合评分法，总分100分。其中企业资质</w:t>
      </w:r>
      <w:r>
        <w:rPr>
          <w:rFonts w:hint="eastAsia" w:ascii="仿宋" w:hAnsi="仿宋" w:eastAsia="仿宋"/>
          <w:color w:val="auto"/>
          <w:sz w:val="32"/>
          <w:szCs w:val="32"/>
          <w:lang w:val="en-US" w:eastAsia="zh-CN"/>
        </w:rPr>
        <w:t>10分，文艺表演30</w:t>
      </w:r>
      <w:r>
        <w:rPr>
          <w:rFonts w:hint="eastAsia" w:ascii="仿宋" w:hAnsi="仿宋" w:eastAsia="仿宋"/>
          <w:color w:val="auto"/>
          <w:sz w:val="32"/>
          <w:szCs w:val="32"/>
          <w:lang w:val="en-US" w:eastAsia="zh-CN"/>
        </w:rPr>
        <w:t>分，报价40分，基本设备配套10分，</w:t>
      </w:r>
      <w:r>
        <w:rPr>
          <w:rFonts w:hint="eastAsia" w:ascii="仿宋" w:hAnsi="仿宋" w:eastAsia="仿宋"/>
          <w:color w:val="auto"/>
          <w:sz w:val="32"/>
          <w:szCs w:val="32"/>
          <w:lang w:val="en-US" w:eastAsia="zh-CN"/>
        </w:rPr>
        <w:t>服务质量及游客满意度10分</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评委的评分为</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个部</w:t>
      </w:r>
      <w:r>
        <w:rPr>
          <w:rFonts w:hint="eastAsia" w:ascii="仿宋" w:hAnsi="仿宋" w:eastAsia="仿宋"/>
          <w:color w:val="auto"/>
          <w:sz w:val="32"/>
          <w:szCs w:val="32"/>
          <w:lang w:eastAsia="zh-CN"/>
        </w:rPr>
        <w:t>分评分之和。竞租单位的最终得分为评分的算术平均值（精确到小数点后两位，第三位四舍五入）。</w:t>
      </w:r>
    </w:p>
    <w:p>
      <w:pPr>
        <w:rPr>
          <w:rFonts w:hint="eastAsia" w:ascii="仿宋" w:hAnsi="仿宋" w:eastAsia="仿宋"/>
          <w:color w:val="auto"/>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outlineLvl w:val="0"/>
        <w:rPr>
          <w:rFonts w:hint="eastAsia" w:ascii="宋体" w:hAnsi="宋体" w:eastAsia="宋体" w:cs="宋体"/>
          <w:b/>
          <w:bCs/>
          <w:color w:val="auto"/>
          <w:sz w:val="32"/>
          <w:szCs w:val="32"/>
          <w:lang w:val="en-US" w:eastAsia="zh-CN"/>
        </w:rPr>
      </w:pPr>
      <w:bookmarkStart w:id="4" w:name="_Toc26693"/>
      <w:r>
        <w:rPr>
          <w:rFonts w:hint="eastAsia" w:ascii="宋体" w:hAnsi="宋体" w:eastAsia="宋体" w:cs="宋体"/>
          <w:b/>
          <w:bCs/>
          <w:color w:val="auto"/>
          <w:sz w:val="32"/>
          <w:szCs w:val="32"/>
          <w:lang w:val="en-US" w:eastAsia="zh-CN"/>
        </w:rPr>
        <w:t>第四部分  响应文件格式</w:t>
      </w:r>
      <w:bookmarkEnd w:id="4"/>
    </w:p>
    <w:p>
      <w:pPr>
        <w:adjustRightInd w:val="0"/>
        <w:snapToGrid w:val="0"/>
        <w:jc w:val="center"/>
        <w:outlineLvl w:val="0"/>
        <w:rPr>
          <w:rFonts w:ascii="Times New Roman" w:hAnsi="Times New Roman" w:cs="Times New Roman"/>
          <w:b/>
          <w:color w:val="auto"/>
          <w:sz w:val="18"/>
          <w:szCs w:val="18"/>
        </w:rPr>
      </w:pPr>
    </w:p>
    <w:p>
      <w:pPr>
        <w:rPr>
          <w:rFonts w:ascii="Times New Roman" w:hAnsi="Times New Roman" w:cs="Times New Roman"/>
          <w:color w:val="auto"/>
          <w:szCs w:val="28"/>
        </w:rPr>
      </w:pPr>
      <w:r>
        <w:rPr>
          <w:rFonts w:ascii="Times New Roman" w:hAnsi="Times New Roman" w:cs="Times New Roman"/>
          <w:color w:val="auto"/>
          <w:szCs w:val="28"/>
        </w:rPr>
        <w:br w:type="page"/>
      </w:r>
    </w:p>
    <w:p>
      <w:pPr>
        <w:bidi w:val="0"/>
        <w:rPr>
          <w:color w:val="auto"/>
        </w:rPr>
      </w:pPr>
      <w:r>
        <w:rPr>
          <w:color w:val="auto"/>
        </w:rPr>
        <w:t>封面：</w:t>
      </w:r>
    </w:p>
    <w:p>
      <w:pPr>
        <w:tabs>
          <w:tab w:val="left" w:pos="1260"/>
        </w:tabs>
        <w:jc w:val="center"/>
        <w:rPr>
          <w:rFonts w:ascii="Times New Roman" w:hAnsi="Times New Roman" w:eastAsia="宋体" w:cs="Times New Roman"/>
          <w:b/>
          <w:bCs/>
          <w:color w:val="auto"/>
          <w:spacing w:val="100"/>
          <w:w w:val="110"/>
          <w:sz w:val="36"/>
          <w:szCs w:val="36"/>
        </w:rPr>
      </w:pPr>
    </w:p>
    <w:p>
      <w:pPr>
        <w:keepNext w:val="0"/>
        <w:keepLines w:val="0"/>
        <w:pageBreakBefore w:val="0"/>
        <w:widowControl/>
        <w:suppressLineNumbers/>
        <w:kinsoku/>
        <w:overflowPunct/>
        <w:topLinePunct w:val="0"/>
        <w:autoSpaceDE/>
        <w:autoSpaceDN/>
        <w:bidi w:val="0"/>
        <w:adjustRightInd w:val="0"/>
        <w:snapToGrid w:val="0"/>
        <w:spacing w:after="0" w:line="600" w:lineRule="exact"/>
        <w:ind w:left="7889" w:leftChars="200" w:hanging="7469" w:hangingChars="1550"/>
        <w:jc w:val="center"/>
        <w:textAlignment w:val="auto"/>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恩施大清江景区游船商铺招租项目</w:t>
      </w:r>
    </w:p>
    <w:p>
      <w:pPr>
        <w:tabs>
          <w:tab w:val="left" w:pos="1260"/>
        </w:tabs>
        <w:jc w:val="center"/>
        <w:rPr>
          <w:rFonts w:ascii="Times New Roman" w:hAnsi="Times New Roman" w:eastAsia="宋体" w:cs="Times New Roman"/>
          <w:bCs/>
          <w:color w:val="auto"/>
          <w:spacing w:val="100"/>
          <w:w w:val="110"/>
          <w:sz w:val="100"/>
          <w:szCs w:val="100"/>
        </w:rPr>
      </w:pPr>
    </w:p>
    <w:p>
      <w:pPr>
        <w:tabs>
          <w:tab w:val="left" w:pos="1260"/>
        </w:tabs>
        <w:jc w:val="center"/>
        <w:rPr>
          <w:rFonts w:ascii="Times New Roman" w:hAnsi="Times New Roman" w:eastAsia="宋体" w:cs="Times New Roman"/>
          <w:bCs/>
          <w:color w:val="auto"/>
          <w:spacing w:val="100"/>
          <w:w w:val="110"/>
          <w:sz w:val="100"/>
          <w:szCs w:val="100"/>
        </w:rPr>
      </w:pPr>
    </w:p>
    <w:p>
      <w:pPr>
        <w:tabs>
          <w:tab w:val="left" w:pos="1260"/>
        </w:tabs>
        <w:jc w:val="center"/>
        <w:rPr>
          <w:rFonts w:ascii="Times New Roman" w:hAnsi="Times New Roman" w:eastAsia="宋体" w:cs="Times New Roman"/>
          <w:color w:val="auto"/>
          <w:spacing w:val="100"/>
          <w:w w:val="110"/>
          <w:sz w:val="100"/>
          <w:szCs w:val="100"/>
        </w:rPr>
      </w:pPr>
      <w:r>
        <w:rPr>
          <w:rFonts w:ascii="Times New Roman" w:hAnsi="Times New Roman" w:eastAsia="宋体" w:cs="Times New Roman"/>
          <w:bCs/>
          <w:color w:val="auto"/>
          <w:spacing w:val="100"/>
          <w:w w:val="110"/>
          <w:sz w:val="100"/>
          <w:szCs w:val="100"/>
        </w:rPr>
        <w:t>响应文件</w:t>
      </w:r>
    </w:p>
    <w:p>
      <w:pPr>
        <w:jc w:val="center"/>
        <w:rPr>
          <w:rFonts w:ascii="Times New Roman" w:hAnsi="Times New Roman" w:eastAsia="宋体" w:cs="Times New Roman"/>
          <w:color w:val="auto"/>
          <w:sz w:val="44"/>
          <w:szCs w:val="21"/>
        </w:rPr>
      </w:pPr>
      <w:r>
        <w:rPr>
          <w:rFonts w:ascii="Times New Roman" w:hAnsi="Times New Roman" w:eastAsia="宋体" w:cs="Times New Roman"/>
          <w:color w:val="auto"/>
          <w:sz w:val="44"/>
          <w:szCs w:val="21"/>
        </w:rPr>
        <w:t>（正本）</w:t>
      </w:r>
    </w:p>
    <w:p>
      <w:pPr>
        <w:jc w:val="center"/>
        <w:rPr>
          <w:rFonts w:ascii="Times New Roman" w:hAnsi="Times New Roman" w:eastAsia="宋体" w:cs="Times New Roman"/>
          <w:color w:val="auto"/>
          <w:sz w:val="44"/>
          <w:szCs w:val="21"/>
        </w:rPr>
      </w:pPr>
    </w:p>
    <w:p>
      <w:pPr>
        <w:spacing w:line="360" w:lineRule="auto"/>
        <w:ind w:firstLine="1280" w:firstLineChars="400"/>
        <w:rPr>
          <w:rFonts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项目编号：</w:t>
      </w:r>
    </w:p>
    <w:p>
      <w:pPr>
        <w:spacing w:line="360" w:lineRule="auto"/>
        <w:ind w:firstLine="1280" w:firstLineChars="400"/>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项目名称：</w:t>
      </w:r>
    </w:p>
    <w:p>
      <w:pPr>
        <w:spacing w:line="360" w:lineRule="auto"/>
        <w:ind w:firstLine="1280" w:firstLineChars="400"/>
        <w:rPr>
          <w:rFonts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磋商内容：</w:t>
      </w:r>
    </w:p>
    <w:p>
      <w:pPr>
        <w:ind w:firstLine="1320" w:firstLineChars="300"/>
        <w:rPr>
          <w:rFonts w:ascii="Times New Roman" w:hAnsi="Times New Roman" w:eastAsia="宋体" w:cs="Times New Roman"/>
          <w:color w:val="auto"/>
          <w:sz w:val="44"/>
          <w:szCs w:val="21"/>
        </w:rPr>
      </w:pPr>
    </w:p>
    <w:p>
      <w:pPr>
        <w:ind w:firstLine="1320" w:firstLineChars="300"/>
        <w:rPr>
          <w:rFonts w:ascii="Times New Roman" w:hAnsi="Times New Roman" w:eastAsia="宋体" w:cs="Times New Roman"/>
          <w:color w:val="auto"/>
          <w:sz w:val="44"/>
          <w:szCs w:val="21"/>
        </w:rPr>
      </w:pPr>
    </w:p>
    <w:p>
      <w:pPr>
        <w:jc w:val="center"/>
        <w:rPr>
          <w:rFonts w:ascii="Times New Roman" w:hAnsi="Times New Roman" w:eastAsia="宋体" w:cs="Times New Roman"/>
          <w:color w:val="auto"/>
          <w:sz w:val="32"/>
          <w:szCs w:val="32"/>
        </w:rPr>
      </w:pPr>
    </w:p>
    <w:p>
      <w:pPr>
        <w:jc w:val="center"/>
        <w:rPr>
          <w:rFonts w:ascii="Times New Roman" w:hAnsi="Times New Roman" w:eastAsia="宋体" w:cs="Times New Roman"/>
          <w:color w:val="auto"/>
          <w:sz w:val="32"/>
          <w:szCs w:val="32"/>
        </w:rPr>
      </w:pPr>
    </w:p>
    <w:p>
      <w:pPr>
        <w:jc w:val="center"/>
        <w:rPr>
          <w:rFonts w:ascii="Times New Roman" w:hAnsi="Times New Roman" w:eastAsia="宋体" w:cs="Times New Roman"/>
          <w:color w:val="auto"/>
          <w:sz w:val="44"/>
          <w:szCs w:val="21"/>
        </w:rPr>
      </w:pPr>
      <w:r>
        <w:rPr>
          <w:rFonts w:hint="eastAsia" w:ascii="Times New Roman" w:hAnsi="Times New Roman" w:eastAsia="宋体" w:cs="Times New Roman"/>
          <w:color w:val="auto"/>
          <w:sz w:val="32"/>
          <w:szCs w:val="32"/>
          <w:lang w:val="en-US" w:eastAsia="zh-CN"/>
        </w:rPr>
        <w:t>竞租人</w:t>
      </w:r>
      <w:r>
        <w:rPr>
          <w:rFonts w:ascii="Times New Roman" w:hAnsi="Times New Roman" w:eastAsia="宋体" w:cs="Times New Roman"/>
          <w:color w:val="auto"/>
          <w:sz w:val="32"/>
          <w:szCs w:val="32"/>
        </w:rPr>
        <w:t>名称</w:t>
      </w:r>
      <w:r>
        <w:rPr>
          <w:rFonts w:hint="eastAsia" w:ascii="Times New Roman" w:hAnsi="Times New Roman" w:eastAsia="宋体" w:cs="Times New Roman"/>
          <w:color w:val="auto"/>
          <w:sz w:val="32"/>
          <w:szCs w:val="32"/>
        </w:rPr>
        <w:t>：</w:t>
      </w:r>
    </w:p>
    <w:p>
      <w:pPr>
        <w:spacing w:line="360" w:lineRule="auto"/>
        <w:jc w:val="center"/>
        <w:rPr>
          <w:rFonts w:ascii="Times New Roman" w:hAnsi="Times New Roman" w:eastAsia="宋体" w:cs="Times New Roman"/>
          <w:color w:val="auto"/>
          <w:sz w:val="32"/>
          <w:szCs w:val="32"/>
          <w:u w:val="single"/>
        </w:rPr>
      </w:pPr>
      <w:r>
        <w:rPr>
          <w:rFonts w:hint="eastAsia" w:ascii="Times New Roman" w:hAnsi="Times New Roman" w:eastAsia="宋体" w:cs="Times New Roman"/>
          <w:color w:val="auto"/>
          <w:sz w:val="32"/>
          <w:szCs w:val="32"/>
          <w:lang w:val="en-US" w:eastAsia="zh-CN"/>
        </w:rPr>
        <w:t xml:space="preserve">                      </w:t>
      </w:r>
      <w:r>
        <w:rPr>
          <w:rFonts w:ascii="Times New Roman" w:hAnsi="Times New Roman" w:eastAsia="宋体" w:cs="Times New Roman"/>
          <w:color w:val="auto"/>
          <w:sz w:val="32"/>
          <w:szCs w:val="32"/>
        </w:rPr>
        <w:t xml:space="preserve">年 </w:t>
      </w:r>
      <w:r>
        <w:rPr>
          <w:rFonts w:hint="eastAsia" w:ascii="Times New Roman" w:hAnsi="Times New Roman" w:eastAsia="宋体" w:cs="Times New Roman"/>
          <w:color w:val="auto"/>
          <w:sz w:val="32"/>
          <w:szCs w:val="32"/>
          <w:lang w:val="en-US" w:eastAsia="zh-CN"/>
        </w:rPr>
        <w:t xml:space="preserve">   </w:t>
      </w:r>
      <w:r>
        <w:rPr>
          <w:rFonts w:ascii="Times New Roman" w:hAnsi="Times New Roman" w:eastAsia="宋体" w:cs="Times New Roman"/>
          <w:color w:val="auto"/>
          <w:sz w:val="32"/>
          <w:szCs w:val="32"/>
        </w:rPr>
        <w:t xml:space="preserve"> 月 </w:t>
      </w:r>
      <w:r>
        <w:rPr>
          <w:rFonts w:hint="eastAsia" w:ascii="Times New Roman" w:hAnsi="Times New Roman" w:eastAsia="宋体" w:cs="Times New Roman"/>
          <w:color w:val="auto"/>
          <w:sz w:val="32"/>
          <w:szCs w:val="32"/>
          <w:lang w:val="en-US" w:eastAsia="zh-CN"/>
        </w:rPr>
        <w:t xml:space="preserve">   </w:t>
      </w:r>
      <w:r>
        <w:rPr>
          <w:rFonts w:ascii="Times New Roman" w:hAnsi="Times New Roman" w:eastAsia="宋体" w:cs="Times New Roman"/>
          <w:color w:val="auto"/>
          <w:sz w:val="32"/>
          <w:szCs w:val="32"/>
        </w:rPr>
        <w:t xml:space="preserve"> 日</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cs="Times New Roman"/>
          <w:b/>
          <w:color w:val="auto"/>
          <w:sz w:val="32"/>
          <w:szCs w:val="32"/>
        </w:rPr>
      </w:pPr>
      <w:r>
        <w:rPr>
          <w:rFonts w:ascii="Times New Roman" w:hAnsi="Times New Roman" w:cs="Times New Roman"/>
          <w:b/>
          <w:color w:val="auto"/>
        </w:rPr>
        <w:br w:type="page"/>
      </w:r>
      <w:r>
        <w:rPr>
          <w:rFonts w:ascii="Times New Roman" w:hAnsi="Times New Roman" w:cs="Times New Roman"/>
          <w:b/>
          <w:color w:val="auto"/>
          <w:sz w:val="32"/>
          <w:szCs w:val="32"/>
        </w:rPr>
        <w:t>目  录</w:t>
      </w:r>
    </w:p>
    <w:p>
      <w:pPr>
        <w:adjustRightInd w:val="0"/>
        <w:snapToGrid w:val="0"/>
        <w:outlineLvl w:val="0"/>
        <w:rPr>
          <w:rFonts w:ascii="Times New Roman" w:hAnsi="Times New Roman" w:cs="Times New Roman"/>
          <w:bCs/>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s="Times New Roman"/>
          <w:bCs/>
          <w:color w:val="auto"/>
          <w:sz w:val="24"/>
          <w:szCs w:val="24"/>
        </w:rPr>
      </w:pPr>
      <w:r>
        <w:rPr>
          <w:rFonts w:hint="eastAsia" w:ascii="Times New Roman" w:hAnsi="Times New Roman" w:cs="Times New Roman"/>
          <w:bCs/>
          <w:color w:val="auto"/>
          <w:sz w:val="24"/>
          <w:szCs w:val="24"/>
        </w:rPr>
        <w:t xml:space="preserve">                               （挂网截图）</w:t>
      </w: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pPr>
    </w:p>
    <w:p>
      <w:pPr>
        <w:adjustRightInd w:val="0"/>
        <w:snapToGrid w:val="0"/>
        <w:outlineLvl w:val="0"/>
        <w:rPr>
          <w:rFonts w:ascii="Times New Roman" w:hAnsi="Times New Roman" w:cs="Times New Roman"/>
          <w:bCs/>
          <w:color w:val="auto"/>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附件1</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恩施大清江国际旅游度假区有限公司</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游船商铺招租项目</w:t>
      </w:r>
      <w:r>
        <w:rPr>
          <w:rFonts w:hint="eastAsia" w:ascii="仿宋" w:hAnsi="仿宋" w:eastAsia="仿宋"/>
          <w:color w:val="auto"/>
          <w:sz w:val="32"/>
          <w:szCs w:val="32"/>
          <w:lang w:val="en-US" w:eastAsia="zh-CN"/>
        </w:rPr>
        <w:t>报名表</w:t>
      </w:r>
    </w:p>
    <w:tbl>
      <w:tblPr>
        <w:tblStyle w:val="7"/>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2370"/>
        <w:gridCol w:w="159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vAlign w:val="center"/>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竞租单位名称</w:t>
            </w:r>
          </w:p>
        </w:tc>
        <w:tc>
          <w:tcPr>
            <w:tcW w:w="237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c>
          <w:tcPr>
            <w:tcW w:w="159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社会统一信用代码</w:t>
            </w:r>
          </w:p>
        </w:tc>
        <w:tc>
          <w:tcPr>
            <w:tcW w:w="177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法定代表</w:t>
            </w:r>
          </w:p>
        </w:tc>
        <w:tc>
          <w:tcPr>
            <w:tcW w:w="237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c>
          <w:tcPr>
            <w:tcW w:w="159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注册日期</w:t>
            </w:r>
          </w:p>
        </w:tc>
        <w:tc>
          <w:tcPr>
            <w:tcW w:w="1770" w:type="dxa"/>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530" w:type="dxa"/>
            <w:vAlign w:val="center"/>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经营范围</w:t>
            </w:r>
          </w:p>
        </w:tc>
        <w:tc>
          <w:tcPr>
            <w:tcW w:w="5730" w:type="dxa"/>
            <w:gridSpan w:val="3"/>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530" w:type="dxa"/>
            <w:vAlign w:val="center"/>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竞租单位法定代表签字（盖章）</w:t>
            </w:r>
          </w:p>
        </w:tc>
        <w:tc>
          <w:tcPr>
            <w:tcW w:w="5730" w:type="dxa"/>
            <w:gridSpan w:val="3"/>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gridSpan w:val="4"/>
          </w:tcPr>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注意事项：</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vertAlign w:val="baseline"/>
                <w:lang w:val="en-US" w:eastAsia="zh-CN"/>
              </w:rPr>
            </w:pPr>
            <w:r>
              <w:rPr>
                <w:rFonts w:hint="eastAsia" w:ascii="仿宋" w:hAnsi="仿宋" w:eastAsia="仿宋"/>
                <w:color w:val="auto"/>
                <w:sz w:val="32"/>
                <w:szCs w:val="32"/>
                <w:vertAlign w:val="baseline"/>
                <w:lang w:val="en-US" w:eastAsia="zh-CN"/>
              </w:rPr>
              <w:t>1.恩施大清江景区</w:t>
            </w:r>
            <w:r>
              <w:rPr>
                <w:rFonts w:hint="default" w:ascii="仿宋" w:hAnsi="仿宋" w:eastAsia="仿宋"/>
                <w:color w:val="auto"/>
                <w:sz w:val="32"/>
                <w:szCs w:val="32"/>
                <w:vertAlign w:val="baseline"/>
                <w:lang w:val="en-US" w:eastAsia="zh-CN"/>
              </w:rPr>
              <w:t>7</w:t>
            </w:r>
            <w:r>
              <w:rPr>
                <w:rFonts w:hint="eastAsia" w:ascii="仿宋" w:hAnsi="仿宋" w:eastAsia="仿宋"/>
                <w:color w:val="auto"/>
                <w:sz w:val="32"/>
                <w:szCs w:val="32"/>
                <w:vertAlign w:val="baseline"/>
                <w:lang w:val="en-US" w:eastAsia="zh-CN"/>
              </w:rPr>
              <w:t>艘游船商铺整体出租，不予拆分租赁，商铺涉及游船名称：清江观光、清江之翼、清江风景1号、清江风景2号、清江观光1号、清江观光2号，清江观光6号</w:t>
            </w:r>
            <w:r>
              <w:rPr>
                <w:rFonts w:hint="eastAsia" w:ascii="仿宋" w:hAnsi="仿宋" w:eastAsia="仿宋"/>
                <w:color w:val="auto"/>
                <w:sz w:val="32"/>
                <w:szCs w:val="32"/>
                <w:vertAlign w:val="baseline"/>
                <w:lang w:val="en-US"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vertAlign w:val="baseline"/>
                <w:lang w:val="en-US" w:eastAsia="zh-CN"/>
              </w:rPr>
              <w:t>2.</w:t>
            </w:r>
            <w:r>
              <w:rPr>
                <w:rFonts w:hint="eastAsia" w:ascii="仿宋" w:hAnsi="仿宋" w:eastAsia="仿宋"/>
                <w:color w:val="auto"/>
                <w:sz w:val="32"/>
                <w:szCs w:val="32"/>
              </w:rPr>
              <w:t>禁止销售香烟及三无产品</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未被列入“信用中国”网站失信被执行人、重大税收违法案件当事人名单、政府采购严重违法失信行为记录名单。</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4.确保填写内容真实、完整、有效、一致，如因竞租人填写信息错误导致的与本项目有关的任何损失由竞租人承担。</w:t>
            </w:r>
          </w:p>
        </w:tc>
      </w:tr>
    </w:tbl>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default" w:ascii="仿宋" w:hAnsi="仿宋" w:eastAsia="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附件2：</w:t>
      </w:r>
    </w:p>
    <w:p>
      <w:pPr>
        <w:jc w:val="center"/>
        <w:rPr>
          <w:rFonts w:ascii="Times New Roman" w:hAnsi="Times New Roman" w:cs="Times New Roman"/>
          <w:color w:val="auto"/>
          <w:sz w:val="32"/>
          <w:szCs w:val="32"/>
        </w:rPr>
      </w:pPr>
      <w:r>
        <w:rPr>
          <w:rFonts w:ascii="Times New Roman" w:hAnsi="Times New Roman" w:cs="Times New Roman"/>
          <w:color w:val="auto"/>
          <w:sz w:val="32"/>
          <w:szCs w:val="32"/>
        </w:rPr>
        <w:t>磋 商 书</w:t>
      </w:r>
    </w:p>
    <w:p>
      <w:pPr>
        <w:spacing w:line="500" w:lineRule="exact"/>
        <w:ind w:left="-88" w:leftChars="-42"/>
        <w:rPr>
          <w:rFonts w:ascii="Times New Roman" w:hAnsi="Times New Roman" w:eastAsia="仿宋_GB2312" w:cs="Times New Roman"/>
          <w:color w:val="auto"/>
          <w:sz w:val="24"/>
          <w:szCs w:val="24"/>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致：(</w:t>
      </w:r>
      <w:r>
        <w:rPr>
          <w:rFonts w:hint="eastAsia" w:ascii="仿宋" w:hAnsi="仿宋" w:eastAsia="仿宋"/>
          <w:color w:val="auto"/>
          <w:sz w:val="32"/>
          <w:szCs w:val="32"/>
          <w:lang w:val="en-US" w:eastAsia="zh-CN"/>
        </w:rPr>
        <w:t>出租人</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根据贵方</w:t>
      </w:r>
      <w:r>
        <w:rPr>
          <w:rFonts w:hint="eastAsia" w:ascii="仿宋" w:hAnsi="仿宋" w:eastAsia="仿宋"/>
          <w:color w:val="auto"/>
          <w:sz w:val="32"/>
          <w:szCs w:val="32"/>
          <w:u w:val="single"/>
          <w:lang w:eastAsia="zh-CN"/>
        </w:rPr>
        <w:t>（项目名称/项目编号）</w:t>
      </w:r>
      <w:r>
        <w:rPr>
          <w:rFonts w:hint="eastAsia" w:ascii="仿宋" w:hAnsi="仿宋" w:eastAsia="仿宋"/>
          <w:color w:val="auto"/>
          <w:sz w:val="32"/>
          <w:szCs w:val="32"/>
          <w:lang w:eastAsia="zh-CN"/>
        </w:rPr>
        <w:t>项目的磋商邀请，签字代表</w:t>
      </w:r>
      <w:r>
        <w:rPr>
          <w:rFonts w:hint="eastAsia" w:ascii="仿宋" w:hAnsi="仿宋" w:eastAsia="仿宋"/>
          <w:color w:val="auto"/>
          <w:sz w:val="32"/>
          <w:szCs w:val="32"/>
          <w:u w:val="single"/>
          <w:lang w:eastAsia="zh-CN"/>
        </w:rPr>
        <w:t>（姓名和职务）</w:t>
      </w:r>
      <w:r>
        <w:rPr>
          <w:rFonts w:hint="eastAsia" w:ascii="仿宋" w:hAnsi="仿宋" w:eastAsia="仿宋"/>
          <w:color w:val="auto"/>
          <w:sz w:val="32"/>
          <w:szCs w:val="32"/>
          <w:lang w:eastAsia="zh-CN"/>
        </w:rPr>
        <w:t>经正式授权并代表竞租人（</w:t>
      </w:r>
      <w:r>
        <w:rPr>
          <w:rFonts w:hint="eastAsia" w:ascii="仿宋" w:hAnsi="仿宋" w:eastAsia="仿宋"/>
          <w:color w:val="auto"/>
          <w:sz w:val="32"/>
          <w:szCs w:val="32"/>
          <w:lang w:val="en-US" w:eastAsia="zh-CN"/>
        </w:rPr>
        <w:t>竞租人</w:t>
      </w:r>
      <w:r>
        <w:rPr>
          <w:rFonts w:hint="eastAsia" w:ascii="仿宋" w:hAnsi="仿宋" w:eastAsia="仿宋"/>
          <w:color w:val="auto"/>
          <w:sz w:val="32"/>
          <w:szCs w:val="32"/>
          <w:lang w:eastAsia="zh-CN"/>
        </w:rPr>
        <w:t>名称、地址）提交下述响应文件伍份、电子文件壹份。</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愿意按照竞争性磋商文件中的一切要求提供服务，报价为人民币大写：</w:t>
      </w:r>
      <w:r>
        <w:rPr>
          <w:rFonts w:hint="eastAsia" w:ascii="仿宋" w:hAnsi="仿宋" w:eastAsia="仿宋"/>
          <w:color w:val="auto"/>
          <w:sz w:val="32"/>
          <w:szCs w:val="32"/>
          <w:u w:val="single"/>
          <w:lang w:eastAsia="zh-CN"/>
        </w:rPr>
        <w:t xml:space="preserve">       </w:t>
      </w:r>
      <w:r>
        <w:rPr>
          <w:rFonts w:hint="eastAsia" w:ascii="仿宋" w:hAnsi="仿宋" w:eastAsia="仿宋"/>
          <w:color w:val="auto"/>
          <w:sz w:val="32"/>
          <w:szCs w:val="32"/>
          <w:lang w:eastAsia="zh-CN"/>
        </w:rPr>
        <w:t>元整；人民币小写RMB</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single"/>
          <w:lang w:eastAsia="zh-CN"/>
        </w:rPr>
        <w:t xml:space="preserve">      </w:t>
      </w:r>
      <w:r>
        <w:rPr>
          <w:rFonts w:hint="eastAsia" w:ascii="仿宋" w:hAnsi="仿宋" w:eastAsia="仿宋"/>
          <w:color w:val="auto"/>
          <w:sz w:val="32"/>
          <w:szCs w:val="32"/>
          <w:lang w:eastAsia="zh-CN"/>
        </w:rPr>
        <w:t xml:space="preserve"> 元。</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1）报名表（附件1）</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）磋商书 (附件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 ；</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）法人身份证明书（附件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）法人（负责人）代表授权书（附件</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）法人或者其他组织的营业执照等证明文件，自然人的身份证明(附件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）财务状况报告，依法缴纳税收和社会保障资金的相关材料(附件</w:t>
      </w: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）参加政府采购活动前3年内在经营活动中没有重大违法记录的书面声明(附件</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 xml:space="preserve">)； </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）未被列入“信用中国”网站(www.creditchina. gov.cn)失信被执行人、重大税收违法案件当事人名单、政府采购严重违法失信行为记录名单的网页打印件(附件</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）本文件要求提供的其他资格证明文件及资料。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在此，我方宣布同意如下：</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1.将按磋商文件的规定履行合同责任和义务；</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2.已详细审查全部磋商文件，包括第（编号、补遗书）（如果有的话）；我们完全理解并同意放弃对这方面有不明及误解的权力；</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3.本响应文件有效期为自磋商之日起     个工作日；</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4.同意提供按照贵方可能要求的与其磋商有关的一切数据或资料；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5.与本磋商有关的一切正式往来信函请寄：</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地址：</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电话/传真：</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电子信箱：</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竞租人</w:t>
      </w:r>
      <w:r>
        <w:rPr>
          <w:rFonts w:hint="eastAsia" w:ascii="仿宋" w:hAnsi="仿宋" w:eastAsia="仿宋"/>
          <w:color w:val="auto"/>
          <w:sz w:val="32"/>
          <w:szCs w:val="32"/>
          <w:lang w:eastAsia="zh-CN"/>
        </w:rPr>
        <w:t>（授权）代表签字：</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竞租人</w:t>
      </w:r>
      <w:r>
        <w:rPr>
          <w:rFonts w:hint="eastAsia" w:ascii="仿宋" w:hAnsi="仿宋" w:eastAsia="仿宋"/>
          <w:color w:val="auto"/>
          <w:sz w:val="32"/>
          <w:szCs w:val="32"/>
          <w:lang w:eastAsia="zh-CN"/>
        </w:rPr>
        <w:t>名称（公章）：</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日期：</w:t>
      </w:r>
    </w:p>
    <w:p>
      <w:pPr>
        <w:spacing w:line="440" w:lineRule="exact"/>
        <w:ind w:firstLine="84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br w:type="page"/>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3</w:t>
      </w:r>
    </w:p>
    <w:p>
      <w:pPr>
        <w:topLinePunct/>
        <w:spacing w:line="300" w:lineRule="auto"/>
        <w:jc w:val="center"/>
        <w:rPr>
          <w:rFonts w:ascii="Times New Roman" w:hAnsi="Times New Roman" w:cs="Times New Roman"/>
          <w:color w:val="auto"/>
          <w:sz w:val="32"/>
          <w:szCs w:val="32"/>
        </w:rPr>
      </w:pPr>
      <w:r>
        <w:rPr>
          <w:rFonts w:hint="eastAsia" w:ascii="黑体" w:hAnsi="黑体" w:eastAsia="黑体" w:cs="黑体"/>
          <w:color w:val="auto"/>
          <w:sz w:val="32"/>
          <w:szCs w:val="32"/>
        </w:rPr>
        <w:t>法定代表人身份证明</w:t>
      </w:r>
    </w:p>
    <w:p>
      <w:pPr>
        <w:spacing w:line="300" w:lineRule="auto"/>
        <w:rPr>
          <w:rFonts w:ascii="宋体" w:hAnsi="宋体"/>
          <w:b/>
          <w:color w:val="auto"/>
          <w:sz w:val="24"/>
        </w:rPr>
      </w:pPr>
    </w:p>
    <w:p>
      <w:pPr>
        <w:spacing w:line="360" w:lineRule="auto"/>
        <w:rPr>
          <w:rFonts w:ascii="宋体" w:hAnsi="宋体" w:cs="宋体"/>
          <w:color w:val="auto"/>
          <w:sz w:val="24"/>
          <w:u w:val="single"/>
        </w:rPr>
      </w:pPr>
      <w:r>
        <w:rPr>
          <w:rFonts w:hint="eastAsia" w:ascii="仿宋" w:hAnsi="仿宋" w:eastAsia="仿宋"/>
          <w:color w:val="auto"/>
          <w:sz w:val="32"/>
          <w:szCs w:val="32"/>
          <w:lang w:val="en-US" w:eastAsia="zh-CN"/>
        </w:rPr>
        <w:t>竞租人</w:t>
      </w:r>
      <w:r>
        <w:rPr>
          <w:rFonts w:hint="eastAsia" w:ascii="仿宋" w:hAnsi="仿宋" w:eastAsia="仿宋"/>
          <w:color w:val="auto"/>
          <w:sz w:val="32"/>
          <w:szCs w:val="32"/>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p>
    <w:p>
      <w:pPr>
        <w:spacing w:line="360" w:lineRule="auto"/>
        <w:rPr>
          <w:rFonts w:hint="eastAsia" w:ascii="宋体" w:hAnsi="宋体" w:eastAsia="宋体" w:cs="宋体"/>
          <w:color w:val="auto"/>
          <w:sz w:val="24"/>
          <w:u w:val="single"/>
          <w:lang w:val="en-US" w:eastAsia="zh-CN"/>
        </w:rPr>
      </w:pPr>
      <w:r>
        <w:rPr>
          <w:rFonts w:hint="eastAsia" w:ascii="仿宋" w:hAnsi="仿宋" w:eastAsia="仿宋"/>
          <w:color w:val="auto"/>
          <w:sz w:val="32"/>
          <w:szCs w:val="32"/>
          <w:lang w:val="en-US" w:eastAsia="zh-CN"/>
        </w:rPr>
        <w:t>单位性质</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p>
    <w:p>
      <w:pPr>
        <w:spacing w:line="360" w:lineRule="auto"/>
        <w:rPr>
          <w:rFonts w:ascii="宋体" w:hAnsi="宋体" w:cs="宋体"/>
          <w:color w:val="auto"/>
          <w:sz w:val="24"/>
          <w:u w:val="single"/>
        </w:rPr>
      </w:pPr>
      <w:r>
        <w:rPr>
          <w:rFonts w:hint="eastAsia" w:ascii="仿宋" w:hAnsi="仿宋" w:eastAsia="仿宋"/>
          <w:color w:val="auto"/>
          <w:sz w:val="32"/>
          <w:szCs w:val="32"/>
          <w:lang w:val="en-US" w:eastAsia="zh-CN"/>
        </w:rPr>
        <w:t>地</w:t>
      </w:r>
      <w:r>
        <w:rPr>
          <w:rFonts w:hint="eastAsia" w:ascii="宋体" w:hAnsi="宋体" w:cs="宋体"/>
          <w:color w:val="auto"/>
          <w:sz w:val="24"/>
        </w:rPr>
        <w:t xml:space="preserve">  </w:t>
      </w:r>
      <w:r>
        <w:rPr>
          <w:rFonts w:hint="eastAsia" w:ascii="仿宋" w:hAnsi="仿宋" w:eastAsia="仿宋"/>
          <w:color w:val="auto"/>
          <w:sz w:val="32"/>
          <w:szCs w:val="32"/>
          <w:lang w:val="en-US" w:eastAsia="zh-CN"/>
        </w:rPr>
        <w:t xml:space="preserve">   址</w:t>
      </w:r>
      <w:r>
        <w:rPr>
          <w:rFonts w:hint="eastAsia" w:ascii="宋体" w:hAnsi="宋体" w:cs="宋体"/>
          <w:color w:val="auto"/>
          <w:sz w:val="24"/>
        </w:rPr>
        <w:t>：</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仿宋" w:hAnsi="仿宋" w:eastAsia="仿宋"/>
          <w:color w:val="auto"/>
          <w:sz w:val="32"/>
          <w:szCs w:val="32"/>
          <w:lang w:val="en-US" w:eastAsia="zh-CN"/>
        </w:rPr>
        <w:t>成立时间</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年</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月</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日</w:t>
      </w:r>
    </w:p>
    <w:p>
      <w:pPr>
        <w:spacing w:line="360" w:lineRule="auto"/>
        <w:rPr>
          <w:rFonts w:ascii="宋体" w:hAnsi="宋体" w:cs="宋体"/>
          <w:color w:val="auto"/>
          <w:sz w:val="24"/>
          <w:u w:val="single"/>
        </w:rPr>
      </w:pPr>
      <w:r>
        <w:rPr>
          <w:rFonts w:hint="eastAsia" w:ascii="仿宋" w:hAnsi="仿宋" w:eastAsia="仿宋"/>
          <w:color w:val="auto"/>
          <w:sz w:val="32"/>
          <w:szCs w:val="32"/>
          <w:lang w:val="en-US" w:eastAsia="zh-CN"/>
        </w:rPr>
        <w:t>经营期限</w:t>
      </w:r>
      <w:r>
        <w:rPr>
          <w:rFonts w:hint="eastAsia" w:ascii="宋体" w:hAnsi="宋体" w:cs="宋体"/>
          <w:color w:val="auto"/>
          <w:sz w:val="24"/>
        </w:rPr>
        <w:t>：</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仿宋" w:hAnsi="仿宋" w:eastAsia="仿宋"/>
          <w:color w:val="auto"/>
          <w:sz w:val="32"/>
          <w:szCs w:val="32"/>
          <w:lang w:val="en-US" w:eastAsia="zh-CN"/>
        </w:rPr>
        <w:t>姓    名</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性别</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年龄</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职务</w:t>
      </w:r>
      <w:r>
        <w:rPr>
          <w:rFonts w:hint="eastAsia" w:ascii="宋体" w:hAnsi="宋体" w:cs="宋体"/>
          <w:color w:val="auto"/>
          <w:sz w:val="24"/>
        </w:rPr>
        <w:t>：</w:t>
      </w:r>
      <w:r>
        <w:rPr>
          <w:rFonts w:hint="eastAsia" w:ascii="宋体" w:hAnsi="宋体" w:cs="宋体"/>
          <w:color w:val="auto"/>
          <w:sz w:val="24"/>
          <w:u w:val="single"/>
        </w:rPr>
        <w:t xml:space="preserve">         </w:t>
      </w:r>
    </w:p>
    <w:p>
      <w:pPr>
        <w:spacing w:line="360" w:lineRule="auto"/>
        <w:rPr>
          <w:rFonts w:hint="eastAsia" w:ascii="仿宋" w:hAnsi="仿宋" w:eastAsia="仿宋"/>
          <w:color w:val="auto"/>
          <w:sz w:val="32"/>
          <w:szCs w:val="32"/>
          <w:lang w:val="en-US" w:eastAsia="zh-CN"/>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（竞租人名称）的法定代表人。</w:t>
      </w:r>
    </w:p>
    <w:p>
      <w:pPr>
        <w:spacing w:line="300" w:lineRule="auto"/>
        <w:ind w:firstLine="640" w:firstLineChars="200"/>
        <w:rPr>
          <w:rFonts w:ascii="宋体" w:hAnsi="宋体" w:cs="宋体"/>
          <w:color w:val="auto"/>
          <w:sz w:val="24"/>
        </w:rPr>
      </w:pPr>
      <w:r>
        <w:rPr>
          <w:rFonts w:hint="eastAsia" w:ascii="仿宋" w:hAnsi="仿宋" w:eastAsia="仿宋"/>
          <w:color w:val="auto"/>
          <w:sz w:val="32"/>
          <w:szCs w:val="32"/>
          <w:lang w:val="en-US" w:eastAsia="zh-CN"/>
        </w:rPr>
        <w:t>特此证明</w:t>
      </w:r>
    </w:p>
    <w:p>
      <w:pPr>
        <w:spacing w:line="300" w:lineRule="auto"/>
        <w:rPr>
          <w:rFonts w:ascii="宋体" w:hAnsi="宋体" w:cs="宋体"/>
          <w:color w:val="auto"/>
          <w:sz w:val="24"/>
        </w:rPr>
      </w:pPr>
    </w:p>
    <w:p>
      <w:pPr>
        <w:spacing w:line="300" w:lineRule="auto"/>
        <w:ind w:firstLine="3360" w:firstLineChars="1050"/>
        <w:rPr>
          <w:rFonts w:ascii="宋体" w:hAnsi="宋体" w:cs="宋体"/>
          <w:color w:val="auto"/>
          <w:sz w:val="24"/>
        </w:rPr>
      </w:pPr>
      <w:r>
        <w:rPr>
          <w:rFonts w:hint="eastAsia" w:ascii="仿宋" w:hAnsi="仿宋" w:eastAsia="仿宋"/>
          <w:color w:val="auto"/>
          <w:sz w:val="32"/>
          <w:szCs w:val="32"/>
          <w:lang w:val="en-US" w:eastAsia="zh-CN"/>
        </w:rPr>
        <w:t>竞租人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仿宋" w:hAnsi="仿宋" w:eastAsia="仿宋"/>
          <w:color w:val="auto"/>
          <w:sz w:val="32"/>
          <w:szCs w:val="32"/>
          <w:lang w:val="en-US" w:eastAsia="zh-CN"/>
        </w:rPr>
        <w:t>单位盖章</w:t>
      </w:r>
      <w:r>
        <w:rPr>
          <w:rFonts w:hint="eastAsia" w:ascii="宋体" w:hAnsi="宋体" w:cs="宋体"/>
          <w:color w:val="auto"/>
          <w:sz w:val="24"/>
        </w:rPr>
        <w:t>）</w:t>
      </w:r>
    </w:p>
    <w:p>
      <w:pPr>
        <w:spacing w:line="300" w:lineRule="auto"/>
        <w:rPr>
          <w:rFonts w:ascii="宋体" w:hAnsi="宋体" w:cs="宋体"/>
          <w:color w:val="auto"/>
          <w:sz w:val="24"/>
          <w:u w:val="single"/>
        </w:rPr>
      </w:pPr>
    </w:p>
    <w:p>
      <w:pPr>
        <w:spacing w:line="300" w:lineRule="auto"/>
        <w:ind w:firstLine="3840" w:firstLineChars="1600"/>
        <w:rPr>
          <w:rFonts w:ascii="宋体" w:hAnsi="宋体" w:cs="宋体"/>
          <w:color w:val="auto"/>
          <w:sz w:val="24"/>
        </w:rPr>
      </w:pP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年</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月</w:t>
      </w:r>
      <w:r>
        <w:rPr>
          <w:rFonts w:hint="eastAsia" w:ascii="宋体" w:hAnsi="宋体" w:cs="宋体"/>
          <w:color w:val="auto"/>
          <w:sz w:val="24"/>
          <w:u w:val="single"/>
        </w:rPr>
        <w:t xml:space="preserve">        </w:t>
      </w:r>
      <w:r>
        <w:rPr>
          <w:rFonts w:hint="eastAsia" w:ascii="仿宋" w:hAnsi="仿宋" w:eastAsia="仿宋"/>
          <w:color w:val="auto"/>
          <w:sz w:val="32"/>
          <w:szCs w:val="32"/>
          <w:lang w:val="en-US" w:eastAsia="zh-CN"/>
        </w:rPr>
        <w:t>日</w:t>
      </w:r>
    </w:p>
    <w:p>
      <w:pPr>
        <w:spacing w:line="300" w:lineRule="auto"/>
        <w:rPr>
          <w:rFonts w:ascii="宋体" w:hAnsi="宋体" w:cs="宋体"/>
          <w:b/>
          <w:color w:val="auto"/>
          <w:sz w:val="24"/>
        </w:rPr>
      </w:pPr>
    </w:p>
    <w:p>
      <w:pPr>
        <w:spacing w:line="300" w:lineRule="auto"/>
        <w:rPr>
          <w:rFonts w:ascii="宋体" w:hAnsi="宋体" w:cs="宋体"/>
          <w:color w:val="auto"/>
          <w:sz w:val="24"/>
        </w:rPr>
      </w:pPr>
    </w:p>
    <w:p>
      <w:pPr>
        <w:spacing w:line="300" w:lineRule="auto"/>
        <w:jc w:val="center"/>
        <w:rPr>
          <w:rFonts w:ascii="宋体" w:hAnsi="宋体" w:cs="宋体"/>
          <w:color w:val="auto"/>
          <w:sz w:val="24"/>
        </w:rPr>
      </w:pPr>
      <w:r>
        <w:rPr>
          <w:rFonts w:hint="eastAsia" w:ascii="宋体" w:hAnsi="宋体"/>
          <w:color w:val="auto"/>
          <w:sz w:val="24"/>
        </w:rPr>
        <w:t>（粘贴法定代表人身份证复印件）</w:t>
      </w:r>
    </w:p>
    <w:p>
      <w:pPr>
        <w:widowControl/>
        <w:jc w:val="left"/>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4</w:t>
      </w: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法人（负责人）代表授权书</w:t>
      </w:r>
    </w:p>
    <w:p>
      <w:pPr>
        <w:spacing w:before="120" w:beforeLines="50" w:after="240" w:afterLines="100"/>
        <w:rPr>
          <w:rFonts w:ascii="Times New Roman" w:hAnsi="Times New Roman" w:cs="Times New Roman"/>
          <w:color w:val="auto"/>
          <w:sz w:val="24"/>
          <w:szCs w:val="24"/>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u w:val="single"/>
          <w:lang w:eastAsia="zh-CN"/>
        </w:rPr>
        <w:t>（出租人名称）</w:t>
      </w:r>
      <w:r>
        <w:rPr>
          <w:rFonts w:hint="eastAsia" w:ascii="仿宋" w:hAnsi="仿宋" w:eastAsia="仿宋"/>
          <w:color w:val="auto"/>
          <w:sz w:val="32"/>
          <w:szCs w:val="32"/>
          <w:lang w:eastAsia="zh-CN"/>
        </w:rPr>
        <w:t>：</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u w:val="single"/>
          <w:lang w:eastAsia="zh-CN"/>
        </w:rPr>
        <w:t>（竞租人名称）</w:t>
      </w:r>
      <w:r>
        <w:rPr>
          <w:rFonts w:hint="eastAsia" w:ascii="仿宋" w:hAnsi="仿宋" w:eastAsia="仿宋"/>
          <w:color w:val="auto"/>
          <w:sz w:val="32"/>
          <w:szCs w:val="32"/>
          <w:lang w:eastAsia="zh-CN"/>
        </w:rPr>
        <w:t>在下面签字的</w:t>
      </w:r>
      <w:r>
        <w:rPr>
          <w:rFonts w:hint="eastAsia" w:ascii="仿宋" w:hAnsi="仿宋" w:eastAsia="仿宋"/>
          <w:color w:val="auto"/>
          <w:sz w:val="32"/>
          <w:szCs w:val="32"/>
          <w:u w:val="single"/>
          <w:lang w:eastAsia="zh-CN"/>
        </w:rPr>
        <w:t>（法定代表人姓名、职务）</w:t>
      </w:r>
      <w:r>
        <w:rPr>
          <w:rFonts w:hint="eastAsia" w:ascii="仿宋" w:hAnsi="仿宋" w:eastAsia="仿宋"/>
          <w:color w:val="auto"/>
          <w:sz w:val="32"/>
          <w:szCs w:val="32"/>
          <w:lang w:eastAsia="zh-CN"/>
        </w:rPr>
        <w:t>代表本公司授权</w:t>
      </w:r>
      <w:r>
        <w:rPr>
          <w:rFonts w:hint="eastAsia" w:ascii="仿宋" w:hAnsi="仿宋" w:eastAsia="仿宋"/>
          <w:color w:val="auto"/>
          <w:sz w:val="32"/>
          <w:szCs w:val="32"/>
          <w:u w:val="single"/>
          <w:lang w:eastAsia="zh-CN"/>
        </w:rPr>
        <w:t>（竞租人名称）</w:t>
      </w:r>
      <w:r>
        <w:rPr>
          <w:rFonts w:hint="eastAsia" w:ascii="仿宋" w:hAnsi="仿宋" w:eastAsia="仿宋"/>
          <w:color w:val="auto"/>
          <w:sz w:val="32"/>
          <w:szCs w:val="32"/>
          <w:lang w:eastAsia="zh-CN"/>
        </w:rPr>
        <w:t>的下面签字的</w:t>
      </w:r>
      <w:r>
        <w:rPr>
          <w:rFonts w:hint="eastAsia" w:ascii="仿宋" w:hAnsi="仿宋" w:eastAsia="仿宋"/>
          <w:color w:val="auto"/>
          <w:sz w:val="32"/>
          <w:szCs w:val="32"/>
          <w:u w:val="single"/>
          <w:lang w:eastAsia="zh-CN"/>
        </w:rPr>
        <w:t>（被授权代表的姓名、职务）</w:t>
      </w:r>
      <w:r>
        <w:rPr>
          <w:rFonts w:hint="eastAsia" w:ascii="仿宋" w:hAnsi="仿宋" w:eastAsia="仿宋"/>
          <w:color w:val="auto"/>
          <w:sz w:val="32"/>
          <w:szCs w:val="32"/>
          <w:lang w:eastAsia="zh-CN"/>
        </w:rPr>
        <w:t>为本公司的合法代理人，就</w:t>
      </w:r>
      <w:r>
        <w:rPr>
          <w:rFonts w:hint="eastAsia" w:ascii="仿宋" w:hAnsi="仿宋" w:eastAsia="仿宋"/>
          <w:color w:val="auto"/>
          <w:sz w:val="32"/>
          <w:szCs w:val="32"/>
          <w:u w:val="single"/>
          <w:lang w:eastAsia="zh-CN"/>
        </w:rPr>
        <w:t>（项目名称、项目编号）</w:t>
      </w:r>
      <w:r>
        <w:rPr>
          <w:rFonts w:hint="eastAsia" w:ascii="仿宋" w:hAnsi="仿宋" w:eastAsia="仿宋"/>
          <w:color w:val="auto"/>
          <w:sz w:val="32"/>
          <w:szCs w:val="32"/>
          <w:lang w:eastAsia="zh-CN"/>
        </w:rPr>
        <w:t>的竞争性磋商，以本公司的名义处理一切与之有关的事务。</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本授权书自    年    月    日至    年    月    日止签字有效。</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特此声明。</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委托人名称（公章）：                被授权人（签章）：</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法定（负责人）代表人（签章）：      身份证号码：</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电话（手机）：                      电话（手机）：</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办公电话/传真：                     办公电话/传真：</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center"/>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（粘贴被授权人身份证复印件）</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eastAsia" w:ascii="仿宋" w:hAnsi="仿宋" w:eastAsia="仿宋"/>
          <w:color w:val="auto"/>
          <w:sz w:val="32"/>
          <w:szCs w:val="32"/>
          <w:lang w:eastAsia="zh-CN"/>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widowControl/>
        <w:jc w:val="left"/>
        <w:rPr>
          <w:rFonts w:ascii="Times New Roman" w:hAnsi="Times New Roman" w:cs="Times New Roman"/>
          <w:bCs/>
          <w:color w:val="auto"/>
          <w:sz w:val="24"/>
          <w:szCs w:val="24"/>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5</w:t>
      </w:r>
    </w:p>
    <w:p>
      <w:pPr>
        <w:spacing w:line="50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法人或者其他组织的营业执照等证明文件，自然人的</w:t>
      </w:r>
    </w:p>
    <w:p>
      <w:pPr>
        <w:spacing w:line="50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身份证明等证明材料</w:t>
      </w:r>
    </w:p>
    <w:p>
      <w:pPr>
        <w:rPr>
          <w:rFonts w:hint="eastAsia" w:ascii="黑体" w:hAnsi="黑体" w:eastAsia="黑体" w:cs="黑体"/>
          <w:bCs/>
          <w:color w:val="auto"/>
          <w:szCs w:val="28"/>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560" w:firstLineChars="20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（企业法人营业执照、税务登记证等）</w:t>
      </w:r>
    </w:p>
    <w:p>
      <w:pPr>
        <w:widowControl/>
        <w:jc w:val="left"/>
        <w:rPr>
          <w:rFonts w:ascii="Times New Roman" w:hAnsi="Times New Roman" w:cs="Times New Roman"/>
          <w:bCs/>
          <w:color w:val="auto"/>
          <w:sz w:val="24"/>
        </w:rPr>
      </w:pPr>
      <w:r>
        <w:rPr>
          <w:rFonts w:ascii="Times New Roman" w:hAnsi="Times New Roman" w:cs="Times New Roman"/>
          <w:bCs/>
          <w:color w:val="auto"/>
          <w:sz w:val="24"/>
        </w:rPr>
        <w:br w:type="page"/>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6</w:t>
      </w:r>
    </w:p>
    <w:p>
      <w:pPr>
        <w:spacing w:line="50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财务状况报告，依法缴纳税收</w:t>
      </w:r>
      <w:r>
        <w:rPr>
          <w:rFonts w:hint="eastAsia" w:ascii="黑体" w:hAnsi="黑体" w:eastAsia="黑体" w:cs="黑体"/>
          <w:bCs/>
          <w:color w:val="auto"/>
          <w:sz w:val="32"/>
          <w:szCs w:val="32"/>
          <w:lang w:eastAsia="zh-CN"/>
        </w:rPr>
        <w:t>和社会保障资金等</w:t>
      </w:r>
      <w:r>
        <w:rPr>
          <w:rFonts w:hint="eastAsia" w:ascii="黑体" w:hAnsi="黑体" w:eastAsia="黑体" w:cs="黑体"/>
          <w:bCs/>
          <w:color w:val="auto"/>
          <w:sz w:val="32"/>
          <w:szCs w:val="32"/>
        </w:rPr>
        <w:t>相关材料</w:t>
      </w:r>
    </w:p>
    <w:p>
      <w:pPr>
        <w:rPr>
          <w:rFonts w:ascii="Times New Roman" w:hAnsi="Times New Roman" w:eastAsia="仿宋_GB2312" w:cs="Times New Roman"/>
          <w:bCs/>
          <w:color w:val="auto"/>
          <w:szCs w:val="28"/>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一、参加本出租项目前一年度的财务报表（企业成立时间不足一年不适用），或其他证明具备实施本项目的财务状况证明材料；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二、参加本出租项目前，近期的纳税证明等资料。</w:t>
      </w: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left"/>
        <w:textAlignment w:val="auto"/>
        <w:rPr>
          <w:rFonts w:hint="eastAsia" w:ascii="仿宋" w:hAnsi="仿宋" w:eastAsia="仿宋"/>
          <w:color w:val="auto"/>
          <w:sz w:val="32"/>
          <w:szCs w:val="32"/>
          <w:lang w:eastAsia="zh-CN"/>
        </w:rPr>
      </w:pPr>
    </w:p>
    <w:p>
      <w:pPr>
        <w:keepNext w:val="0"/>
        <w:keepLines w:val="0"/>
        <w:pageBreakBefore w:val="0"/>
        <w:widowControl/>
        <w:suppressLineNumbers/>
        <w:kinsoku/>
        <w:wordWrap w:val="0"/>
        <w:overflowPunct/>
        <w:topLinePunct w:val="0"/>
        <w:autoSpaceDE/>
        <w:autoSpaceDN/>
        <w:bidi w:val="0"/>
        <w:adjustRightInd w:val="0"/>
        <w:snapToGrid w:val="0"/>
        <w:spacing w:after="0" w:line="600" w:lineRule="exact"/>
        <w:jc w:val="left"/>
        <w:textAlignment w:val="auto"/>
        <w:rPr>
          <w:rFonts w:hint="default" w:ascii="Times New Roman" w:hAnsi="Times New Roman" w:eastAsia="宋体" w:cs="Times New Roman"/>
          <w:bCs/>
          <w:color w:val="auto"/>
          <w:sz w:val="24"/>
          <w:lang w:val="en-US"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7</w:t>
      </w:r>
    </w:p>
    <w:bookmarkEnd w:id="5"/>
    <w:p>
      <w:pPr>
        <w:spacing w:line="440" w:lineRule="exact"/>
        <w:ind w:firstLine="1600" w:firstLineChars="500"/>
        <w:rPr>
          <w:rFonts w:hint="eastAsia" w:ascii="黑体" w:hAnsi="黑体" w:eastAsia="黑体" w:cs="黑体"/>
          <w:bCs/>
          <w:color w:val="auto"/>
          <w:sz w:val="32"/>
          <w:szCs w:val="32"/>
        </w:rPr>
      </w:pPr>
      <w:r>
        <w:rPr>
          <w:rFonts w:hint="eastAsia" w:ascii="黑体" w:hAnsi="黑体" w:eastAsia="黑体" w:cs="黑体"/>
          <w:bCs/>
          <w:color w:val="auto"/>
          <w:sz w:val="32"/>
          <w:szCs w:val="32"/>
        </w:rPr>
        <w:t>参加政府采购活动前3年内在经营活动中</w:t>
      </w:r>
    </w:p>
    <w:p>
      <w:pPr>
        <w:spacing w:line="44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没有重大违法记录的书面声明</w:t>
      </w:r>
    </w:p>
    <w:p>
      <w:pPr>
        <w:spacing w:line="440" w:lineRule="exact"/>
        <w:jc w:val="center"/>
        <w:rPr>
          <w:rFonts w:ascii="Times New Roman" w:hAnsi="Times New Roman" w:eastAsia="仿宋_GB2312" w:cs="Times New Roman"/>
          <w:color w:val="auto"/>
          <w:sz w:val="24"/>
        </w:rPr>
      </w:pPr>
    </w:p>
    <w:p>
      <w:pPr>
        <w:spacing w:line="500" w:lineRule="exact"/>
        <w:jc w:val="center"/>
        <w:rPr>
          <w:rFonts w:hint="eastAsia" w:ascii="仿宋" w:hAnsi="仿宋" w:eastAsia="仿宋"/>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32"/>
          <w:szCs w:val="32"/>
          <w:lang w:eastAsia="zh-CN"/>
        </w:rPr>
        <w:t>（竞租人自行编写）</w:t>
      </w:r>
    </w:p>
    <w:p>
      <w:pPr>
        <w:spacing w:line="500" w:lineRule="exact"/>
        <w:jc w:val="left"/>
        <w:rPr>
          <w:rFonts w:hint="default" w:ascii="仿宋" w:hAnsi="仿宋" w:eastAsia="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8</w:t>
      </w:r>
    </w:p>
    <w:p>
      <w:pPr>
        <w:spacing w:line="500" w:lineRule="exact"/>
        <w:jc w:val="both"/>
        <w:rPr>
          <w:rFonts w:hint="eastAsia" w:ascii="仿宋" w:hAnsi="仿宋" w:eastAsia="仿宋"/>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000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Calibri" w:eastAsia="仿宋_GB2312" w:cs="Times New Roman"/>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F3A99"/>
    <w:rsid w:val="052349D7"/>
    <w:rsid w:val="05FE63D7"/>
    <w:rsid w:val="0CAC5280"/>
    <w:rsid w:val="12727DB5"/>
    <w:rsid w:val="1C477740"/>
    <w:rsid w:val="1CF059A4"/>
    <w:rsid w:val="1FA84F95"/>
    <w:rsid w:val="21797E16"/>
    <w:rsid w:val="221B36CC"/>
    <w:rsid w:val="2323628B"/>
    <w:rsid w:val="2C001834"/>
    <w:rsid w:val="2D60021D"/>
    <w:rsid w:val="31B77A94"/>
    <w:rsid w:val="3366032A"/>
    <w:rsid w:val="35437A50"/>
    <w:rsid w:val="3A4A13B6"/>
    <w:rsid w:val="3FE17BA2"/>
    <w:rsid w:val="42C45AE2"/>
    <w:rsid w:val="44B600EE"/>
    <w:rsid w:val="46127DC9"/>
    <w:rsid w:val="493920B9"/>
    <w:rsid w:val="57AA1039"/>
    <w:rsid w:val="59ED2D6E"/>
    <w:rsid w:val="611A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7015</Words>
  <Characters>7508</Characters>
  <Paragraphs>454</Paragraphs>
  <TotalTime>26</TotalTime>
  <ScaleCrop>false</ScaleCrop>
  <LinksUpToDate>false</LinksUpToDate>
  <CharactersWithSpaces>8188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2019-11-04T12:22:00Z</dcterms:created>
  <dc:creator>谭温馨</dc:creator>
  <cp:lastModifiedBy>admin</cp:lastModifiedBy>
  <cp:lastPrinted>2021-04-08T08:24:22Z</cp:lastPrinted>
  <dcterms:modified xsi:type="dcterms:W3CDTF">2021-04-08T08:24:50Z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D27AEE889D0046C2BB7A72F66B35A5C2</vt:lpwstr>
  </property>
</Properties>
</file>